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4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76"/>
        <w:keepNext w:val="0"/>
        <w:rPr>
          <w:sz w:val="28"/>
          <w:szCs w:val="28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-547369</wp:posOffset>
                </wp:positionV>
                <wp:extent cx="407035" cy="495300"/>
                <wp:effectExtent l="0" t="0" r="0" b="0"/>
                <wp:wrapNone/>
                <wp:docPr id="1" name="_x0000_s103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4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0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4" o:title="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0279116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2910</wp:posOffset>
                </wp:positionV>
                <wp:extent cx="6285865" cy="1004836"/>
                <wp:effectExtent l="0" t="0" r="0" b="0"/>
                <wp:wrapNone/>
                <wp:docPr id="2" name="_x0000_s10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4" cy="1004834"/>
                          <a:chOff x="0" y="0"/>
                          <a:chExt cx="6285864" cy="1004834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 flipH="0" flipV="0">
                            <a:off x="0" y="0"/>
                            <a:ext cx="6285864" cy="100185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10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after="720" w:line="360" w:lineRule="exact"/>
                                <w:widowControl w:val="off"/>
                              </w:pPr>
                              <w:r/>
                              <w:r/>
                            </w:p>
                            <w:p>
                              <w:pPr>
                                <w:jc w:val="center"/>
                                <w:spacing w:after="720" w:line="360" w:lineRule="exact"/>
                                <w:widowControl w:val="off"/>
                              </w:pPr>
                              <w:r/>
                              <w:r/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258444" y="712589"/>
                            <a:ext cx="1536064" cy="289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23.12.2024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4940299" y="715565"/>
                            <a:ext cx="1085850" cy="2892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1277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0000" style="position:absolute;z-index:502791168;o:allowoverlap:true;o:allowincell:true;mso-position-horizontal-relative:text;margin-left:0.60pt;mso-position-horizontal:absolute;mso-position-vertical-relative:text;margin-top:0.23pt;mso-position-vertical:absolute;width:494.95pt;height:79.12pt;mso-wrap-distance-left:9.00pt;mso-wrap-distance-top:0.00pt;mso-wrap-distance-right:9.00pt;mso-wrap-distance-bottom:0.00pt;" coordorigin="0,0" coordsize="62858,10048">
                <v:shape id="shape 2" o:spid="_x0000_s2" o:spt="202" type="#_x0000_t202" style="position:absolute;left:0;top:0;width:62858;height:10018;visibility:visible;" fillcolor="#FFFFFF" stroked="f">
                  <v:textbox inset="0,0,0,0">
                    <w:txbxContent>
                      <w:p>
                        <w:pPr>
                          <w:pStyle w:val="810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after="720" w:line="360" w:lineRule="exact"/>
                          <w:widowControl w:val="off"/>
                        </w:pPr>
                        <w:r/>
                        <w:r/>
                      </w:p>
                      <w:p>
                        <w:pPr>
                          <w:jc w:val="center"/>
                          <w:spacing w:after="720" w:line="360" w:lineRule="exact"/>
                          <w:widowControl w:val="off"/>
                        </w:pPr>
                        <w:r/>
                        <w:r/>
                      </w:p>
                      <w:p>
                        <w:r/>
                        <w:r/>
                      </w:p>
                    </w:txbxContent>
                  </v:textbox>
                </v:shape>
                <v:shape id="shape 3" o:spid="_x0000_s3" o:spt="202" type="#_x0000_t202" style="position:absolute;left:2584;top:7125;width:15360;height:2892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23.12.2024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49402;top:7155;width:10858;height:2892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1277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56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79"/>
        <w:spacing w:line="240" w:lineRule="exact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979"/>
        <w:spacing w:line="240" w:lineRule="exact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979"/>
        <w:ind w:right="5387"/>
        <w:spacing w:line="240" w:lineRule="exact"/>
      </w:pPr>
      <w:r/>
      <w:r/>
    </w:p>
    <w:p>
      <w:pPr>
        <w:pStyle w:val="979"/>
        <w:ind w:right="5387"/>
        <w:spacing w:line="240" w:lineRule="exact"/>
      </w:pPr>
      <w:r/>
      <w:r/>
    </w:p>
    <w:p>
      <w:pPr>
        <w:pStyle w:val="979"/>
        <w:ind w:right="5387"/>
        <w:spacing w:line="240" w:lineRule="exact"/>
      </w:pPr>
      <w:r/>
      <w:r/>
    </w:p>
    <w:p>
      <w:pPr>
        <w:pStyle w:val="979"/>
        <w:ind w:right="5387"/>
        <w:spacing w:line="240" w:lineRule="exact"/>
      </w:pPr>
      <w:r/>
      <w:r/>
    </w:p>
    <w:p>
      <w:pPr>
        <w:pStyle w:val="979"/>
        <w:ind w:right="5387"/>
        <w:spacing w:line="240" w:lineRule="exact"/>
      </w:pPr>
      <w:r/>
      <w:r/>
    </w:p>
    <w:p>
      <w:pPr>
        <w:pStyle w:val="979"/>
        <w:ind w:right="5387"/>
        <w:spacing w:line="240" w:lineRule="exact"/>
      </w:pPr>
      <w:r/>
      <w:r/>
    </w:p>
    <w:p>
      <w:pPr>
        <w:ind w:right="5387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right="5387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муниципальную программу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right="5387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«Развитие физической культуры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right="5387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и спорта города Перми»,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5387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утвержденную постановлением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5387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администрации города Перми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5387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от 19.10.2021 № 893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постановлением администрации города Перми </w:t>
      </w:r>
      <w:r>
        <w:rPr>
          <w:sz w:val="28"/>
          <w:szCs w:val="28"/>
        </w:rPr>
        <w:br/>
        <w:t xml:space="preserve">от 25 сентября 2013 г. № 781 «Об утверждении Порядка принятия решений </w:t>
      </w:r>
      <w:r>
        <w:rPr>
          <w:sz w:val="28"/>
          <w:szCs w:val="28"/>
        </w:rPr>
        <w:br/>
        <w:t xml:space="preserve">о разработке муниципальных программ, их формирования и реализации», в целях актуализации правовых актов администрации города Перми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ПОСТАНОВЛЯЕТ: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прилагаемые изменени</w:t>
      </w:r>
      <w:r>
        <w:rPr>
          <w:sz w:val="28"/>
          <w:szCs w:val="28"/>
        </w:rPr>
        <w:t xml:space="preserve">я в муниципальную программу «Развитие физической культуры и спорта города Перми», утвержденную постановлением администрации города Перми от 19 октября 2021 г. № 893 (в ред. от 24.12.2021 № 1212, от 31.01.2022 № 54, от 08.02.2022 № 69, от 15.03.2022 № 170, </w:t>
      </w:r>
      <w:r>
        <w:rPr>
          <w:sz w:val="28"/>
          <w:szCs w:val="28"/>
        </w:rPr>
        <w:br/>
        <w:t xml:space="preserve">от 29.03.2022 № 235, от 19.05.2022 № 379, от 29.06.2022 № 554, от 15.07.2022 </w:t>
      </w:r>
      <w:r>
        <w:rPr>
          <w:sz w:val="28"/>
          <w:szCs w:val="28"/>
        </w:rPr>
        <w:br w:type="textWrapping" w:clear="all"/>
        <w:t xml:space="preserve">№ 609, от 06.09.2022 № 753, от 14.09.2022 № 794, от 29.09.2022 № 879, </w:t>
      </w:r>
      <w:r>
        <w:rPr>
          <w:sz w:val="28"/>
          <w:szCs w:val="28"/>
        </w:rPr>
        <w:br w:type="textWrapping" w:clear="all"/>
        <w:t xml:space="preserve">от 20.10.2022 № 1021, от 26.10.2022 № 1083, от 07.11.2022 № 1131, от 06.12.2022 № 1242, от 27.12.2022 № 1389, от 29.12.2022 № 1415, от 10.01.2023 № 9, </w:t>
      </w:r>
      <w:r>
        <w:rPr>
          <w:sz w:val="28"/>
          <w:szCs w:val="28"/>
        </w:rPr>
        <w:br w:type="textWrapping" w:clear="all"/>
        <w:t xml:space="preserve">от 01.02.2023 № 64, от 02.03.2023 № 161, от 17.03.2023 № 207, от 04.04.2023 </w:t>
      </w:r>
      <w:r>
        <w:rPr>
          <w:sz w:val="28"/>
          <w:szCs w:val="28"/>
        </w:rPr>
        <w:br w:type="textWrapping" w:clear="all"/>
        <w:t xml:space="preserve">№ 265, от 11.04.2023 № 286, от 31.05.2023 № 441, от 16.06.2023 № 496, </w:t>
      </w:r>
      <w:r>
        <w:rPr>
          <w:sz w:val="28"/>
          <w:szCs w:val="28"/>
        </w:rPr>
        <w:br w:type="textWrapping" w:clear="all"/>
        <w:t xml:space="preserve">от 03.07.2023 № 563, от 18.08.2023 № 725, от 19.09.2023 № 843, от 20.09.2023 </w:t>
      </w:r>
      <w:r>
        <w:rPr>
          <w:sz w:val="28"/>
          <w:szCs w:val="28"/>
        </w:rPr>
        <w:br w:type="textWrapping" w:clear="all"/>
        <w:t xml:space="preserve">№ 876, от 17.10.2023 № 1056, от 18.10.2023 № 1111, от 08.11.2023 № 1218, </w:t>
      </w:r>
      <w:r>
        <w:rPr>
          <w:sz w:val="28"/>
          <w:szCs w:val="28"/>
        </w:rPr>
        <w:br w:type="textWrapping" w:clear="all"/>
        <w:t xml:space="preserve">от 09.11.2023 № 1224, от 19.12.2023 № 1430, от 25.12.2023 № 1464, от 26.12.2023 № 1486, от 27.12.2023 № 1508, от 27.12.2023 № 1510, от 14.02.2024 № 95, </w:t>
      </w:r>
      <w:r>
        <w:rPr>
          <w:sz w:val="28"/>
          <w:szCs w:val="28"/>
        </w:rPr>
        <w:br w:type="textWrapping" w:clear="all"/>
        <w:t xml:space="preserve">от 01.04.2024 № 233, от 22.05.2024 № 384, от 11.07.2024 № 583, от 20.08.2024 </w:t>
      </w:r>
      <w:r>
        <w:rPr>
          <w:sz w:val="28"/>
          <w:szCs w:val="28"/>
        </w:rPr>
        <w:br w:type="textWrapping" w:clear="all"/>
        <w:t xml:space="preserve">№ 675, от 13.09.2024 № 760, от 19.09.2024 № 786, от 12.11.2024 № 1091, </w:t>
      </w:r>
      <w:r>
        <w:rPr>
          <w:sz w:val="28"/>
          <w:szCs w:val="28"/>
        </w:rPr>
        <w:br/>
        <w:t xml:space="preserve">от 21.11.2024 № 1118).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в</w:t>
      </w:r>
      <w:r>
        <w:rPr>
          <w:sz w:val="28"/>
          <w:szCs w:val="28"/>
        </w:rPr>
        <w:t xml:space="preserve">ступает в силу со дня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 и действует по 31 декабря 2024 г.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Управлению по общим вопросам администрации города Перми обеспечить обнародование настоящего постановления посредством официального опуб</w:t>
      </w:r>
      <w:r>
        <w:rPr>
          <w:sz w:val="28"/>
          <w:szCs w:val="28"/>
        </w:rPr>
        <w:t xml:space="preserve">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Контроль за исполнением настоящего постановления возложить </w:t>
      </w:r>
      <w:r>
        <w:rPr>
          <w:sz w:val="28"/>
          <w:szCs w:val="28"/>
        </w:rPr>
        <w:br w:type="textWrapping" w:clear="all"/>
        <w:t xml:space="preserve">на заместителя главы администрации города Перми Мальцеву Е.Д.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Глава города Перми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Э.О. Соснин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56"/>
        <w:ind w:right="0"/>
        <w:jc w:val="both"/>
        <w:spacing w:line="240" w:lineRule="exact"/>
        <w:tabs>
          <w:tab w:val="left" w:pos="8364" w:leader="none"/>
        </w:tabs>
        <w:rPr>
          <w:rFonts w:ascii="Times New Roman" w:hAnsi="Times New Roman"/>
          <w:sz w:val="28"/>
          <w:szCs w:val="28"/>
          <w:lang w:val="ru-RU"/>
        </w:rPr>
        <w:sectPr>
          <w:headerReference w:type="default" r:id="rId9"/>
          <w:headerReference w:type="first" r:id="rId10"/>
          <w:footnotePr/>
          <w:endnotePr/>
          <w:type w:val="nextPage"/>
          <w:pgSz w:w="11906" w:h="16838" w:orient="portrait"/>
          <w:pgMar w:top="1134" w:right="567" w:bottom="1134" w:left="1418" w:header="363" w:footer="680" w:gutter="0"/>
          <w:cols w:num="1" w:sep="0" w:space="708" w:equalWidth="1"/>
          <w:docGrid w:linePitch="360"/>
          <w:titlePg/>
        </w:sectPr>
      </w:pP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1042"/>
        <w:ind w:left="9923"/>
        <w:spacing w:line="240" w:lineRule="exac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УТВЕРЖДЕНЫ</w:t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1042"/>
        <w:ind w:left="9923"/>
        <w:spacing w:line="240" w:lineRule="exac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постановлением администрации</w:t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1042"/>
        <w:ind w:left="9923"/>
        <w:spacing w:line="240" w:lineRule="exac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города Перми</w:t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1042"/>
        <w:ind w:left="9923"/>
        <w:spacing w:line="240" w:lineRule="exac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23.12.2024 № 1277</w:t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1042"/>
        <w:spacing w:line="240" w:lineRule="exac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1042"/>
        <w:spacing w:line="240" w:lineRule="exac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1042"/>
        <w:spacing w:line="240" w:lineRule="exac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1042"/>
        <w:jc w:val="center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ИЗМЕНЕНИЯ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42"/>
        <w:jc w:val="center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муниципальную программу «Развитие физической культуры и спорта города Перми», </w:t>
      </w:r>
      <w:r>
        <w:rPr>
          <w:rFonts w:ascii="Times New Roman" w:hAnsi="Times New Roman" w:cs="Times New Roman"/>
          <w:sz w:val="28"/>
          <w:szCs w:val="28"/>
        </w:rPr>
        <w:br w:type="textWrapping" w:clear="all"/>
        <w:t xml:space="preserve">утвержденную постановлением администрации города Перми от 19 октября 2021 г. № 893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20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</w:r>
      <w:r>
        <w:rPr>
          <w:bCs/>
          <w:sz w:val="28"/>
          <w:szCs w:val="28"/>
          <w:lang w:eastAsia="en-US"/>
        </w:rPr>
      </w:r>
      <w:r>
        <w:rPr>
          <w:bCs/>
          <w:sz w:val="28"/>
          <w:szCs w:val="28"/>
          <w:lang w:eastAsia="en-US"/>
        </w:rPr>
      </w:r>
    </w:p>
    <w:p>
      <w:pPr>
        <w:pStyle w:val="1044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</w:t>
      </w:r>
      <w:r>
        <w:rPr>
          <w:rFonts w:ascii="Times New Roman" w:hAnsi="Times New Roman"/>
          <w:sz w:val="28"/>
          <w:szCs w:val="28"/>
          <w:lang w:val="ru-RU"/>
        </w:rPr>
        <w:t xml:space="preserve">. В разделе «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Система программных мероприятий подпрограммы 1.1 «Обеспечение населения спортивной инфраструктурой» муниципальной программы «Развитие физической культуры и спорта города Перми»</w:t>
      </w:r>
      <w:r>
        <w:rPr>
          <w:rFonts w:ascii="Times New Roman" w:hAnsi="Times New Roman"/>
          <w:sz w:val="28"/>
          <w:szCs w:val="28"/>
          <w:lang w:val="ru-RU"/>
        </w:rPr>
        <w:t xml:space="preserve"> строки 1.1.1.2.2.1, 1.1.1.2.2.1.1-1.1.1.2.2.1.3, 1.1.1.2.2.2 изложить в следующей редакции:</w:t>
      </w: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</w:p>
    <w:tbl>
      <w:tblPr>
        <w:tblW w:w="14876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1411"/>
        <w:gridCol w:w="1560"/>
        <w:gridCol w:w="567"/>
        <w:gridCol w:w="567"/>
        <w:gridCol w:w="567"/>
        <w:gridCol w:w="567"/>
        <w:gridCol w:w="424"/>
        <w:gridCol w:w="425"/>
        <w:gridCol w:w="1559"/>
        <w:gridCol w:w="1559"/>
        <w:gridCol w:w="1134"/>
        <w:gridCol w:w="1134"/>
        <w:gridCol w:w="1276"/>
        <w:gridCol w:w="992"/>
        <w:gridCol w:w="1134"/>
      </w:tblGrid>
      <w:tr>
        <w:tblPrEx/>
        <w:trPr>
          <w:trHeight w:val="18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2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1.1.1.2.2.1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Количество муниципальных объектов недвижимого имущества, приведенных в нормативное состояние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ед.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муниципальные учреждения, подведомственные КФКС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64962,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37500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73995,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301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119630,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41179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99262,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700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80115,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100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92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2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4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города Перми (неиспользованные ассигнования отчетного года)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9070,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31098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1903,158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12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1.1.1.2.2.1.1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Количество муниципальных объектов недвижимого имущества, на которых проведены работы по капитальному ремонту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ед.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муниципальные учреждения, подведомственные КФКС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1160,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23844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51488,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033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78128,300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41269,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100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6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2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1.1.1.2.2.1.2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Количество муниципаль</w:t>
            </w:r>
            <w:r>
              <w:rPr>
                <w:color w:val="000000"/>
                <w:sz w:val="22"/>
                <w:szCs w:val="22"/>
              </w:rPr>
              <w:t xml:space="preserve">ных объектов недвижимого имущества, на которых проведены работы по текущему ремонту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ед.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24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19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9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муниципальные учрежде</w:t>
            </w:r>
            <w:r>
              <w:rPr>
                <w:color w:val="000000"/>
                <w:sz w:val="22"/>
                <w:szCs w:val="22"/>
              </w:rPr>
              <w:t xml:space="preserve">ния, подведомственные КФКС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63802,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13656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22507,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268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20746,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45061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99262,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700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38846,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000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157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2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4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города Перми (неиспользованные ассигнования отчетного года)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9070,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31098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1903,158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12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1.1.1.2.2.1.3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Количество муниципальных объектов недвижимого имущества, на которых проведены работы по обеспечению антитеррористической защищенности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ед.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19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муниципальные учреждения, подведомственные КФКС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20755,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66118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63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2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1.1.1.2.2.2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Количество муниципальных плоскостных спортивных сооружений, приведенных в нормативное состояние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ед.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МАУ «ГСКК» </w:t>
            </w:r>
            <w:r>
              <w:rPr>
                <w:color w:val="000000"/>
                <w:sz w:val="22"/>
                <w:szCs w:val="22"/>
              </w:rPr>
              <w:br/>
              <w:t xml:space="preserve">г. Перми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4370,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761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3865,824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2544,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62603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326,700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4229,100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157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2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4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города Перми (неиспользованные ассигнования отчетного года)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160,400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</w:tbl>
    <w:p>
      <w:pPr>
        <w:pStyle w:val="1044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1080"/>
        <w:ind w:firstLine="709"/>
        <w:jc w:val="both"/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В </w:t>
      </w:r>
      <w:hyperlink r:id="rId15" w:tooltip="https://login.consultant.ru/link/?req=doc&amp;base=RLAW368&amp;n=188458&amp;dst=863&amp;field=134&amp;date=04.03.2024" w:history="1">
        <w:r>
          <w:rPr>
            <w:bCs/>
            <w:sz w:val="28"/>
            <w:szCs w:val="28"/>
          </w:rPr>
          <w:t xml:space="preserve">разделе</w:t>
        </w:r>
      </w:hyperlink>
      <w:r>
        <w:rPr>
          <w:bCs/>
          <w:sz w:val="28"/>
          <w:szCs w:val="28"/>
        </w:rPr>
        <w:t xml:space="preserve"> «Система программных мероприятий подпрограммы 1.2 «Развитие физической культуры и спорта </w:t>
      </w:r>
      <w:r>
        <w:rPr>
          <w:bCs/>
          <w:sz w:val="28"/>
          <w:szCs w:val="28"/>
        </w:rPr>
        <w:br w:type="textWrapping" w:clear="all"/>
        <w:t xml:space="preserve">на территории города Перми» муниципальной программы «Развитие физической культуры и спорта города Перми» </w:t>
      </w:r>
      <w:r>
        <w:rPr>
          <w:bCs/>
          <w:sz w:val="28"/>
          <w:szCs w:val="28"/>
        </w:rPr>
        <w:br/>
        <w:t xml:space="preserve">строки 1.2.1.1.1.3, 1.2.1.1.1.4 изложить в следующей редакции: 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tbl>
      <w:tblPr>
        <w:tblW w:w="14737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1151"/>
        <w:gridCol w:w="1821"/>
        <w:gridCol w:w="481"/>
        <w:gridCol w:w="546"/>
        <w:gridCol w:w="546"/>
        <w:gridCol w:w="553"/>
        <w:gridCol w:w="567"/>
        <w:gridCol w:w="567"/>
        <w:gridCol w:w="1418"/>
        <w:gridCol w:w="1134"/>
        <w:gridCol w:w="992"/>
        <w:gridCol w:w="992"/>
        <w:gridCol w:w="1418"/>
        <w:gridCol w:w="1276"/>
        <w:gridCol w:w="1275"/>
      </w:tblGrid>
      <w:tr>
        <w:tblPrEx/>
        <w:trPr>
          <w:trHeight w:val="6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1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1.2.1.1.1.3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21" w:type="dxa"/>
            <w:vMerge w:val="restart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Количество проведенных физкультурных и спортивных мероприятий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1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ед.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4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131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4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142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5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138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136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136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муниципальные учреждения, подведомственные КФКС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22717,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33260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23025,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40602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22055,74069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21720,200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21720,200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64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1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21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1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4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4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5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КФКС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500,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83840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806,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42398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23,48150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91,546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91,546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70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1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821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Итого по ПНР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8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ед.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4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132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4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147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5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139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139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139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 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23218,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171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23831,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83000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22079,22219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21811,746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21811,746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70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1.2.1.1.1.4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821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Конкурс «Тренер года»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8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ед.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4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4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5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КФКС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502,97781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500,454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500,454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</w:tbl>
    <w:p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В разделе «Таблица показателей конечного результата муниципальной программы «Развитие физической культуры и спорта города Перми»</w:t>
      </w:r>
      <w:r>
        <w:rPr>
          <w:bCs/>
          <w:sz w:val="28"/>
          <w:szCs w:val="28"/>
        </w:rPr>
        <w:t xml:space="preserve">: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3.1. </w:t>
      </w:r>
      <w:hyperlink r:id="rId16" w:tooltip="https://login.consultant.ru/link/?req=doc&amp;base=RLAW368&amp;n=200296&amp;dst=139693&amp;field=134&amp;date=06.12.2024" w:history="1">
        <w:r>
          <w:rPr>
            <w:bCs/>
            <w:sz w:val="28"/>
            <w:szCs w:val="28"/>
          </w:rPr>
          <w:t xml:space="preserve">строку 1.1.1</w:t>
        </w:r>
      </w:hyperlink>
      <w:r>
        <w:rPr>
          <w:bCs/>
          <w:sz w:val="28"/>
          <w:szCs w:val="28"/>
        </w:rPr>
        <w:t xml:space="preserve"> изложить в следующей редакции: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tbl>
      <w:tblPr>
        <w:tblW w:w="14737" w:type="dxa"/>
        <w:tblInd w:w="113" w:type="dxa"/>
        <w:tblLook w:val="04A0" w:firstRow="1" w:lastRow="0" w:firstColumn="1" w:lastColumn="0" w:noHBand="0" w:noVBand="1"/>
      </w:tblPr>
      <w:tblGrid>
        <w:gridCol w:w="1020"/>
        <w:gridCol w:w="5780"/>
        <w:gridCol w:w="920"/>
        <w:gridCol w:w="1260"/>
        <w:gridCol w:w="1340"/>
        <w:gridCol w:w="1582"/>
        <w:gridCol w:w="1418"/>
        <w:gridCol w:w="1417"/>
      </w:tblGrid>
      <w:tr>
        <w:tblPrEx/>
        <w:trPr>
          <w:trHeight w:val="3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0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1.1.1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17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Задача. Развитие спортивной инфраструктуры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54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0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8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Доля объектов муниципальных учреждений, на которых проведены ремонтные работы и объектов, приведенных в нормативное состояние от общего количества объектов муниципальных учреждений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%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21,6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16,8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21,3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4,5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5,7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0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8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Количество введенных в эксплуатацию плавательных бассейнов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ед.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0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8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Количество введенных в эксплуатацию физкультурно-оздоровительных комплексов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ед.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0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8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Количество введенных в эксплуатацию спортивных трасс для лыжероллеров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ед.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5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0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8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Количество введенных в эксплуатацию объектов недвижимого имущества и инженерной инфраструктуры на территории Экстрим-парка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ед.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0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8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Количество устроенных муниципальных плоскостных спортивных сооружений с оснащением их инвентарем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ед.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0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8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Количество устроенных спортивных площадок с оснаще</w:t>
            </w:r>
            <w:r>
              <w:rPr>
                <w:color w:val="000000"/>
                <w:sz w:val="22"/>
                <w:szCs w:val="22"/>
              </w:rPr>
              <w:t xml:space="preserve">нием объектов спортивным оборудованием и инвентарем для занятий физической культурой и спортом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ед.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3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0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8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Количество устроенных спортивных площадок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ед.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13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0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8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Количество «умных» спортивных площадок на которые приобретено оборудование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ед.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13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0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8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Количество установленных модульных лыжных баз (срок реализации мероприятия до 30.12.2024)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ед.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-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-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-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-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60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0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8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Оказание государственной поддержки в организациях, входящих в систему спортивной подготовки, реализованы мероприятия по обеспечению условий для подготовки спортивного резерва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ед.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0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8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Количество спортивных школ олимпийского резерва, в которые поставлено новое спортивное оборудование и инвентарь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ед.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</w:tbl>
    <w:p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3.2. </w:t>
      </w:r>
      <w:hyperlink r:id="rId17" w:tooltip="https://login.consultant.ru/link/?req=doc&amp;base=RLAW368&amp;n=200296&amp;dst=139693&amp;field=134&amp;date=06.12.2024" w:history="1">
        <w:r>
          <w:rPr>
            <w:bCs/>
            <w:sz w:val="28"/>
            <w:szCs w:val="28"/>
          </w:rPr>
          <w:t xml:space="preserve">строку 1.</w:t>
        </w:r>
        <w:r>
          <w:rPr>
            <w:bCs/>
            <w:sz w:val="28"/>
            <w:szCs w:val="28"/>
          </w:rPr>
          <w:t xml:space="preserve">2</w:t>
        </w:r>
        <w:r>
          <w:rPr>
            <w:bCs/>
            <w:sz w:val="28"/>
            <w:szCs w:val="28"/>
          </w:rPr>
          <w:t xml:space="preserve">.1</w:t>
        </w:r>
      </w:hyperlink>
      <w:r>
        <w:rPr>
          <w:bCs/>
          <w:sz w:val="28"/>
          <w:szCs w:val="28"/>
        </w:rPr>
        <w:t xml:space="preserve"> изложить в следующей редакции: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tbl>
      <w:tblPr>
        <w:tblW w:w="1474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020"/>
        <w:gridCol w:w="5780"/>
        <w:gridCol w:w="920"/>
        <w:gridCol w:w="1260"/>
        <w:gridCol w:w="1340"/>
        <w:gridCol w:w="1587"/>
        <w:gridCol w:w="1418"/>
        <w:gridCol w:w="1417"/>
      </w:tblGrid>
      <w:tr>
        <w:tblPrEx/>
        <w:trPr>
          <w:trHeight w:val="70"/>
        </w:trPr>
        <w:tc>
          <w:tcPr>
            <w:shd w:val="clear" w:color="auto" w:fill="auto"/>
            <w:tcW w:w="1020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1.2.1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7"/>
            <w:shd w:val="clear" w:color="auto" w:fill="auto"/>
            <w:tcW w:w="13722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Задача. Внедрение новой модели массового спорта с целью создания условий для занятия населения физкультурой и спортом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70"/>
        </w:trPr>
        <w:tc>
          <w:tcPr>
            <w:tcW w:w="1020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578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Численность населения, принявшего участие в мероприятиях и спортивно-массовой работе в районах города Перми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92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чел.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6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22376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34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21771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58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20616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1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21371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21371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603"/>
        </w:trPr>
        <w:tc>
          <w:tcPr>
            <w:tcW w:w="1020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578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Количество получателей муниципал</w:t>
            </w:r>
            <w:bookmarkStart w:id="0" w:name="_GoBack"/>
            <w:r/>
            <w:bookmarkEnd w:id="0"/>
            <w:r>
              <w:rPr>
                <w:color w:val="000000"/>
                <w:sz w:val="22"/>
                <w:szCs w:val="22"/>
              </w:rPr>
              <w:t xml:space="preserve">ьных работ физкультурно-спортивной направленности по месту проживания граждан, проведенных муниципальными учреждениями физической культуры и спорта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92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чел.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6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1458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34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1615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58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1786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1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1615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1615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433"/>
        </w:trPr>
        <w:tc>
          <w:tcPr>
            <w:tcW w:w="1020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578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Количество получателей спортивно-оздоровительных работ по развитию физической культуры и спорта среди различных групп населения, проведенных муниципальными учреждениями физической культуры и спорта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92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чел.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6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8000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34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8000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58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1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64"/>
        </w:trPr>
        <w:tc>
          <w:tcPr>
            <w:tcW w:w="1020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578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Количество организованных занятий по организации и проведению спортивно-оздоровительной работы по развитию физической культуры и спорта среди различных групп населения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92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ед.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6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34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58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15912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1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15912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15912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70"/>
        </w:trPr>
        <w:tc>
          <w:tcPr>
            <w:tcW w:w="1020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578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Количество плоскостных сооружений, по которым организована работа по устройству плоскостных сооружений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92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ед.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6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34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58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1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131"/>
        </w:trPr>
        <w:tc>
          <w:tcPr>
            <w:tcW w:w="1020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578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Количество учреждений, выполнивших работу по устройству муниципальных плоскостных сооружений на территории города Перми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92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ед.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6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34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58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1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70"/>
        </w:trPr>
        <w:tc>
          <w:tcPr>
            <w:tcW w:w="1020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578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Количество учреждений, выполнивших муниципальную работу по обеспечению доступа к объектам спорта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92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ед.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6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34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58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1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340"/>
        </w:trPr>
        <w:tc>
          <w:tcPr>
            <w:tcW w:w="1020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578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Доля населения, выполнившего нормативы испытаний (тестов) Всероссийского физкультурно-спортивного комплекса «Готов к труду и обороне (ГТО)» (далее – ВФСК ГТО), в общей численности населения, принявшего участие в сдаче нормативов испытаний (тестов) ВФСК ГТО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92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%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6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32,0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34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33,0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58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34,0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1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35,0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36,0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01"/>
        </w:trPr>
        <w:tc>
          <w:tcPr>
            <w:tcW w:w="1020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578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Посещаемость матчей некоммерческой организации Фонд Развития Пермского Баскетбола «ПАРМА», проводимых на территории города Перми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92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чел.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6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16786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34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16786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58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71500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1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71500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71500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141"/>
        </w:trPr>
        <w:tc>
          <w:tcPr>
            <w:tcW w:w="1020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578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Численность населения, принявшего участие в официальных физкультурных мероприятиях и спортивных мероприятиях города Перми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92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чел.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6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26070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34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23584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58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22312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1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22298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22298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70"/>
        </w:trPr>
        <w:tc>
          <w:tcPr>
            <w:tcW w:w="1020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578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Количество человек, систематически занимающихся физической культурой и спортом в рамках реализации социально значимых программ в сфере физической культуры и спорта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92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чел.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6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960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34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960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58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960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1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960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960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196"/>
        </w:trPr>
        <w:tc>
          <w:tcPr>
            <w:tcW w:w="1020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578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Уровень удовлетворенности граждан созданными условиями для занятий физической культурой и спортом, процентов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92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%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6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34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58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64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1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66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</w:tbl>
    <w:p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 В приложении 1: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4.1. строку 1.1.1.2.2.1 изложить в следующей редакции: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tbl>
      <w:tblPr>
        <w:tblW w:w="14737" w:type="dxa"/>
        <w:tblInd w:w="1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1151"/>
        <w:gridCol w:w="1739"/>
        <w:gridCol w:w="1995"/>
        <w:gridCol w:w="1206"/>
        <w:gridCol w:w="1206"/>
        <w:gridCol w:w="2054"/>
        <w:gridCol w:w="567"/>
        <w:gridCol w:w="567"/>
        <w:gridCol w:w="2410"/>
        <w:gridCol w:w="1842"/>
      </w:tblGrid>
      <w:tr>
        <w:tblPrEx/>
        <w:trPr>
          <w:trHeight w:val="345"/>
        </w:trPr>
        <w:tc>
          <w:tcPr>
            <w:tcW w:w="1151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1.1.1.2.2.1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39" w:type="dxa"/>
            <w:vMerge w:val="restart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Ремонт и приведение в нормативное состояние имущественных комплексов учреждений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995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муниципальные учреждения, подведомственные КФКС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06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01.01.2024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06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31.12.2024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05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количество объектов муниципального недвижимого имущества, приведенных в нормативное состояние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ед.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итого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121533,56979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315"/>
        </w:trPr>
        <w:tc>
          <w:tcPr>
            <w:tcW w:w="1151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39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995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06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06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054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119630,41179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883"/>
        </w:trPr>
        <w:tc>
          <w:tcPr>
            <w:tcW w:w="1151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39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995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06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06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054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города Перми (неиспользованные ассигнования 2023 года)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1903,15800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</w:tbl>
    <w:p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4.2. строку 1.1.1.2.2.1.2 изложить в следующей редакции: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tbl>
      <w:tblPr>
        <w:tblW w:w="14737" w:type="dxa"/>
        <w:tblInd w:w="1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1412"/>
        <w:gridCol w:w="1984"/>
        <w:gridCol w:w="1559"/>
        <w:gridCol w:w="1276"/>
        <w:gridCol w:w="1276"/>
        <w:gridCol w:w="2268"/>
        <w:gridCol w:w="567"/>
        <w:gridCol w:w="425"/>
        <w:gridCol w:w="2551"/>
        <w:gridCol w:w="1420"/>
      </w:tblGrid>
      <w:tr>
        <w:tblPrEx/>
        <w:trPr>
          <w:trHeight w:val="315"/>
        </w:trPr>
        <w:tc>
          <w:tcPr>
            <w:tcW w:w="1412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1.1.1.2.2.1.2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r>
              <w:rPr>
                <w:color w:val="000000"/>
                <w:sz w:val="22"/>
                <w:szCs w:val="22"/>
              </w:rPr>
              <w:t xml:space="preserve">Текущий ремонт и приведение в нормативное состояние имущественных комплексов учреждений</w:t>
            </w:r>
            <w:r/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муниципальные учреждения, подведомственные КФКС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01.01.2024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31.12.2024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количество муниципальных объектов недвижимого имущества, на которых проведены работы по текущему ремонту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ед.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25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9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итого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42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22649,60861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480"/>
        </w:trPr>
        <w:tc>
          <w:tcPr>
            <w:tcW w:w="1412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984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268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25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42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20746,45061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W w:w="1412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984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268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25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города Перми (неиспользованные ассигнования 2023 года)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42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1903,15800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</w:tbl>
    <w:p>
      <w:pPr>
        <w:ind w:firstLine="709"/>
        <w:jc w:val="both"/>
        <w:rPr>
          <w:sz w:val="28"/>
          <w:szCs w:val="28"/>
          <w:highlight w:val="none"/>
        </w:rPr>
      </w:pPr>
      <w:r>
        <w:rPr>
          <w:bCs/>
          <w:sz w:val="28"/>
          <w:szCs w:val="28"/>
        </w:rPr>
        <w:t xml:space="preserve">4.3. строку 1.1.1.2.2.1.2.1 признать утратившей силу;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4.4. строку 1.1.1.2.2.1.2.5 изложить в следующей редакции: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tbl>
      <w:tblPr>
        <w:tblW w:w="14737" w:type="dxa"/>
        <w:tblInd w:w="1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1482"/>
        <w:gridCol w:w="2334"/>
        <w:gridCol w:w="1755"/>
        <w:gridCol w:w="1206"/>
        <w:gridCol w:w="1206"/>
        <w:gridCol w:w="2662"/>
        <w:gridCol w:w="481"/>
        <w:gridCol w:w="326"/>
        <w:gridCol w:w="1593"/>
        <w:gridCol w:w="1692"/>
      </w:tblGrid>
      <w:tr>
        <w:tblPrEx/>
        <w:trPr>
          <w:trHeight w:val="2205"/>
        </w:trPr>
        <w:tc>
          <w:tcPr>
            <w:tcW w:w="148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1.1.1.2.2.1.2.5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342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Текущий ремонт имущественного комплекса, приобретение оборудования, инвентаря и материальных запасов, изготовление документации, выполнение монтажных работ МБУ ДО «СШ «Киокушинкай» г. Перми по ул. Крисанова, 11а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15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МБУ ДО «СШ «Киокушинкай» г. Перми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0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15.01.2024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0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31.12.2024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67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акт выполненных ремонтных работ, акт выполненных монтажных работ, акт выполненных работ по изготовлению документации, товарная накладная на приобретение оборудования и мебели, инвентаря и материальных запасов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8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ед.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2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60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1111,400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</w:tbl>
    <w:p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4.5. после строки 1.1.1.2.2.1.2.9 дополнить строкой 1.1.1.2.2.1.2.10 следующего содержания: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tbl>
      <w:tblPr>
        <w:tblW w:w="14737" w:type="dxa"/>
        <w:tblInd w:w="1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1591"/>
        <w:gridCol w:w="2799"/>
        <w:gridCol w:w="1984"/>
        <w:gridCol w:w="1276"/>
        <w:gridCol w:w="1276"/>
        <w:gridCol w:w="2409"/>
        <w:gridCol w:w="567"/>
        <w:gridCol w:w="426"/>
        <w:gridCol w:w="1275"/>
        <w:gridCol w:w="1134"/>
      </w:tblGrid>
      <w:tr>
        <w:tblPrEx/>
        <w:trPr>
          <w:trHeight w:val="2205"/>
        </w:trPr>
        <w:tc>
          <w:tcPr>
            <w:tcW w:w="159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1.1.1.2.2.1.2.10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799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Текущий ремонт имущественного комплекса, приобретение оборудования, инвентаря и материальных запасов, изготовление документации, выполнение монтажных работ МАУ ДО «СШОР «Звезда» по футболу» г. Перми, г. Пермь, ул.Волховская, д.26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МАУ ДО «СШОР «Звезда» по футболу» г. Перми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01.12.2024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31.12.2024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40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акт выполненных ремонтных работ, акт выполненных монтажных работ, акт выполненных работ по изготовлению документации, товарная накладная на приобретение оборудования и мебели, инвентаря и материальных запасов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ед.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2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100,000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</w:tbl>
    <w:p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4.6. строку 1.1.1.2.2.1.3 изложить в следующей редакции: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tbl>
      <w:tblPr>
        <w:tblW w:w="14737" w:type="dxa"/>
        <w:tblInd w:w="1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1316"/>
        <w:gridCol w:w="2365"/>
        <w:gridCol w:w="1995"/>
        <w:gridCol w:w="1206"/>
        <w:gridCol w:w="1206"/>
        <w:gridCol w:w="2964"/>
        <w:gridCol w:w="567"/>
        <w:gridCol w:w="436"/>
        <w:gridCol w:w="1265"/>
        <w:gridCol w:w="1417"/>
      </w:tblGrid>
      <w:tr>
        <w:tblPrEx/>
        <w:trPr>
          <w:trHeight w:val="273"/>
        </w:trPr>
        <w:tc>
          <w:tcPr>
            <w:tcW w:w="131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1.1.1.2.2.1.3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365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Обеспечение антитеррористической защищенности муниципальных объектов спорта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995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муниципальные учреждения, подведомственные КФКС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0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01.06.2024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0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31.12.2024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96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количество муниципальных объектов недвижимого имущества, на которых проведены работы по обеспечению антитеррористической защищенности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ед.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3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19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65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20755,66118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</w:tbl>
    <w:p>
      <w:pPr>
        <w:ind w:firstLine="709"/>
        <w:jc w:val="both"/>
        <w:rPr>
          <w:sz w:val="28"/>
          <w:szCs w:val="28"/>
          <w:highlight w:val="none"/>
        </w:rPr>
      </w:pPr>
      <w:r>
        <w:rPr>
          <w:bCs/>
          <w:sz w:val="28"/>
          <w:szCs w:val="28"/>
        </w:rPr>
        <w:t xml:space="preserve">4.7. строки 1.1.1.2.2.1.3.2, 1.1.1.2.2.1.3.3 изложить в следующей редакции: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tbl>
      <w:tblPr>
        <w:tblW w:w="14737" w:type="dxa"/>
        <w:tblInd w:w="1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1481"/>
        <w:gridCol w:w="3334"/>
        <w:gridCol w:w="1417"/>
        <w:gridCol w:w="1276"/>
        <w:gridCol w:w="1276"/>
        <w:gridCol w:w="2551"/>
        <w:gridCol w:w="567"/>
        <w:gridCol w:w="426"/>
        <w:gridCol w:w="1134"/>
        <w:gridCol w:w="1275"/>
      </w:tblGrid>
      <w:tr>
        <w:tblPrEx/>
        <w:trPr>
          <w:trHeight w:val="2520"/>
        </w:trPr>
        <w:tc>
          <w:tcPr>
            <w:tcW w:w="148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1.1.1.2.2.1.3.2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34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Обес</w:t>
            </w:r>
            <w:r>
              <w:rPr>
                <w:color w:val="000000"/>
                <w:sz w:val="22"/>
                <w:szCs w:val="22"/>
              </w:rPr>
              <w:t xml:space="preserve">печение антитеррористической защищенности муниципальных объектов спорта, приобретение оборудования, материальных запасов, изготовление документации, выполнение монтажных работ МАУ ДО «СШ водных видов спорта» г. Перми, г. Пермь, ул. Борцов Революции, д. 151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МАУ ДО «СШОР водных видов спорта» г. Перми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01.06.2024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31.12.2024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акт выполненных работ, акт выполненных монтажных работ, акт выполненных работ по изготовлению документации, товарная накладная на приобретение оборудования и материальных запасов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ед.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2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83,83022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1673"/>
        </w:trPr>
        <w:tc>
          <w:tcPr>
            <w:tcW w:w="148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1.1.1.2.2.1.3.3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34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Обеспечение антитеррористической защищенности муниципальных объектов спорта, приобретение оборудования, материальных запасов, изготовление документации, выполнение монтажных работ МАУ ДО «СШ водных видов спорта» г. Перми, г. Пермь, ул. Танцорова, д. 27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МАУ ДО «СШОР водных видов спорта» г. Перми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01.06.2024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31.12.2024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акт выполненных работ, акт выполненных монтажных работ, акт выполненных работ по изготовлению документации, товарная накладная на приобретение оборудования и материальных запасов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ед.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2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75,42318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</w:tbl>
    <w:p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4.8. строки 1.1.1.2.2.1.3.10-1.1.1.2.2.1.3.12 изложить в следующей редакции: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tbl>
      <w:tblPr>
        <w:tblW w:w="14735" w:type="dxa"/>
        <w:tblInd w:w="1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6A0" w:firstRow="1" w:lastRow="0" w:firstColumn="1" w:lastColumn="0" w:noHBand="1" w:noVBand="1"/>
      </w:tblPr>
      <w:tblGrid>
        <w:gridCol w:w="1591"/>
        <w:gridCol w:w="3028"/>
        <w:gridCol w:w="1755"/>
        <w:gridCol w:w="1276"/>
        <w:gridCol w:w="1276"/>
        <w:gridCol w:w="2409"/>
        <w:gridCol w:w="567"/>
        <w:gridCol w:w="426"/>
        <w:gridCol w:w="1275"/>
        <w:gridCol w:w="1132"/>
      </w:tblGrid>
      <w:tr>
        <w:tblPrEx/>
        <w:trPr>
          <w:trHeight w:val="2520"/>
        </w:trPr>
        <w:tc>
          <w:tcPr>
            <w:tcW w:w="159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1.1.1.2.2.1.3.10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028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Об</w:t>
            </w:r>
            <w:r>
              <w:rPr>
                <w:color w:val="000000"/>
                <w:sz w:val="22"/>
                <w:szCs w:val="22"/>
              </w:rPr>
              <w:t xml:space="preserve">еспечение антитеррористической защищенности муниципальных объектов спорта, приобретение оборудования, материальных запасов, изготовление документации, выполнение монтажных работ МАУ ДО «СШ армейского рукопашного боя» г. Перми, ул. Космонавта Беляева, д. 59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55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МАУ ДО «СШ армейского рукопашного боя» г. Перми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01.06.2024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31.12.2024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40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акт выполненных работ, акт выполненных монтажных работ, акт выполненных работ по изготовлению документации, товарная накладная на приобретение оборудования и материальных запасов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ед.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2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20,000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205"/>
        </w:trPr>
        <w:tc>
          <w:tcPr>
            <w:tcW w:w="159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1.1.1.2.2.1.3.11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028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Обеспечение антитеррористической защищенности муниципальных объектов спорта, приобретение оборудования, материальных запасов, изготовление документации, выполнение монтажных работ МБУ ДО «СШ «Киокушинкай» г. Перми, ул. Крисанова, д. 11а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55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МБУ ДО «СШ «Киокушинкай» г. Перми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01.06.2024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31.12.2024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40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акт выполненных работ, акт выполненных монтажных работ, акт выполненных работ по изготовлению документации, товарная накладная на приобретение оборудования и материальных запасов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ед.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2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214,738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205"/>
        </w:trPr>
        <w:tc>
          <w:tcPr>
            <w:tcW w:w="159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1.1.1.2.2.1.3.12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028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Обеспечение антитеррористической защищенности муниципальных объектов спорта, приобретение оборудования, материальных запасов, изготовление документации, выполнение монтажных работ МАУ ДО «СШОР «Летающий лыжник» г. Перми, ул. Тихая, д. 22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55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МАУ ДО «СШОР «Летающий лыжник» г. Перми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01.06.2024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31.12.2024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40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акт выполненных работ, акт выполненных монтажных работ, акт выполненных работ по изготовлению документации, товарная накладная на приобретение оборудования и материальных запасов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ед.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2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85,44352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</w:tbl>
    <w:p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4.9. после строки 1.1.1.2.2.1.3.18 дополнить строкой 1.1.1.2.2.1.3.19 следующего содержания: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tbl>
      <w:tblPr>
        <w:tblW w:w="14735" w:type="dxa"/>
        <w:tblInd w:w="1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1591"/>
        <w:gridCol w:w="2799"/>
        <w:gridCol w:w="1701"/>
        <w:gridCol w:w="1206"/>
        <w:gridCol w:w="1206"/>
        <w:gridCol w:w="2265"/>
        <w:gridCol w:w="481"/>
        <w:gridCol w:w="370"/>
        <w:gridCol w:w="1276"/>
        <w:gridCol w:w="1840"/>
      </w:tblGrid>
      <w:tr>
        <w:tblPrEx/>
        <w:trPr>
          <w:trHeight w:val="2520"/>
        </w:trPr>
        <w:tc>
          <w:tcPr>
            <w:tcW w:w="159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1.1.1.2.2.1.3.19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799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Обеспечение антитеррористической защищенности муниципальных объектов спорта, приобретение оборудования, материальных запасов, изготовление документации, выполнение монтажных работ МАУ ДО «СШ армейского рукопашного боя» г. Перми, пер. Дубровский 1-й, д. 4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МАУ ДО «СШ армейского рукопашного боя» г. Перми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0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01.12.2024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0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31.12.2024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265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акт выполненных работ, акт выполненных монтажных работ, акт выполненных работ по изготовлению документации, товарная накладная на приобретение оборудования и материальных запасов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8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ед.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7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84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17,36879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</w:tbl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4.10. строку 1.1.1.2.2.2 изложить в следующей редакции: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tbl>
      <w:tblPr>
        <w:tblW w:w="14737" w:type="dxa"/>
        <w:tblInd w:w="1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1271"/>
        <w:gridCol w:w="2693"/>
        <w:gridCol w:w="1995"/>
        <w:gridCol w:w="1206"/>
        <w:gridCol w:w="1206"/>
        <w:gridCol w:w="2681"/>
        <w:gridCol w:w="567"/>
        <w:gridCol w:w="425"/>
        <w:gridCol w:w="1276"/>
        <w:gridCol w:w="1417"/>
      </w:tblGrid>
      <w:tr>
        <w:tblPrEx/>
        <w:trPr>
          <w:trHeight w:val="945"/>
        </w:trPr>
        <w:tc>
          <w:tcPr>
            <w:tcW w:w="127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1.1.1.2.2.2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693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Текущий ремонт и приведение в нормативное состояние муниципальных плоскостных спортивных сооружений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995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муниципальные учреждения, подведомственные КФКС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0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01.01.2024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0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31.12.2024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68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количество муниципальных плоскостных спортивных сооружений, приведенных в нормативное состояние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ед.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25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2544,62603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</w:tbl>
    <w:p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4.11. строку 1.1.1.2.2.2.1 признать утратившей силу.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 В приложении 2: 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5.1. строки 1.2.1.1.1.9-1.2.1.1.1.12 изложить в следующей редакции: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tbl>
      <w:tblPr>
        <w:tblW w:w="14596" w:type="dxa"/>
        <w:tblInd w:w="113" w:type="dxa"/>
        <w:tblLook w:val="04A0" w:firstRow="1" w:lastRow="0" w:firstColumn="1" w:lastColumn="0" w:noHBand="0" w:noVBand="1"/>
      </w:tblPr>
      <w:tblGrid>
        <w:gridCol w:w="1271"/>
        <w:gridCol w:w="2693"/>
        <w:gridCol w:w="1995"/>
        <w:gridCol w:w="1206"/>
        <w:gridCol w:w="1206"/>
        <w:gridCol w:w="2397"/>
        <w:gridCol w:w="709"/>
        <w:gridCol w:w="709"/>
        <w:gridCol w:w="992"/>
        <w:gridCol w:w="1418"/>
      </w:tblGrid>
      <w:tr>
        <w:tblPrEx/>
        <w:trPr>
          <w:trHeight w:val="63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1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1.2.1.1.1.9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Merge w:val="restart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Проведение конкурса «Тренер года»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5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КФКС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6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01.01.2024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6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31.12.2024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9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количество проведенных конкурсов «Тренер года»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ед.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502,97781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63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1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5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6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6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9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количество победителей в номинация конкурса «Тренер года»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чел.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55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1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1.2.1.1.1.10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Merge w:val="restart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Организация и проведение физкультурных мероприятий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5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муниципальные учреждения, подведомственные КФКС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6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01.01.2024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6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31.12.2024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9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количество проведенных физкультурных мероприятий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ед.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3987,74520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7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1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5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6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6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9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количество граждан, принявших участие в физкультурных мероприятиях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чел.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6260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63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1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1.2.1.1.1.11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Merge w:val="restart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Организация и проведение спортивных мероприятий по видам спорта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5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КФКС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6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01.01.2024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6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31.12.2024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9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количество проведенных спортивных мероприятий по видам спорта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ед.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23,48150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6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1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5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6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6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9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количество граждан, принявших участие в спортивных мероприятиях по видам спорта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чел.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63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1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5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муниципальные учреждения, подведомственные КФКС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6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6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9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количество проведенных спортивных мероприятий по видам спорта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ед.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109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6086,40480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94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1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5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6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6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9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количество граждан, принявших участие в спортивных мероприятиях по видам спорта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чел.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6505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41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1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1.2.1.1.1.12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Merge w:val="restart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Организация и проведение межмуниципальных, региональных, межрегиональных, всероссийских и международных спортивных соревнований, физкультурных мероприятий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5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муниципальные учреждения, подведомственные КФКС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6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01.01.2024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6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31.12.2024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9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количество проведенных межмуниципальных, региональных, межрегиональных, всероссийских и международных спортивных соревнований, физкультурных мероприятий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ед.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11981,59069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18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1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5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6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6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9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количество граждан, принявших участие в межмуниципальных, региональных, межрегиональных, всероссийских и международных спортивных соревнованиях, физкультурных мероприятий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чел.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9522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</w:tbl>
    <w:p>
      <w:r/>
      <w:r/>
    </w:p>
    <w:sectPr>
      <w:headerReference w:type="default" r:id="rId11"/>
      <w:headerReference w:type="even" r:id="rId12"/>
      <w:footerReference w:type="default" r:id="rId13"/>
      <w:footnotePr/>
      <w:endnotePr/>
      <w:type w:val="nextPage"/>
      <w:pgSz w:w="16838" w:h="11906" w:orient="landscape"/>
      <w:pgMar w:top="1134" w:right="567" w:bottom="1134" w:left="1418" w:header="363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Segoe UI">
    <w:panose1 w:val="020B0503020204020204"/>
  </w:font>
  <w:font w:name="Courier New">
    <w:panose1 w:val="02070309020205020404"/>
  </w:font>
  <w:font w:name="Cambria">
    <w:panose1 w:val="02040803050406030204"/>
  </w:font>
  <w:font w:name="Calibri">
    <w:panose1 w:val="020F0502020204030204"/>
  </w:font>
  <w:font w:name="Arial">
    <w:panose1 w:val="020B060402020202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08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06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06"/>
    </w:pPr>
    <w:r/>
    <w:r/>
  </w:p>
  <w:p>
    <w:pPr>
      <w:pStyle w:val="806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06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06"/>
      <w:rPr>
        <w:rStyle w:val="958"/>
      </w:rPr>
      <w:framePr w:wrap="around" w:vAnchor="text" w:hAnchor="margin" w:xAlign="center" w:y="1"/>
    </w:pPr>
    <w:r>
      <w:rPr>
        <w:rStyle w:val="958"/>
      </w:rPr>
      <w:fldChar w:fldCharType="begin"/>
    </w:r>
    <w:r>
      <w:rPr>
        <w:rStyle w:val="958"/>
      </w:rPr>
      <w:instrText xml:space="preserve">PAGE  </w:instrText>
    </w:r>
    <w:r>
      <w:rPr>
        <w:rStyle w:val="958"/>
      </w:rPr>
      <w:fldChar w:fldCharType="end"/>
    </w:r>
    <w:r>
      <w:rPr>
        <w:rStyle w:val="958"/>
      </w:rPr>
    </w:r>
    <w:r>
      <w:rPr>
        <w:rStyle w:val="958"/>
      </w:rPr>
    </w:r>
  </w:p>
  <w:p>
    <w:pPr>
      <w:pStyle w:val="806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44" w:hanging="1035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4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80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80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6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2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2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80" w:hanging="216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4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80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80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6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2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2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80" w:hanging="216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4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80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80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6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2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2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80" w:hanging="216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</w:pPr>
      <w:rPr>
        <w:lang w:val="ru-RU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6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24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96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50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612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84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920" w:hanging="216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13">
    <w:multiLevelType w:val="hybridMultilevel"/>
    <w:lvl w:ilvl="0">
      <w:start w:val="1"/>
      <w:numFmt w:val="upperRoman"/>
      <w:isLgl w:val="false"/>
      <w:suff w:val="tab"/>
      <w:lvlText w:val="%1."/>
      <w:lvlJc w:val="righ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eastAsia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14"/>
  </w:num>
  <w:num w:numId="4">
    <w:abstractNumId w:val="7"/>
  </w:num>
  <w:num w:numId="5">
    <w:abstractNumId w:val="13"/>
  </w:num>
  <w:num w:numId="6">
    <w:abstractNumId w:val="4"/>
  </w:num>
  <w:num w:numId="7">
    <w:abstractNumId w:val="6"/>
  </w:num>
  <w:num w:numId="8">
    <w:abstractNumId w:val="2"/>
  </w:num>
  <w:num w:numId="9">
    <w:abstractNumId w:val="11"/>
  </w:num>
  <w:num w:numId="10">
    <w:abstractNumId w:val="1"/>
  </w:num>
  <w:num w:numId="11">
    <w:abstractNumId w:val="0"/>
  </w:num>
  <w:num w:numId="12">
    <w:abstractNumId w:val="8"/>
  </w:num>
  <w:num w:numId="13">
    <w:abstractNumId w:val="5"/>
  </w:num>
  <w:num w:numId="14">
    <w:abstractNumId w:val="10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60">
    <w:name w:val="Heading 1 Char"/>
    <w:basedOn w:val="784"/>
    <w:link w:val="775"/>
    <w:uiPriority w:val="9"/>
    <w:rPr>
      <w:rFonts w:ascii="Arial" w:hAnsi="Arial" w:eastAsia="Arial" w:cs="Arial"/>
      <w:sz w:val="40"/>
      <w:szCs w:val="40"/>
    </w:rPr>
  </w:style>
  <w:style w:type="character" w:styleId="761">
    <w:name w:val="Heading 2 Char"/>
    <w:basedOn w:val="784"/>
    <w:link w:val="776"/>
    <w:uiPriority w:val="9"/>
    <w:rPr>
      <w:rFonts w:ascii="Arial" w:hAnsi="Arial" w:eastAsia="Arial" w:cs="Arial"/>
      <w:sz w:val="34"/>
    </w:rPr>
  </w:style>
  <w:style w:type="character" w:styleId="762">
    <w:name w:val="Heading 3 Char"/>
    <w:basedOn w:val="784"/>
    <w:link w:val="777"/>
    <w:uiPriority w:val="9"/>
    <w:rPr>
      <w:rFonts w:ascii="Arial" w:hAnsi="Arial" w:eastAsia="Arial" w:cs="Arial"/>
      <w:sz w:val="30"/>
      <w:szCs w:val="30"/>
    </w:rPr>
  </w:style>
  <w:style w:type="character" w:styleId="763">
    <w:name w:val="Heading 4 Char"/>
    <w:basedOn w:val="784"/>
    <w:link w:val="778"/>
    <w:uiPriority w:val="9"/>
    <w:rPr>
      <w:rFonts w:ascii="Arial" w:hAnsi="Arial" w:eastAsia="Arial" w:cs="Arial"/>
      <w:b/>
      <w:bCs/>
      <w:sz w:val="26"/>
      <w:szCs w:val="26"/>
    </w:rPr>
  </w:style>
  <w:style w:type="character" w:styleId="764">
    <w:name w:val="Heading 5 Char"/>
    <w:basedOn w:val="784"/>
    <w:link w:val="779"/>
    <w:uiPriority w:val="9"/>
    <w:rPr>
      <w:rFonts w:ascii="Arial" w:hAnsi="Arial" w:eastAsia="Arial" w:cs="Arial"/>
      <w:b/>
      <w:bCs/>
      <w:sz w:val="24"/>
      <w:szCs w:val="24"/>
    </w:rPr>
  </w:style>
  <w:style w:type="character" w:styleId="765">
    <w:name w:val="Heading 6 Char"/>
    <w:basedOn w:val="784"/>
    <w:link w:val="780"/>
    <w:uiPriority w:val="9"/>
    <w:rPr>
      <w:rFonts w:ascii="Arial" w:hAnsi="Arial" w:eastAsia="Arial" w:cs="Arial"/>
      <w:b/>
      <w:bCs/>
      <w:sz w:val="22"/>
      <w:szCs w:val="22"/>
    </w:rPr>
  </w:style>
  <w:style w:type="character" w:styleId="766">
    <w:name w:val="Heading 7 Char"/>
    <w:basedOn w:val="784"/>
    <w:link w:val="78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67">
    <w:name w:val="Heading 8 Char"/>
    <w:basedOn w:val="784"/>
    <w:link w:val="782"/>
    <w:uiPriority w:val="9"/>
    <w:rPr>
      <w:rFonts w:ascii="Arial" w:hAnsi="Arial" w:eastAsia="Arial" w:cs="Arial"/>
      <w:i/>
      <w:iCs/>
      <w:sz w:val="22"/>
      <w:szCs w:val="22"/>
    </w:rPr>
  </w:style>
  <w:style w:type="character" w:styleId="768">
    <w:name w:val="Heading 9 Char"/>
    <w:basedOn w:val="784"/>
    <w:link w:val="783"/>
    <w:uiPriority w:val="9"/>
    <w:rPr>
      <w:rFonts w:ascii="Arial" w:hAnsi="Arial" w:eastAsia="Arial" w:cs="Arial"/>
      <w:i/>
      <w:iCs/>
      <w:sz w:val="21"/>
      <w:szCs w:val="21"/>
    </w:rPr>
  </w:style>
  <w:style w:type="character" w:styleId="769">
    <w:name w:val="Subtitle Char"/>
    <w:basedOn w:val="784"/>
    <w:link w:val="800"/>
    <w:uiPriority w:val="11"/>
    <w:rPr>
      <w:sz w:val="24"/>
      <w:szCs w:val="24"/>
    </w:rPr>
  </w:style>
  <w:style w:type="character" w:styleId="770">
    <w:name w:val="Quote Char"/>
    <w:link w:val="802"/>
    <w:uiPriority w:val="29"/>
    <w:rPr>
      <w:i/>
    </w:rPr>
  </w:style>
  <w:style w:type="character" w:styleId="771">
    <w:name w:val="Intense Quote Char"/>
    <w:link w:val="804"/>
    <w:uiPriority w:val="30"/>
    <w:rPr>
      <w:i/>
    </w:rPr>
  </w:style>
  <w:style w:type="character" w:styleId="772">
    <w:name w:val="Footnote Text Char"/>
    <w:link w:val="939"/>
    <w:uiPriority w:val="99"/>
    <w:rPr>
      <w:sz w:val="18"/>
    </w:rPr>
  </w:style>
  <w:style w:type="character" w:styleId="773">
    <w:name w:val="Endnote Text Char"/>
    <w:link w:val="942"/>
    <w:uiPriority w:val="99"/>
    <w:rPr>
      <w:sz w:val="20"/>
    </w:rPr>
  </w:style>
  <w:style w:type="paragraph" w:styleId="774" w:default="1">
    <w:name w:val="Normal"/>
    <w:qFormat/>
    <w:rPr>
      <w:sz w:val="24"/>
      <w:szCs w:val="24"/>
    </w:rPr>
  </w:style>
  <w:style w:type="paragraph" w:styleId="775">
    <w:name w:val="Heading 1"/>
    <w:basedOn w:val="774"/>
    <w:next w:val="774"/>
    <w:link w:val="787"/>
    <w:qFormat/>
    <w:pPr>
      <w:ind w:right="-1" w:firstLine="709"/>
      <w:jc w:val="both"/>
      <w:keepNext/>
      <w:outlineLvl w:val="0"/>
    </w:pPr>
  </w:style>
  <w:style w:type="paragraph" w:styleId="776">
    <w:name w:val="Heading 2"/>
    <w:basedOn w:val="774"/>
    <w:next w:val="774"/>
    <w:link w:val="788"/>
    <w:qFormat/>
    <w:pPr>
      <w:ind w:right="-1"/>
      <w:jc w:val="both"/>
      <w:keepNext/>
      <w:outlineLvl w:val="1"/>
    </w:pPr>
  </w:style>
  <w:style w:type="paragraph" w:styleId="777">
    <w:name w:val="Heading 3"/>
    <w:basedOn w:val="774"/>
    <w:next w:val="774"/>
    <w:link w:val="78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78">
    <w:name w:val="Heading 4"/>
    <w:basedOn w:val="774"/>
    <w:next w:val="774"/>
    <w:link w:val="79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79">
    <w:name w:val="Heading 5"/>
    <w:basedOn w:val="774"/>
    <w:next w:val="774"/>
    <w:link w:val="79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780">
    <w:name w:val="Heading 6"/>
    <w:basedOn w:val="774"/>
    <w:next w:val="774"/>
    <w:link w:val="79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81">
    <w:name w:val="Heading 7"/>
    <w:basedOn w:val="774"/>
    <w:next w:val="774"/>
    <w:link w:val="79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82">
    <w:name w:val="Heading 8"/>
    <w:basedOn w:val="774"/>
    <w:next w:val="774"/>
    <w:link w:val="79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83">
    <w:name w:val="Heading 9"/>
    <w:basedOn w:val="774"/>
    <w:next w:val="774"/>
    <w:link w:val="79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84" w:default="1">
    <w:name w:val="Default Paragraph Font"/>
    <w:uiPriority w:val="1"/>
    <w:semiHidden/>
    <w:unhideWhenUsed/>
  </w:style>
  <w:style w:type="table" w:styleId="78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86" w:default="1">
    <w:name w:val="No List"/>
    <w:uiPriority w:val="99"/>
    <w:semiHidden/>
    <w:unhideWhenUsed/>
  </w:style>
  <w:style w:type="character" w:styleId="787" w:customStyle="1">
    <w:name w:val="Заголовок 1 Знак"/>
    <w:link w:val="775"/>
    <w:uiPriority w:val="9"/>
    <w:rPr>
      <w:rFonts w:ascii="Arial" w:hAnsi="Arial" w:eastAsia="Arial" w:cs="Arial"/>
      <w:sz w:val="40"/>
      <w:szCs w:val="40"/>
    </w:rPr>
  </w:style>
  <w:style w:type="character" w:styleId="788" w:customStyle="1">
    <w:name w:val="Заголовок 2 Знак"/>
    <w:link w:val="776"/>
    <w:uiPriority w:val="9"/>
    <w:rPr>
      <w:rFonts w:ascii="Arial" w:hAnsi="Arial" w:eastAsia="Arial" w:cs="Arial"/>
      <w:sz w:val="34"/>
    </w:rPr>
  </w:style>
  <w:style w:type="character" w:styleId="789" w:customStyle="1">
    <w:name w:val="Заголовок 3 Знак"/>
    <w:link w:val="777"/>
    <w:uiPriority w:val="9"/>
    <w:rPr>
      <w:rFonts w:ascii="Arial" w:hAnsi="Arial" w:eastAsia="Arial" w:cs="Arial"/>
      <w:sz w:val="30"/>
      <w:szCs w:val="30"/>
    </w:rPr>
  </w:style>
  <w:style w:type="character" w:styleId="790" w:customStyle="1">
    <w:name w:val="Заголовок 4 Знак"/>
    <w:link w:val="778"/>
    <w:uiPriority w:val="9"/>
    <w:rPr>
      <w:rFonts w:ascii="Arial" w:hAnsi="Arial" w:eastAsia="Arial" w:cs="Arial"/>
      <w:b/>
      <w:bCs/>
      <w:sz w:val="26"/>
      <w:szCs w:val="26"/>
    </w:rPr>
  </w:style>
  <w:style w:type="character" w:styleId="791" w:customStyle="1">
    <w:name w:val="Заголовок 5 Знак"/>
    <w:link w:val="779"/>
    <w:uiPriority w:val="9"/>
    <w:rPr>
      <w:rFonts w:ascii="Arial" w:hAnsi="Arial" w:eastAsia="Arial" w:cs="Arial"/>
      <w:b/>
      <w:bCs/>
      <w:sz w:val="24"/>
      <w:szCs w:val="24"/>
    </w:rPr>
  </w:style>
  <w:style w:type="character" w:styleId="792" w:customStyle="1">
    <w:name w:val="Заголовок 6 Знак"/>
    <w:link w:val="780"/>
    <w:uiPriority w:val="9"/>
    <w:rPr>
      <w:rFonts w:ascii="Arial" w:hAnsi="Arial" w:eastAsia="Arial" w:cs="Arial"/>
      <w:b/>
      <w:bCs/>
      <w:sz w:val="22"/>
      <w:szCs w:val="22"/>
    </w:rPr>
  </w:style>
  <w:style w:type="character" w:styleId="793" w:customStyle="1">
    <w:name w:val="Заголовок 7 Знак"/>
    <w:link w:val="78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94" w:customStyle="1">
    <w:name w:val="Заголовок 8 Знак"/>
    <w:link w:val="782"/>
    <w:uiPriority w:val="9"/>
    <w:rPr>
      <w:rFonts w:ascii="Arial" w:hAnsi="Arial" w:eastAsia="Arial" w:cs="Arial"/>
      <w:i/>
      <w:iCs/>
      <w:sz w:val="22"/>
      <w:szCs w:val="22"/>
    </w:rPr>
  </w:style>
  <w:style w:type="character" w:styleId="795" w:customStyle="1">
    <w:name w:val="Заголовок 9 Знак"/>
    <w:link w:val="783"/>
    <w:uiPriority w:val="9"/>
    <w:rPr>
      <w:rFonts w:ascii="Arial" w:hAnsi="Arial" w:eastAsia="Arial" w:cs="Arial"/>
      <w:i/>
      <w:iCs/>
      <w:sz w:val="21"/>
      <w:szCs w:val="21"/>
    </w:rPr>
  </w:style>
  <w:style w:type="paragraph" w:styleId="796">
    <w:name w:val="List Paragraph"/>
    <w:basedOn w:val="774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paragraph" w:styleId="797">
    <w:name w:val="No Spacing"/>
    <w:uiPriority w:val="1"/>
    <w:qFormat/>
    <w:rPr>
      <w:rFonts w:ascii="Calibri" w:hAnsi="Calibri" w:eastAsia="Calibri"/>
      <w:sz w:val="22"/>
      <w:szCs w:val="22"/>
      <w:lang w:eastAsia="en-US"/>
    </w:rPr>
  </w:style>
  <w:style w:type="paragraph" w:styleId="798">
    <w:name w:val="Title"/>
    <w:basedOn w:val="774"/>
    <w:next w:val="774"/>
    <w:link w:val="1079"/>
    <w:qFormat/>
    <w:pPr>
      <w:jc w:val="center"/>
      <w:spacing w:before="240" w:after="60"/>
      <w:outlineLvl w:val="0"/>
    </w:pPr>
    <w:rPr>
      <w:rFonts w:ascii="Cambria" w:hAnsi="Cambria"/>
      <w:b/>
      <w:bCs/>
      <w:sz w:val="32"/>
      <w:szCs w:val="32"/>
      <w:lang w:val="en-US" w:eastAsia="en-US"/>
    </w:rPr>
  </w:style>
  <w:style w:type="character" w:styleId="799" w:customStyle="1">
    <w:name w:val="Title Char"/>
    <w:uiPriority w:val="10"/>
    <w:rPr>
      <w:sz w:val="48"/>
      <w:szCs w:val="48"/>
    </w:rPr>
  </w:style>
  <w:style w:type="paragraph" w:styleId="800">
    <w:name w:val="Subtitle"/>
    <w:basedOn w:val="774"/>
    <w:next w:val="774"/>
    <w:link w:val="801"/>
    <w:uiPriority w:val="11"/>
    <w:qFormat/>
    <w:pPr>
      <w:spacing w:before="200" w:after="200"/>
    </w:pPr>
  </w:style>
  <w:style w:type="character" w:styleId="801" w:customStyle="1">
    <w:name w:val="Подзаголовок Знак"/>
    <w:link w:val="800"/>
    <w:uiPriority w:val="11"/>
    <w:rPr>
      <w:sz w:val="24"/>
      <w:szCs w:val="24"/>
    </w:rPr>
  </w:style>
  <w:style w:type="paragraph" w:styleId="802">
    <w:name w:val="Quote"/>
    <w:basedOn w:val="774"/>
    <w:next w:val="774"/>
    <w:link w:val="803"/>
    <w:uiPriority w:val="29"/>
    <w:qFormat/>
    <w:pPr>
      <w:ind w:left="720" w:right="720"/>
    </w:pPr>
    <w:rPr>
      <w:i/>
    </w:rPr>
  </w:style>
  <w:style w:type="character" w:styleId="803" w:customStyle="1">
    <w:name w:val="Цитата 2 Знак"/>
    <w:link w:val="802"/>
    <w:uiPriority w:val="29"/>
    <w:rPr>
      <w:i/>
    </w:rPr>
  </w:style>
  <w:style w:type="paragraph" w:styleId="804">
    <w:name w:val="Intense Quote"/>
    <w:basedOn w:val="774"/>
    <w:next w:val="774"/>
    <w:link w:val="805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05" w:customStyle="1">
    <w:name w:val="Выделенная цитата Знак"/>
    <w:link w:val="804"/>
    <w:uiPriority w:val="30"/>
    <w:rPr>
      <w:i/>
    </w:rPr>
  </w:style>
  <w:style w:type="paragraph" w:styleId="806">
    <w:name w:val="Header"/>
    <w:basedOn w:val="774"/>
    <w:link w:val="961"/>
    <w:uiPriority w:val="99"/>
    <w:pPr>
      <w:tabs>
        <w:tab w:val="center" w:pos="4153" w:leader="none"/>
        <w:tab w:val="right" w:pos="8306" w:leader="none"/>
      </w:tabs>
    </w:pPr>
  </w:style>
  <w:style w:type="character" w:styleId="807" w:customStyle="1">
    <w:name w:val="Header Char"/>
    <w:uiPriority w:val="99"/>
  </w:style>
  <w:style w:type="paragraph" w:styleId="808">
    <w:name w:val="Footer"/>
    <w:basedOn w:val="774"/>
    <w:link w:val="1037"/>
    <w:uiPriority w:val="99"/>
    <w:pPr>
      <w:tabs>
        <w:tab w:val="center" w:pos="4153" w:leader="none"/>
        <w:tab w:val="right" w:pos="8306" w:leader="none"/>
      </w:tabs>
    </w:pPr>
  </w:style>
  <w:style w:type="character" w:styleId="809" w:customStyle="1">
    <w:name w:val="Footer Char"/>
    <w:uiPriority w:val="99"/>
  </w:style>
  <w:style w:type="paragraph" w:styleId="810">
    <w:name w:val="Caption"/>
    <w:basedOn w:val="774"/>
    <w:next w:val="774"/>
    <w:qFormat/>
    <w:pPr>
      <w:jc w:val="center"/>
      <w:spacing w:line="360" w:lineRule="exact"/>
      <w:widowControl w:val="off"/>
    </w:pPr>
    <w:rPr>
      <w:b/>
      <w:sz w:val="32"/>
    </w:rPr>
  </w:style>
  <w:style w:type="character" w:styleId="811" w:customStyle="1">
    <w:name w:val="Caption Char"/>
    <w:uiPriority w:val="99"/>
  </w:style>
  <w:style w:type="table" w:styleId="812">
    <w:name w:val="Table Grid"/>
    <w:basedOn w:val="785"/>
    <w:uiPriority w:val="59"/>
    <w:rPr>
      <w:rFonts w:ascii="Calibri" w:hAnsi="Calibri" w:eastAsia="Calibri"/>
      <w:sz w:val="22"/>
      <w:szCs w:val="22"/>
      <w:lang w:eastAsia="en-US"/>
    </w:rPr>
    <w:tblPr/>
  </w:style>
  <w:style w:type="table" w:styleId="813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14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15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16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7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8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9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3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6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7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9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0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1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2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4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5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6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7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8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9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0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1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2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3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4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5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6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7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848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849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850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851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852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853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854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5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6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7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8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9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0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1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2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3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4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5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6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7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8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69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0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1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2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3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4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5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6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7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8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9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0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1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2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3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4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5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6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7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8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9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0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1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2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3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4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5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6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897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898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899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900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901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902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903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4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5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6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7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8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9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1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2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3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4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5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6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7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18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19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20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21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22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23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24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5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6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7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8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9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0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1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2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3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4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5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6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7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938">
    <w:name w:val="Hyperlink"/>
    <w:uiPriority w:val="99"/>
    <w:unhideWhenUsed/>
    <w:rPr>
      <w:color w:val="0000ff"/>
      <w:u w:val="single"/>
    </w:rPr>
  </w:style>
  <w:style w:type="paragraph" w:styleId="939">
    <w:name w:val="footnote text"/>
    <w:basedOn w:val="774"/>
    <w:link w:val="940"/>
    <w:uiPriority w:val="99"/>
    <w:semiHidden/>
    <w:unhideWhenUsed/>
    <w:pPr>
      <w:spacing w:after="40"/>
    </w:pPr>
    <w:rPr>
      <w:sz w:val="18"/>
    </w:rPr>
  </w:style>
  <w:style w:type="character" w:styleId="940" w:customStyle="1">
    <w:name w:val="Текст сноски Знак"/>
    <w:link w:val="939"/>
    <w:uiPriority w:val="99"/>
    <w:rPr>
      <w:sz w:val="18"/>
    </w:rPr>
  </w:style>
  <w:style w:type="character" w:styleId="941">
    <w:name w:val="footnote reference"/>
    <w:uiPriority w:val="99"/>
    <w:unhideWhenUsed/>
    <w:rPr>
      <w:vertAlign w:val="superscript"/>
    </w:rPr>
  </w:style>
  <w:style w:type="paragraph" w:styleId="942">
    <w:name w:val="endnote text"/>
    <w:basedOn w:val="774"/>
    <w:link w:val="943"/>
    <w:uiPriority w:val="99"/>
    <w:semiHidden/>
    <w:unhideWhenUsed/>
    <w:rPr>
      <w:sz w:val="20"/>
    </w:rPr>
  </w:style>
  <w:style w:type="character" w:styleId="943" w:customStyle="1">
    <w:name w:val="Текст концевой сноски Знак"/>
    <w:link w:val="942"/>
    <w:uiPriority w:val="99"/>
    <w:rPr>
      <w:sz w:val="20"/>
    </w:rPr>
  </w:style>
  <w:style w:type="character" w:styleId="944">
    <w:name w:val="endnote reference"/>
    <w:uiPriority w:val="99"/>
    <w:semiHidden/>
    <w:unhideWhenUsed/>
    <w:rPr>
      <w:vertAlign w:val="superscript"/>
    </w:rPr>
  </w:style>
  <w:style w:type="paragraph" w:styleId="945">
    <w:name w:val="toc 1"/>
    <w:basedOn w:val="774"/>
    <w:next w:val="774"/>
    <w:uiPriority w:val="39"/>
    <w:unhideWhenUsed/>
    <w:pPr>
      <w:spacing w:after="57"/>
    </w:pPr>
  </w:style>
  <w:style w:type="paragraph" w:styleId="946">
    <w:name w:val="toc 2"/>
    <w:basedOn w:val="774"/>
    <w:next w:val="774"/>
    <w:uiPriority w:val="39"/>
    <w:unhideWhenUsed/>
    <w:pPr>
      <w:ind w:left="283"/>
      <w:spacing w:after="57"/>
    </w:pPr>
  </w:style>
  <w:style w:type="paragraph" w:styleId="947">
    <w:name w:val="toc 3"/>
    <w:basedOn w:val="774"/>
    <w:next w:val="774"/>
    <w:uiPriority w:val="39"/>
    <w:unhideWhenUsed/>
    <w:pPr>
      <w:ind w:left="567"/>
      <w:spacing w:after="57"/>
    </w:pPr>
  </w:style>
  <w:style w:type="paragraph" w:styleId="948">
    <w:name w:val="toc 4"/>
    <w:basedOn w:val="774"/>
    <w:next w:val="774"/>
    <w:uiPriority w:val="39"/>
    <w:unhideWhenUsed/>
    <w:pPr>
      <w:ind w:left="850"/>
      <w:spacing w:after="57"/>
    </w:pPr>
  </w:style>
  <w:style w:type="paragraph" w:styleId="949">
    <w:name w:val="toc 5"/>
    <w:basedOn w:val="774"/>
    <w:next w:val="774"/>
    <w:uiPriority w:val="39"/>
    <w:unhideWhenUsed/>
    <w:pPr>
      <w:ind w:left="1134"/>
      <w:spacing w:after="57"/>
    </w:pPr>
  </w:style>
  <w:style w:type="paragraph" w:styleId="950">
    <w:name w:val="toc 6"/>
    <w:basedOn w:val="774"/>
    <w:next w:val="774"/>
    <w:uiPriority w:val="39"/>
    <w:unhideWhenUsed/>
    <w:pPr>
      <w:ind w:left="1417"/>
      <w:spacing w:after="57"/>
    </w:pPr>
  </w:style>
  <w:style w:type="paragraph" w:styleId="951">
    <w:name w:val="toc 7"/>
    <w:basedOn w:val="774"/>
    <w:next w:val="774"/>
    <w:uiPriority w:val="39"/>
    <w:unhideWhenUsed/>
    <w:pPr>
      <w:ind w:left="1701"/>
      <w:spacing w:after="57"/>
    </w:pPr>
  </w:style>
  <w:style w:type="paragraph" w:styleId="952">
    <w:name w:val="toc 8"/>
    <w:basedOn w:val="774"/>
    <w:next w:val="774"/>
    <w:uiPriority w:val="39"/>
    <w:unhideWhenUsed/>
    <w:pPr>
      <w:ind w:left="1984"/>
      <w:spacing w:after="57"/>
    </w:pPr>
  </w:style>
  <w:style w:type="paragraph" w:styleId="953">
    <w:name w:val="toc 9"/>
    <w:basedOn w:val="774"/>
    <w:next w:val="774"/>
    <w:uiPriority w:val="39"/>
    <w:unhideWhenUsed/>
    <w:pPr>
      <w:ind w:left="2268"/>
      <w:spacing w:after="57"/>
    </w:pPr>
  </w:style>
  <w:style w:type="paragraph" w:styleId="954">
    <w:name w:val="TOC Heading"/>
    <w:uiPriority w:val="39"/>
    <w:unhideWhenUsed/>
    <w:rPr>
      <w:lang w:eastAsia="zh-CN"/>
    </w:rPr>
  </w:style>
  <w:style w:type="paragraph" w:styleId="955">
    <w:name w:val="table of figures"/>
    <w:basedOn w:val="774"/>
    <w:next w:val="774"/>
    <w:uiPriority w:val="99"/>
    <w:unhideWhenUsed/>
  </w:style>
  <w:style w:type="paragraph" w:styleId="956">
    <w:name w:val="Body Text"/>
    <w:basedOn w:val="774"/>
    <w:link w:val="980"/>
    <w:pPr>
      <w:ind w:right="3117"/>
    </w:pPr>
    <w:rPr>
      <w:rFonts w:ascii="Courier New" w:hAnsi="Courier New"/>
      <w:sz w:val="26"/>
      <w:szCs w:val="20"/>
      <w:lang w:val="en-US" w:eastAsia="en-US"/>
    </w:rPr>
  </w:style>
  <w:style w:type="paragraph" w:styleId="957">
    <w:name w:val="Body Text Indent"/>
    <w:basedOn w:val="774"/>
    <w:pPr>
      <w:ind w:right="-1"/>
      <w:jc w:val="both"/>
    </w:pPr>
    <w:rPr>
      <w:sz w:val="26"/>
    </w:rPr>
  </w:style>
  <w:style w:type="character" w:styleId="958">
    <w:name w:val="page number"/>
    <w:basedOn w:val="784"/>
  </w:style>
  <w:style w:type="paragraph" w:styleId="959">
    <w:name w:val="Balloon Text"/>
    <w:basedOn w:val="774"/>
    <w:link w:val="960"/>
    <w:rPr>
      <w:rFonts w:ascii="Segoe UI" w:hAnsi="Segoe UI"/>
      <w:sz w:val="18"/>
      <w:szCs w:val="18"/>
      <w:lang w:val="en-US" w:eastAsia="en-US"/>
    </w:rPr>
  </w:style>
  <w:style w:type="character" w:styleId="960" w:customStyle="1">
    <w:name w:val="Текст выноски Знак"/>
    <w:link w:val="959"/>
    <w:rPr>
      <w:rFonts w:ascii="Segoe UI" w:hAnsi="Segoe UI" w:cs="Segoe UI"/>
      <w:sz w:val="18"/>
      <w:szCs w:val="18"/>
    </w:rPr>
  </w:style>
  <w:style w:type="character" w:styleId="961" w:customStyle="1">
    <w:name w:val="Верхний колонтитул Знак"/>
    <w:link w:val="806"/>
    <w:uiPriority w:val="99"/>
  </w:style>
  <w:style w:type="numbering" w:styleId="962" w:customStyle="1">
    <w:name w:val="Нет списка1"/>
    <w:next w:val="786"/>
    <w:uiPriority w:val="99"/>
    <w:semiHidden/>
    <w:unhideWhenUsed/>
  </w:style>
  <w:style w:type="character" w:styleId="963">
    <w:name w:val="FollowedHyperlink"/>
    <w:uiPriority w:val="99"/>
    <w:unhideWhenUsed/>
    <w:rPr>
      <w:color w:val="800080"/>
      <w:u w:val="single"/>
    </w:rPr>
  </w:style>
  <w:style w:type="paragraph" w:styleId="964" w:customStyle="1">
    <w:name w:val="xl65"/>
    <w:basedOn w:val="774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65" w:customStyle="1">
    <w:name w:val="xl66"/>
    <w:basedOn w:val="774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66" w:customStyle="1">
    <w:name w:val="xl67"/>
    <w:basedOn w:val="774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967" w:customStyle="1">
    <w:name w:val="xl68"/>
    <w:basedOn w:val="774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68" w:customStyle="1">
    <w:name w:val="xl69"/>
    <w:basedOn w:val="774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69" w:customStyle="1">
    <w:name w:val="xl70"/>
    <w:basedOn w:val="774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70" w:customStyle="1">
    <w:name w:val="xl71"/>
    <w:basedOn w:val="774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71" w:customStyle="1">
    <w:name w:val="xl72"/>
    <w:basedOn w:val="774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72" w:customStyle="1">
    <w:name w:val="xl73"/>
    <w:basedOn w:val="774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73" w:customStyle="1">
    <w:name w:val="xl74"/>
    <w:basedOn w:val="774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74" w:customStyle="1">
    <w:name w:val="xl75"/>
    <w:basedOn w:val="774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75" w:customStyle="1">
    <w:name w:val="xl76"/>
    <w:basedOn w:val="774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76" w:customStyle="1">
    <w:name w:val="xl77"/>
    <w:basedOn w:val="774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77" w:customStyle="1">
    <w:name w:val="xl78"/>
    <w:basedOn w:val="774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78" w:customStyle="1">
    <w:name w:val="xl79"/>
    <w:basedOn w:val="774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79" w:customStyle="1">
    <w:name w:val="Форма"/>
    <w:rPr>
      <w:sz w:val="28"/>
      <w:szCs w:val="28"/>
    </w:rPr>
  </w:style>
  <w:style w:type="character" w:styleId="980" w:customStyle="1">
    <w:name w:val="Основной текст Знак"/>
    <w:link w:val="956"/>
    <w:rPr>
      <w:rFonts w:ascii="Courier New" w:hAnsi="Courier New"/>
      <w:sz w:val="26"/>
    </w:rPr>
  </w:style>
  <w:style w:type="paragraph" w:styleId="981" w:customStyle="1">
    <w:name w:val="ConsPlusNormal"/>
    <w:rPr>
      <w:sz w:val="28"/>
      <w:szCs w:val="28"/>
    </w:rPr>
  </w:style>
  <w:style w:type="numbering" w:styleId="982" w:customStyle="1">
    <w:name w:val="Нет списка11"/>
    <w:next w:val="786"/>
    <w:uiPriority w:val="99"/>
    <w:semiHidden/>
    <w:unhideWhenUsed/>
  </w:style>
  <w:style w:type="numbering" w:styleId="983" w:customStyle="1">
    <w:name w:val="Нет списка111"/>
    <w:next w:val="786"/>
    <w:uiPriority w:val="99"/>
    <w:semiHidden/>
    <w:unhideWhenUsed/>
  </w:style>
  <w:style w:type="paragraph" w:styleId="984" w:customStyle="1">
    <w:name w:val="font5"/>
    <w:basedOn w:val="774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85" w:customStyle="1">
    <w:name w:val="xl80"/>
    <w:basedOn w:val="774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</w:rPr>
  </w:style>
  <w:style w:type="paragraph" w:styleId="986" w:customStyle="1">
    <w:name w:val="xl81"/>
    <w:basedOn w:val="774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</w:rPr>
  </w:style>
  <w:style w:type="paragraph" w:styleId="987" w:customStyle="1">
    <w:name w:val="xl82"/>
    <w:basedOn w:val="774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</w:rPr>
  </w:style>
  <w:style w:type="paragraph" w:styleId="988" w:customStyle="1">
    <w:name w:val="xl83"/>
    <w:basedOn w:val="77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89" w:customStyle="1">
    <w:name w:val="xl84"/>
    <w:basedOn w:val="77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90" w:customStyle="1">
    <w:name w:val="xl85"/>
    <w:basedOn w:val="77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91" w:customStyle="1">
    <w:name w:val="xl86"/>
    <w:basedOn w:val="77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92" w:customStyle="1">
    <w:name w:val="xl87"/>
    <w:basedOn w:val="77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93" w:customStyle="1">
    <w:name w:val="xl88"/>
    <w:basedOn w:val="77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94" w:customStyle="1">
    <w:name w:val="xl89"/>
    <w:basedOn w:val="77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95" w:customStyle="1">
    <w:name w:val="xl90"/>
    <w:basedOn w:val="77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96" w:customStyle="1">
    <w:name w:val="xl91"/>
    <w:basedOn w:val="77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97" w:customStyle="1">
    <w:name w:val="xl92"/>
    <w:basedOn w:val="77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98" w:customStyle="1">
    <w:name w:val="xl93"/>
    <w:basedOn w:val="77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99" w:customStyle="1">
    <w:name w:val="xl94"/>
    <w:basedOn w:val="774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000" w:customStyle="1">
    <w:name w:val="xl95"/>
    <w:basedOn w:val="77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001" w:customStyle="1">
    <w:name w:val="xl96"/>
    <w:basedOn w:val="77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002" w:customStyle="1">
    <w:name w:val="xl97"/>
    <w:basedOn w:val="77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1003" w:customStyle="1">
    <w:name w:val="xl98"/>
    <w:basedOn w:val="774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1004" w:customStyle="1">
    <w:name w:val="xl99"/>
    <w:basedOn w:val="774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005" w:customStyle="1">
    <w:name w:val="xl100"/>
    <w:basedOn w:val="774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</w:style>
  <w:style w:type="paragraph" w:styleId="1006" w:customStyle="1">
    <w:name w:val="xl101"/>
    <w:basedOn w:val="77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1007" w:customStyle="1">
    <w:name w:val="xl102"/>
    <w:basedOn w:val="77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1008" w:customStyle="1">
    <w:name w:val="xl103"/>
    <w:basedOn w:val="774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1009" w:customStyle="1">
    <w:name w:val="xl104"/>
    <w:basedOn w:val="77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</w:style>
  <w:style w:type="paragraph" w:styleId="1010" w:customStyle="1">
    <w:name w:val="xl105"/>
    <w:basedOn w:val="77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1011" w:customStyle="1">
    <w:name w:val="xl106"/>
    <w:basedOn w:val="77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</w:style>
  <w:style w:type="paragraph" w:styleId="1012" w:customStyle="1">
    <w:name w:val="xl107"/>
    <w:basedOn w:val="77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</w:style>
  <w:style w:type="paragraph" w:styleId="1013" w:customStyle="1">
    <w:name w:val="xl108"/>
    <w:basedOn w:val="774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1014" w:customStyle="1">
    <w:name w:val="xl109"/>
    <w:basedOn w:val="774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1015" w:customStyle="1">
    <w:name w:val="xl110"/>
    <w:basedOn w:val="774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1016" w:customStyle="1">
    <w:name w:val="xl111"/>
    <w:basedOn w:val="774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1017" w:customStyle="1">
    <w:name w:val="xl112"/>
    <w:basedOn w:val="774"/>
    <w:pPr>
      <w:spacing w:before="100" w:beforeAutospacing="1" w:after="100" w:afterAutospacing="1"/>
      <w:shd w:val="clear" w:color="000000" w:fill="ffffff"/>
    </w:pPr>
  </w:style>
  <w:style w:type="paragraph" w:styleId="1018" w:customStyle="1">
    <w:name w:val="xl113"/>
    <w:basedOn w:val="774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1019" w:customStyle="1">
    <w:name w:val="xl114"/>
    <w:basedOn w:val="774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1020" w:customStyle="1">
    <w:name w:val="xl115"/>
    <w:basedOn w:val="774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</w:rPr>
  </w:style>
  <w:style w:type="paragraph" w:styleId="1021" w:customStyle="1">
    <w:name w:val="xl116"/>
    <w:basedOn w:val="774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1022" w:customStyle="1">
    <w:name w:val="xl117"/>
    <w:basedOn w:val="774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1023" w:customStyle="1">
    <w:name w:val="xl118"/>
    <w:basedOn w:val="774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</w:style>
  <w:style w:type="paragraph" w:styleId="1024" w:customStyle="1">
    <w:name w:val="xl119"/>
    <w:basedOn w:val="774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</w:style>
  <w:style w:type="paragraph" w:styleId="1025" w:customStyle="1">
    <w:name w:val="xl120"/>
    <w:basedOn w:val="774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</w:style>
  <w:style w:type="paragraph" w:styleId="1026" w:customStyle="1">
    <w:name w:val="xl121"/>
    <w:basedOn w:val="774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</w:style>
  <w:style w:type="paragraph" w:styleId="1027" w:customStyle="1">
    <w:name w:val="xl122"/>
    <w:basedOn w:val="774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1028" w:customStyle="1">
    <w:name w:val="xl123"/>
    <w:basedOn w:val="77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</w:style>
  <w:style w:type="paragraph" w:styleId="1029" w:customStyle="1">
    <w:name w:val="xl124"/>
    <w:basedOn w:val="77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</w:style>
  <w:style w:type="paragraph" w:styleId="1030" w:customStyle="1">
    <w:name w:val="xl125"/>
    <w:basedOn w:val="77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</w:style>
  <w:style w:type="numbering" w:styleId="1031" w:customStyle="1">
    <w:name w:val="Нет списка2"/>
    <w:next w:val="786"/>
    <w:uiPriority w:val="99"/>
    <w:semiHidden/>
    <w:unhideWhenUsed/>
  </w:style>
  <w:style w:type="numbering" w:styleId="1032" w:customStyle="1">
    <w:name w:val="Нет списка3"/>
    <w:next w:val="786"/>
    <w:uiPriority w:val="99"/>
    <w:semiHidden/>
    <w:unhideWhenUsed/>
  </w:style>
  <w:style w:type="paragraph" w:styleId="1033" w:customStyle="1">
    <w:name w:val="font6"/>
    <w:basedOn w:val="774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1034" w:customStyle="1">
    <w:name w:val="font7"/>
    <w:basedOn w:val="774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1035" w:customStyle="1">
    <w:name w:val="font8"/>
    <w:basedOn w:val="774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1036" w:customStyle="1">
    <w:name w:val="Нет списка4"/>
    <w:next w:val="786"/>
    <w:uiPriority w:val="99"/>
    <w:semiHidden/>
    <w:unhideWhenUsed/>
  </w:style>
  <w:style w:type="character" w:styleId="1037" w:customStyle="1">
    <w:name w:val="Нижний колонтитул Знак"/>
    <w:link w:val="808"/>
    <w:uiPriority w:val="99"/>
  </w:style>
  <w:style w:type="paragraph" w:styleId="1038" w:customStyle="1">
    <w:name w:val="Приложение"/>
    <w:basedOn w:val="956"/>
    <w:pPr>
      <w:ind w:left="1985" w:right="0" w:hanging="1985"/>
      <w:jc w:val="both"/>
      <w:spacing w:before="240" w:line="240" w:lineRule="exact"/>
      <w:tabs>
        <w:tab w:val="left" w:pos="1673" w:leader="none"/>
      </w:tabs>
    </w:pPr>
    <w:rPr>
      <w:rFonts w:ascii="Times New Roman" w:hAnsi="Times New Roman"/>
      <w:sz w:val="28"/>
    </w:rPr>
  </w:style>
  <w:style w:type="paragraph" w:styleId="1039" w:customStyle="1">
    <w:name w:val="Подпись на  бланке должностного лица"/>
    <w:basedOn w:val="774"/>
    <w:next w:val="956"/>
    <w:pPr>
      <w:ind w:left="7088"/>
      <w:spacing w:before="480" w:line="240" w:lineRule="exact"/>
    </w:pPr>
    <w:rPr>
      <w:sz w:val="22"/>
    </w:rPr>
  </w:style>
  <w:style w:type="paragraph" w:styleId="1040">
    <w:name w:val="Signature"/>
    <w:basedOn w:val="774"/>
    <w:next w:val="956"/>
    <w:link w:val="1041"/>
    <w:pPr>
      <w:spacing w:before="480" w:line="240" w:lineRule="exact"/>
      <w:tabs>
        <w:tab w:val="left" w:pos="5103" w:leader="none"/>
        <w:tab w:val="right" w:pos="9639" w:leader="none"/>
      </w:tabs>
    </w:pPr>
    <w:rPr>
      <w:sz w:val="22"/>
      <w:szCs w:val="20"/>
      <w:lang w:val="en-US" w:eastAsia="en-US"/>
    </w:rPr>
  </w:style>
  <w:style w:type="character" w:styleId="1041" w:customStyle="1">
    <w:name w:val="Подпись Знак"/>
    <w:link w:val="1040"/>
    <w:rPr>
      <w:sz w:val="22"/>
    </w:rPr>
  </w:style>
  <w:style w:type="paragraph" w:styleId="1042" w:customStyle="1">
    <w:name w:val="ConsPlusTitle"/>
    <w:uiPriority w:val="99"/>
    <w:pPr>
      <w:widowControl w:val="off"/>
    </w:pPr>
    <w:rPr>
      <w:rFonts w:ascii="Arial" w:hAnsi="Arial" w:cs="Arial"/>
      <w:b/>
      <w:bCs/>
      <w:sz w:val="24"/>
      <w:szCs w:val="24"/>
    </w:rPr>
  </w:style>
  <w:style w:type="paragraph" w:styleId="1043" w:customStyle="1">
    <w:name w:val="xl64"/>
    <w:basedOn w:val="774"/>
    <w:pPr>
      <w:spacing w:before="100" w:beforeAutospacing="1" w:after="100" w:afterAutospacing="1"/>
    </w:pPr>
  </w:style>
  <w:style w:type="paragraph" w:styleId="1044">
    <w:name w:val="HTML Preformatted"/>
    <w:basedOn w:val="774"/>
    <w:link w:val="1045"/>
    <w:uiPriority w:val="99"/>
    <w:unhideWhenUsed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/>
      <w:sz w:val="20"/>
      <w:szCs w:val="20"/>
      <w:lang w:val="en-US" w:eastAsia="en-US"/>
    </w:rPr>
  </w:style>
  <w:style w:type="character" w:styleId="1045" w:customStyle="1">
    <w:name w:val="Стандартный HTML Знак"/>
    <w:link w:val="1044"/>
    <w:uiPriority w:val="99"/>
    <w:rPr>
      <w:rFonts w:ascii="Courier New" w:hAnsi="Courier New" w:cs="Courier New"/>
    </w:rPr>
  </w:style>
  <w:style w:type="character" w:styleId="1046">
    <w:name w:val="annotation reference"/>
    <w:semiHidden/>
    <w:unhideWhenUsed/>
    <w:rPr>
      <w:sz w:val="16"/>
      <w:szCs w:val="16"/>
    </w:rPr>
  </w:style>
  <w:style w:type="paragraph" w:styleId="1047">
    <w:name w:val="annotation text"/>
    <w:basedOn w:val="774"/>
    <w:link w:val="1048"/>
    <w:semiHidden/>
    <w:unhideWhenUsed/>
  </w:style>
  <w:style w:type="character" w:styleId="1048" w:customStyle="1">
    <w:name w:val="Текст примечания Знак"/>
    <w:basedOn w:val="784"/>
    <w:link w:val="1047"/>
    <w:semiHidden/>
  </w:style>
  <w:style w:type="paragraph" w:styleId="1049">
    <w:name w:val="annotation subject"/>
    <w:basedOn w:val="1047"/>
    <w:next w:val="1047"/>
    <w:link w:val="1050"/>
    <w:semiHidden/>
    <w:unhideWhenUsed/>
    <w:rPr>
      <w:b/>
      <w:bCs/>
      <w:sz w:val="20"/>
      <w:szCs w:val="20"/>
      <w:lang w:val="en-US" w:eastAsia="en-US"/>
    </w:rPr>
  </w:style>
  <w:style w:type="character" w:styleId="1050" w:customStyle="1">
    <w:name w:val="Тема примечания Знак"/>
    <w:link w:val="1049"/>
    <w:semiHidden/>
    <w:rPr>
      <w:b/>
      <w:bCs/>
    </w:rPr>
  </w:style>
  <w:style w:type="table" w:styleId="1051" w:customStyle="1">
    <w:name w:val="Табличка 0-19"/>
    <w:basedOn w:val="785"/>
    <w:rPr>
      <w:color w:val="000000"/>
      <w:sz w:val="24"/>
    </w:rPr>
    <w:tblPr/>
  </w:style>
  <w:style w:type="table" w:styleId="1052" w:customStyle="1">
    <w:name w:val="Сетка таблицы светлая1"/>
    <w:basedOn w:val="785"/>
    <w:uiPriority w:val="40"/>
    <w:tblPr/>
  </w:style>
  <w:style w:type="table" w:styleId="1053" w:customStyle="1">
    <w:name w:val="0-19"/>
    <w:basedOn w:val="785"/>
    <w:rPr>
      <w:sz w:val="28"/>
    </w:rPr>
    <w:tblPr/>
  </w:style>
  <w:style w:type="character" w:styleId="1054" w:customStyle="1">
    <w:name w:val="blk"/>
    <w:basedOn w:val="784"/>
  </w:style>
  <w:style w:type="character" w:styleId="1055" w:customStyle="1">
    <w:name w:val="nobr"/>
    <w:basedOn w:val="784"/>
  </w:style>
  <w:style w:type="paragraph" w:styleId="1056" w:customStyle="1">
    <w:name w:val="xl63"/>
    <w:basedOn w:val="774"/>
    <w:pPr>
      <w:spacing w:before="100" w:beforeAutospacing="1" w:after="100" w:afterAutospacing="1"/>
    </w:pPr>
  </w:style>
  <w:style w:type="paragraph" w:styleId="1057" w:customStyle="1">
    <w:name w:val="xl126"/>
    <w:basedOn w:val="774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</w:style>
  <w:style w:type="paragraph" w:styleId="1058" w:customStyle="1">
    <w:name w:val="xl127"/>
    <w:basedOn w:val="774"/>
    <w:pPr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</w:style>
  <w:style w:type="paragraph" w:styleId="1059" w:customStyle="1">
    <w:name w:val="xl128"/>
    <w:basedOn w:val="774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1060" w:customStyle="1">
    <w:name w:val="xl129"/>
    <w:basedOn w:val="774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1061" w:customStyle="1">
    <w:name w:val="xl130"/>
    <w:basedOn w:val="774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</w:rPr>
  </w:style>
  <w:style w:type="paragraph" w:styleId="1062" w:customStyle="1">
    <w:name w:val="xl131"/>
    <w:basedOn w:val="774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</w:rPr>
  </w:style>
  <w:style w:type="paragraph" w:styleId="1063" w:customStyle="1">
    <w:name w:val="xl132"/>
    <w:basedOn w:val="774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</w:rPr>
  </w:style>
  <w:style w:type="paragraph" w:styleId="1064" w:customStyle="1">
    <w:name w:val="xl133"/>
    <w:basedOn w:val="774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</w:rPr>
  </w:style>
  <w:style w:type="paragraph" w:styleId="1065" w:customStyle="1">
    <w:name w:val="xl134"/>
    <w:basedOn w:val="774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</w:rPr>
  </w:style>
  <w:style w:type="paragraph" w:styleId="1066" w:customStyle="1">
    <w:name w:val="xl135"/>
    <w:basedOn w:val="774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</w:rPr>
  </w:style>
  <w:style w:type="paragraph" w:styleId="1067" w:customStyle="1">
    <w:name w:val="xl136"/>
    <w:basedOn w:val="774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</w:rPr>
  </w:style>
  <w:style w:type="paragraph" w:styleId="1068" w:customStyle="1">
    <w:name w:val="xl137"/>
    <w:basedOn w:val="774"/>
    <w:pPr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</w:rPr>
  </w:style>
  <w:style w:type="paragraph" w:styleId="1069" w:customStyle="1">
    <w:name w:val="xl138"/>
    <w:basedOn w:val="774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</w:rPr>
  </w:style>
  <w:style w:type="paragraph" w:styleId="1070" w:customStyle="1">
    <w:name w:val="xl139"/>
    <w:basedOn w:val="774"/>
    <w:pPr>
      <w:spacing w:before="100" w:beforeAutospacing="1" w:after="100" w:afterAutospacing="1"/>
      <w:shd w:val="clear" w:color="000000" w:fill="ccc0da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</w:rPr>
  </w:style>
  <w:style w:type="paragraph" w:styleId="1071" w:customStyle="1">
    <w:name w:val="xl140"/>
    <w:basedOn w:val="774"/>
    <w:pPr>
      <w:spacing w:before="100" w:beforeAutospacing="1" w:after="100" w:afterAutospacing="1"/>
      <w:shd w:val="clear" w:color="000000" w:fill="ccc0da"/>
      <w:pBdr>
        <w:top w:val="single" w:color="000000" w:sz="4" w:space="0"/>
        <w:bottom w:val="single" w:color="000000" w:sz="4" w:space="0"/>
      </w:pBdr>
    </w:pPr>
    <w:rPr>
      <w:color w:val="000000"/>
    </w:rPr>
  </w:style>
  <w:style w:type="paragraph" w:styleId="1072" w:customStyle="1">
    <w:name w:val="xl141"/>
    <w:basedOn w:val="774"/>
    <w:pPr>
      <w:spacing w:before="100" w:beforeAutospacing="1" w:after="100" w:afterAutospacing="1"/>
      <w:shd w:val="clear" w:color="000000" w:fill="ccc0da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</w:rPr>
  </w:style>
  <w:style w:type="paragraph" w:styleId="1073" w:customStyle="1">
    <w:name w:val="xl142"/>
    <w:basedOn w:val="774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</w:rPr>
  </w:style>
  <w:style w:type="paragraph" w:styleId="1074" w:customStyle="1">
    <w:name w:val="xl143"/>
    <w:basedOn w:val="774"/>
    <w:pPr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</w:rPr>
  </w:style>
  <w:style w:type="paragraph" w:styleId="1075" w:customStyle="1">
    <w:name w:val="xl144"/>
    <w:basedOn w:val="774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</w:rPr>
  </w:style>
  <w:style w:type="paragraph" w:styleId="1076" w:customStyle="1">
    <w:name w:val="xl145"/>
    <w:basedOn w:val="774"/>
    <w:pPr>
      <w:spacing w:before="100" w:beforeAutospacing="1" w:after="100" w:afterAutospacing="1"/>
      <w:shd w:val="clear" w:color="000000" w:fill="dbe5f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</w:rPr>
  </w:style>
  <w:style w:type="paragraph" w:styleId="1077">
    <w:name w:val="Document Map"/>
    <w:basedOn w:val="774"/>
    <w:link w:val="1078"/>
    <w:semiHidden/>
    <w:unhideWhenUsed/>
    <w:rPr>
      <w:rFonts w:ascii="Tahoma" w:hAnsi="Tahoma"/>
      <w:sz w:val="16"/>
      <w:szCs w:val="16"/>
      <w:lang w:val="en-US" w:eastAsia="en-US"/>
    </w:rPr>
  </w:style>
  <w:style w:type="character" w:styleId="1078" w:customStyle="1">
    <w:name w:val="Схема документа Знак"/>
    <w:link w:val="1077"/>
    <w:semiHidden/>
    <w:rPr>
      <w:rFonts w:ascii="Tahoma" w:hAnsi="Tahoma" w:cs="Tahoma"/>
      <w:sz w:val="16"/>
      <w:szCs w:val="16"/>
    </w:rPr>
  </w:style>
  <w:style w:type="character" w:styleId="1079" w:customStyle="1">
    <w:name w:val="Название Знак"/>
    <w:link w:val="798"/>
    <w:rPr>
      <w:rFonts w:ascii="Cambria" w:hAnsi="Cambria" w:eastAsia="Times New Roman" w:cs="Times New Roman"/>
      <w:b/>
      <w:bCs/>
      <w:sz w:val="32"/>
      <w:szCs w:val="32"/>
    </w:rPr>
  </w:style>
  <w:style w:type="paragraph" w:styleId="1080">
    <w:name w:val="Normal (Web)"/>
    <w:basedOn w:val="774"/>
    <w:uiPriority w:val="99"/>
    <w:unhideWhenUsed/>
    <w:pPr>
      <w:spacing w:before="100" w:beforeAutospacing="1" w:after="100" w:afterAutospacing="1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header" Target="header4.xml" /><Relationship Id="rId13" Type="http://schemas.openxmlformats.org/officeDocument/2006/relationships/footer" Target="footer1.xml" /><Relationship Id="rId14" Type="http://schemas.openxmlformats.org/officeDocument/2006/relationships/image" Target="media/image1.png"/><Relationship Id="rId15" Type="http://schemas.openxmlformats.org/officeDocument/2006/relationships/hyperlink" Target="https://login.consultant.ru/link/?req=doc&amp;base=RLAW368&amp;n=188458&amp;dst=863&amp;field=134&amp;date=04.03.2024" TargetMode="External"/><Relationship Id="rId16" Type="http://schemas.openxmlformats.org/officeDocument/2006/relationships/hyperlink" Target="https://login.consultant.ru/link/?req=doc&amp;base=RLAW368&amp;n=200296&amp;dst=139693&amp;field=134&amp;date=06.12.2024" TargetMode="External"/><Relationship Id="rId17" Type="http://schemas.openxmlformats.org/officeDocument/2006/relationships/hyperlink" Target="https://login.consultant.ru/link/?req=doc&amp;base=RLAW368&amp;n=200296&amp;dst=139693&amp;field=134&amp;date=06.12.2024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_rels/header4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samokhvalova-ev</cp:lastModifiedBy>
  <cp:revision>18</cp:revision>
  <dcterms:created xsi:type="dcterms:W3CDTF">2024-12-06T10:19:00Z</dcterms:created>
  <dcterms:modified xsi:type="dcterms:W3CDTF">2024-12-23T13:38:27Z</dcterms:modified>
  <cp:version>983040</cp:version>
</cp:coreProperties>
</file>