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2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273" cy="509626"/>
                                        <wp:effectExtent l="0" t="0" r="0" b="0"/>
                                        <wp:docPr id="3" name="_x0000_i103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273" cy="509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15pt;height:40.13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15"/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15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5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1332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5"/>
                                <w:jc w:val="right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2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273" cy="509626"/>
                                  <wp:effectExtent l="0" t="0" r="0" b="0"/>
                                  <wp:docPr id="3" name="_x0000_i10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273" cy="509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15pt;height:40.13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5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5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15"/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15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5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15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1332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5"/>
                          <w:jc w:val="right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Строительство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2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2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2"/>
        <w:ind w:right="5387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5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5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5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Развитие системы жилищно-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5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коммунального хозяйства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5"/>
        <w:ind w:right="5387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в городе Перми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утвержденную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постановлением администрации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города Перми от 20.10.2021 № 924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 законом от 06 октября 2003 г. № 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Уставом города Перми,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 от 25 сентября 2013 г. № 781 </w:t>
        <w:br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Порядка принятия решений о разработке муниципальных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грамм, их формирования и реализации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тие системы жилищно-коммунального хозяйства в городе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утвержденную постановлением администрации города Перми от 20 октября 2021 г. № 924 (в ред. от 14.02.2022 № 83, от 12.04.2022 № 269, от 13.04.2022 № 274, от 02.06.2022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441, от 15.06.2022 № 476, от 20.07.2022 № 616</w:t>
      </w:r>
      <w:r>
        <w:rPr>
          <w:sz w:val="28"/>
          <w:szCs w:val="28"/>
        </w:rPr>
        <w:t xml:space="preserve">, от 16.08.2022 № 691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01.09.2022 № 734, от 29.09.2022 № 867, от 30.09.2022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888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20.10.2022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1034, </w:t>
      </w:r>
      <w:r>
        <w:rPr>
          <w:sz w:val="28"/>
          <w:szCs w:val="28"/>
        </w:rPr>
        <w:t xml:space="preserve">от 25.11.2022 № 1188</w:t>
      </w:r>
      <w:r>
        <w:rPr>
          <w:sz w:val="28"/>
          <w:szCs w:val="28"/>
        </w:rPr>
        <w:t xml:space="preserve">, от 30.11.2022 № 1219</w:t>
      </w:r>
      <w:r>
        <w:rPr>
          <w:sz w:val="28"/>
          <w:szCs w:val="28"/>
        </w:rPr>
        <w:t xml:space="preserve">, от 16.12.2022 № 1309,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28.12.2022 № 1401</w:t>
      </w:r>
      <w:r>
        <w:rPr>
          <w:sz w:val="28"/>
          <w:szCs w:val="28"/>
        </w:rPr>
        <w:t xml:space="preserve">, от 31.01.2023 № 55, от 16.02.2023 № 109</w:t>
      </w:r>
      <w:r>
        <w:rPr>
          <w:sz w:val="28"/>
          <w:szCs w:val="28"/>
        </w:rPr>
        <w:t xml:space="preserve">, от 14.04.2023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301</w:t>
      </w:r>
      <w:r>
        <w:rPr>
          <w:sz w:val="28"/>
          <w:szCs w:val="28"/>
        </w:rPr>
        <w:t xml:space="preserve">, от 18.05.2023 № 403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06.06.2023 №</w:t>
      </w:r>
      <w:r>
        <w:rPr>
          <w:sz w:val="28"/>
          <w:szCs w:val="28"/>
        </w:rPr>
        <w:t xml:space="preserve"> 460</w:t>
      </w:r>
      <w:r>
        <w:rPr>
          <w:sz w:val="28"/>
          <w:szCs w:val="28"/>
        </w:rPr>
        <w:t xml:space="preserve">, от 04.08.2023 № 670,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04.10.2023 № 945</w:t>
      </w:r>
      <w:r>
        <w:rPr>
          <w:sz w:val="28"/>
          <w:szCs w:val="28"/>
        </w:rPr>
        <w:t xml:space="preserve">, от 18.10.2023 № 1067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20.10.2023 № 1131, </w:t>
      </w:r>
      <w:r>
        <w:rPr>
          <w:sz w:val="28"/>
          <w:szCs w:val="28"/>
        </w:rPr>
        <w:t xml:space="preserve">от 12.12.2023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1399</w:t>
      </w:r>
      <w:r>
        <w:rPr>
          <w:sz w:val="28"/>
          <w:szCs w:val="28"/>
        </w:rPr>
        <w:t xml:space="preserve">, от 13.12.2023 № 1401</w:t>
      </w:r>
      <w:r>
        <w:rPr>
          <w:sz w:val="28"/>
          <w:szCs w:val="28"/>
        </w:rPr>
        <w:t xml:space="preserve">, от 15.12.2023 № 1414</w:t>
      </w:r>
      <w:r>
        <w:rPr>
          <w:sz w:val="28"/>
          <w:szCs w:val="28"/>
        </w:rPr>
        <w:t xml:space="preserve">, от 11.01.2024 № 13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28.02.2024 № 155, от 20.05.2024 № 375</w:t>
      </w:r>
      <w:r>
        <w:rPr>
          <w:sz w:val="28"/>
          <w:szCs w:val="28"/>
        </w:rPr>
        <w:t xml:space="preserve">, от 27.08.2024 № 694, от 07.11.2024 </w:t>
        <w:br/>
        <w:t xml:space="preserve">№ 1070, от 21.11.2024 № 1119, от 17.12.2024 № 1243)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http://www.gorodperm.ru" w:history="1">
        <w:r>
          <w:rPr>
            <w:rStyle w:val="958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</w:t>
        <w:br/>
        <w:t xml:space="preserve">и действует по 31 декабря 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"http://www.gorodperm.ru"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958"/>
          <w:color w:val="000000"/>
          <w:sz w:val="28"/>
          <w:szCs w:val="28"/>
          <w:u w:val="none"/>
        </w:rPr>
        <w:t xml:space="preserve">www.gorodperm.ru</w:t>
      </w:r>
      <w:r>
        <w:rPr>
          <w:rStyle w:val="958"/>
          <w:color w:val="000000"/>
          <w:sz w:val="28"/>
          <w:szCs w:val="28"/>
          <w:u w:val="none"/>
        </w:rPr>
        <w:t xml:space="preserve">»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1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Субботина И.А.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1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jc w:val="both"/>
        <w:spacing w:line="240" w:lineRule="exact"/>
        <w:tabs>
          <w:tab w:val="left" w:pos="7551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Э.О. Со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28.12.2024 № 1332</w:t>
      </w:r>
      <w:r>
        <w:rPr>
          <w:sz w:val="28"/>
          <w:szCs w:val="28"/>
        </w:rPr>
      </w:r>
    </w:p>
    <w:p>
      <w:pPr>
        <w:ind w:right="-1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right="-1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right="-10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right="-10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left="-108" w:right="-10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5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Развитие системы жилищно-коммунального хозяйства в городе Перми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</w:t>
        <w:br w:type="textWrapping" w:clear="all"/>
        <w:t xml:space="preserve">утвержденную постановлением администрации города Перми от 20 октя</w:t>
      </w:r>
      <w:r>
        <w:rPr>
          <w:b/>
          <w:sz w:val="28"/>
          <w:szCs w:val="28"/>
        </w:rPr>
        <w:t xml:space="preserve">б</w:t>
      </w:r>
      <w:r>
        <w:rPr>
          <w:b/>
          <w:sz w:val="28"/>
          <w:szCs w:val="28"/>
        </w:rPr>
        <w:t xml:space="preserve">ря 2021 г. № 924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р</w:t>
      </w:r>
      <w:r>
        <w:rPr>
          <w:sz w:val="28"/>
          <w:szCs w:val="28"/>
        </w:rPr>
        <w:t xml:space="preserve">аздел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Паспорт муниципальной программы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строку 9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4"/>
        <w:gridCol w:w="4560"/>
        <w:gridCol w:w="2092"/>
        <w:gridCol w:w="2137"/>
        <w:gridCol w:w="2137"/>
        <w:gridCol w:w="1971"/>
        <w:gridCol w:w="177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программы (подпрограммы)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программа, всего (тыс. руб.), в том чи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5 211 577,97480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12 758 991,03</w:t>
            </w:r>
            <w:r>
              <w:rPr>
                <w:sz w:val="24"/>
                <w:szCs w:val="24"/>
              </w:rPr>
              <w:t xml:space="preserve">849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1 590 276,1322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1 386 259,880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1 821 611,700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1 490 659,88519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1 335 161,54532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none"/>
              </w:rPr>
              <w:t xml:space="preserve">1 407 992,25035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 186 259,880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1 621 611,700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(софинансиру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мый)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210,83873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100,95779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</w:t>
            </w:r>
            <w:r>
              <w:rPr>
                <w:sz w:val="24"/>
                <w:szCs w:val="24"/>
              </w:rPr>
              <w:t xml:space="preserve">юджет города Перми (неиспользова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91 292,844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23 951,033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618 893,72854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469 832,12</w:t>
            </w:r>
            <w:r>
              <w:rPr>
                <w:sz w:val="24"/>
                <w:szCs w:val="24"/>
              </w:rPr>
              <w:t xml:space="preserve">874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5 039,71578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200 000,000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200 000,000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201 245,14972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57 437,57528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200 096,500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95 754,6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3 102 024,36107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10 461 152,03</w:t>
            </w:r>
            <w:r>
              <w:rPr>
                <w:sz w:val="24"/>
                <w:szCs w:val="24"/>
              </w:rPr>
              <w:t xml:space="preserve">198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1.1, всего (тыс. руб.),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383 123,59550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1 106 824,122</w:t>
            </w:r>
            <w:r>
              <w:rPr>
                <w:sz w:val="24"/>
                <w:szCs w:val="24"/>
              </w:rPr>
              <w:t xml:space="preserve">29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181 502,56478</w:t>
            </w:r>
            <w:r>
              <w:rPr>
                <w:color w:val="000000"/>
                <w:sz w:val="24"/>
                <w:szCs w:val="24"/>
                <w:highlight w:val="yellow"/>
              </w:rPr>
            </w: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257 573,371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453 697,000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254 327,57043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222 521,27984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66 758,80421</w:t>
            </w:r>
            <w:r>
              <w:rPr>
                <w:color w:val="000000"/>
                <w:sz w:val="24"/>
                <w:szCs w:val="24"/>
                <w:highlight w:val="yellow"/>
              </w:rPr>
            </w: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257 573,371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453 697,000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(софинансиру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мый)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210,83873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100,95779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бюджет города Перми (неиспользова</w:t>
            </w:r>
            <w:r>
              <w:rPr>
                <w:sz w:val="24"/>
                <w:szCs w:val="24"/>
                <w:highlight w:val="none"/>
              </w:rPr>
              <w:t xml:space="preserve">н</w:t>
            </w:r>
            <w:r>
              <w:rPr>
                <w:sz w:val="24"/>
                <w:szCs w:val="24"/>
                <w:highlight w:val="none"/>
              </w:rPr>
              <w:t xml:space="preserve">ные ассигнования отчетного года)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26 569,677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</w:t>
            </w:r>
            <w:r>
              <w:rPr>
                <w:sz w:val="24"/>
                <w:szCs w:val="24"/>
                <w:highlight w:val="white"/>
              </w:rPr>
              <w:t xml:space="preserve"> 848,487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10 531,3947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5 039,71578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200 096,500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95 754,6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128 796,02507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646 894,43198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0,0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1.2, всего (тыс. руб.), </w:t>
              <w:br w:type="textWrapping" w:clear="all"/>
              <w:t xml:space="preserve">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51 344,80397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64 758,36604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jc w:val="center"/>
              <w:rPr>
                <w:i w:val="0"/>
                <w:iCs w:val="0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  <w:highlight w:val="white"/>
              </w:rPr>
              <w:t xml:space="preserve">112 </w:t>
            </w:r>
            <w:r>
              <w:rPr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531,85879</w:t>
            </w:r>
            <w:r>
              <w:rPr>
                <w:i w:val="0"/>
                <w:iCs w:val="0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i w:val="0"/>
                <w:iCs w:val="0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63 792,900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63 292,900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42 398,49677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18 638,96604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i w:val="0"/>
                <w:iCs w:val="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107 307,87556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63 792,900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63 292,900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8 946,30720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46 119,40000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0,0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</w:t>
            </w:r>
            <w:r>
              <w:rPr>
                <w:sz w:val="24"/>
                <w:szCs w:val="24"/>
                <w:highlight w:val="white"/>
              </w:rPr>
              <w:t xml:space="preserve">Пермского края</w:t>
            </w:r>
            <w:r>
              <w:rPr>
                <w:sz w:val="24"/>
                <w:szCs w:val="24"/>
                <w:highlight w:val="white"/>
              </w:rPr>
              <w:t xml:space="preserve"> (неиспользова</w:t>
            </w:r>
            <w:r>
              <w:rPr>
                <w:sz w:val="24"/>
                <w:szCs w:val="24"/>
                <w:highlight w:val="white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5 223,98323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1.3, всего (тыс. руб.),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143 684,732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131 629,89927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jc w:val="center"/>
              <w:rPr>
                <w:i w:val="0"/>
                <w:iCs w:val="0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i w:val="0"/>
                <w:iCs w:val="0"/>
                <w:sz w:val="24"/>
                <w:szCs w:val="24"/>
                <w:highlight w:val="none"/>
              </w:rPr>
              <w:t xml:space="preserve">226 626,64014</w:t>
            </w:r>
            <w:r>
              <w:rPr>
                <w:i w:val="0"/>
                <w:iCs w:val="0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i w:val="0"/>
                <w:iCs w:val="0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164 624,200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164 624,200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143 684,732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131 282,69927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jc w:val="center"/>
              <w:rPr>
                <w:i w:val="0"/>
                <w:iCs w:val="0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  <w:sz w:val="24"/>
                <w:szCs w:val="24"/>
                <w:highlight w:val="none"/>
              </w:rPr>
              <w:t xml:space="preserve">226 626,64014</w:t>
            </w:r>
            <w:r>
              <w:rPr>
                <w:i w:val="0"/>
                <w:iCs w:val="0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i w:val="0"/>
                <w:iCs w:val="0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164 624,200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164 624,200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347,200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1.4, всего (тыс. руб.),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56 065,592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192 719,43162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205 175,78085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151 582,800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152 232,600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56 065,592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192 435,97462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204 780,53085</w:t>
            </w:r>
            <w:r>
              <w:rPr>
                <w:color w:val="000000"/>
                <w:sz w:val="24"/>
                <w:szCs w:val="24"/>
                <w:highlight w:val="yellow"/>
              </w:rPr>
            </w: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151 582,800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152 232,600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 (неиспользова</w:t>
            </w:r>
            <w:r>
              <w:rPr>
                <w:sz w:val="24"/>
                <w:szCs w:val="24"/>
                <w:highlight w:val="white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283,457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i w:val="0"/>
                <w:iCs w:val="0"/>
                <w:color w:val="000000"/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395,250</w:t>
            </w:r>
            <w:r>
              <w:rPr>
                <w:i w:val="0"/>
                <w:iCs w:val="0"/>
                <w:color w:val="000000"/>
                <w:sz w:val="24"/>
                <w:szCs w:val="24"/>
                <w:highlight w:val="white"/>
              </w:rPr>
            </w:r>
            <w:r>
              <w:rPr>
                <w:i w:val="0"/>
                <w:iCs w:val="0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1.5, всего (тыс. руб.),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4 577 359,25133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11 263 059,21927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i w:val="0"/>
                <w:iCs w:val="0"/>
                <w:color w:val="000000"/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  <w:highlight w:val="white"/>
              </w:rPr>
              <w:t xml:space="preserve">864 </w:t>
            </w:r>
            <w:r>
              <w:rPr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439,28764</w:t>
            </w:r>
            <w:r>
              <w:rPr>
                <w:i w:val="0"/>
                <w:iCs w:val="0"/>
                <w:color w:val="000000"/>
                <w:sz w:val="24"/>
                <w:szCs w:val="24"/>
                <w:highlight w:val="white"/>
              </w:rPr>
            </w:r>
            <w:r>
              <w:rPr>
                <w:i w:val="0"/>
                <w:iCs w:val="0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748 686,609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987 765,0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994 183,49399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770 282,62555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i w:val="0"/>
                <w:iCs w:val="0"/>
                <w:color w:val="000000"/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802 518,39959</w:t>
            </w:r>
            <w:r>
              <w:rPr>
                <w:i w:val="0"/>
                <w:iCs w:val="0"/>
                <w:color w:val="000000"/>
                <w:sz w:val="24"/>
                <w:szCs w:val="24"/>
                <w:highlight w:val="white"/>
              </w:rPr>
            </w:r>
            <w:r>
              <w:rPr>
                <w:i w:val="0"/>
                <w:iCs w:val="0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548 686,609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787 765,0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 (неиспользова</w:t>
            </w:r>
            <w:r>
              <w:rPr>
                <w:sz w:val="24"/>
                <w:szCs w:val="24"/>
                <w:highlight w:val="white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64 092,51000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9 707,296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609 947,42134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413 181,33400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200 000,000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200 000,000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</w:t>
            </w:r>
            <w:r>
              <w:rPr>
                <w:sz w:val="24"/>
                <w:szCs w:val="24"/>
                <w:highlight w:val="white"/>
              </w:rPr>
              <w:t xml:space="preserve">юджет Пермского края (неиспользова</w:t>
            </w:r>
            <w:r>
              <w:rPr>
                <w:sz w:val="24"/>
                <w:szCs w:val="24"/>
                <w:highlight w:val="white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201 245,14972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52 213,59205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pct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2 973 228,336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9 814 257,60000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15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5"/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 разделе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Система программных</w:t>
      </w:r>
      <w:r>
        <w:rPr>
          <w:sz w:val="28"/>
          <w:szCs w:val="28"/>
        </w:rPr>
        <w:t xml:space="preserve"> мероприятий подпрограммы 1.1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Модернизация и комплексное развитие систем коммун</w:t>
      </w:r>
      <w:r>
        <w:rPr>
          <w:sz w:val="28"/>
          <w:szCs w:val="28"/>
        </w:rPr>
        <w:t xml:space="preserve">альной инфраструктуры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системы жилищно-коммунального хозяйства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роде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5"/>
        <w:ind w:firstLine="720"/>
        <w:jc w:val="both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2.1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строку 1.1.1.1.11.2</w:t>
      </w:r>
      <w:r>
        <w:rPr>
          <w:sz w:val="28"/>
          <w:szCs w:val="28"/>
          <w:highlight w:val="white"/>
        </w:rPr>
        <w:t xml:space="preserve">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05"/>
        <w:gridCol w:w="1680"/>
        <w:gridCol w:w="763"/>
        <w:gridCol w:w="658"/>
        <w:gridCol w:w="679"/>
        <w:gridCol w:w="679"/>
        <w:gridCol w:w="657"/>
        <w:gridCol w:w="657"/>
        <w:gridCol w:w="946"/>
        <w:gridCol w:w="2284"/>
        <w:gridCol w:w="741"/>
        <w:gridCol w:w="1281"/>
        <w:gridCol w:w="1157"/>
        <w:gridCol w:w="741"/>
        <w:gridCol w:w="741"/>
      </w:tblGrid>
      <w:tr>
        <w:tblPrEx/>
        <w:trPr>
          <w:trHeight w:val="20"/>
        </w:trPr>
        <w:tc>
          <w:tcPr>
            <w:tcW w:w="1404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1.1.1.1.11.2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68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выполненные работы по строительству 2-й нитки водовода</w:t>
            </w:r>
            <w:r/>
          </w:p>
        </w:tc>
        <w:tc>
          <w:tcPr>
            <w:tcW w:w="763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ед.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657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-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678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678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657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-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657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-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946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МКУ «</w:t>
            </w:r>
            <w:r>
              <w:rPr>
                <w:color w:val="000000"/>
                <w:sz w:val="24"/>
                <w:szCs w:val="22"/>
              </w:rPr>
              <w:t xml:space="preserve">УТЗ</w:t>
            </w:r>
            <w:r>
              <w:rPr>
                <w:color w:val="000000"/>
                <w:sz w:val="24"/>
                <w:szCs w:val="22"/>
              </w:rPr>
              <w:t xml:space="preserve">»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758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</w:t>
            </w:r>
            <w:r>
              <w:rPr>
                <w:color w:val="000000"/>
                <w:sz w:val="24"/>
                <w:szCs w:val="22"/>
              </w:rPr>
              <w:t xml:space="preserve">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425" w:type="pct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12803,01541</w:t>
            </w:r>
            <w:r/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2"/>
              </w:rPr>
              <w:t xml:space="preserve">21437,23179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4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</w:t>
            </w:r>
            <w:r>
              <w:rPr>
                <w:color w:val="000000"/>
                <w:sz w:val="24"/>
                <w:szCs w:val="22"/>
              </w:rPr>
              <w:t xml:space="preserve">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2"/>
              </w:rPr>
              <w:t xml:space="preserve">0</w:t>
            </w:r>
            <w:r>
              <w:rPr>
                <w:color w:val="000000"/>
                <w:sz w:val="24"/>
                <w:szCs w:val="22"/>
              </w:rPr>
              <w:t xml:space="preserve">,0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tcW w:w="466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57" w:type="pct"/>
            <w:vAlign w:val="top"/>
            <w:vMerge w:val="continue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color w:val="000000"/>
                <w:sz w:val="24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53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25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25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314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758" w:type="pct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бюджет города Перми (софинансируемый)</w:t>
            </w:r>
            <w:r/>
          </w:p>
        </w:tc>
        <w:tc>
          <w:tcPr>
            <w:tcW w:w="246" w:type="pct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425" w:type="pct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210,83873</w:t>
            </w:r>
            <w:r/>
          </w:p>
        </w:tc>
        <w:tc>
          <w:tcPr>
            <w:tcW w:w="384" w:type="pct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100,95779</w:t>
            </w:r>
            <w:r/>
          </w:p>
        </w:tc>
        <w:tc>
          <w:tcPr>
            <w:tcW w:w="246" w:type="pct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6" w:type="pct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66" w:type="pct"/>
            <w:vAlign w:val="center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57" w:type="pct"/>
            <w:vAlign w:val="center"/>
            <w:vMerge w:val="continue"/>
            <w:textDirection w:val="lrTb"/>
            <w:noWrap w:val="false"/>
          </w:tcPr>
          <w:p>
            <w:pPr>
              <w:pStyle w:val="915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53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25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25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314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758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425" w:type="pct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10531,39474</w:t>
            </w:r>
            <w:r/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5039,71578</w:t>
            </w:r>
            <w:r/>
          </w:p>
        </w:tc>
        <w:tc>
          <w:tcPr>
            <w:tcW w:w="24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66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5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3" w:type="pct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5" w:type="pct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5" w:type="pct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4" w:type="pct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58" w:type="pct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Российской Федерации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6" w:type="pct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425" w:type="pct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200096,50000</w:t>
            </w:r>
            <w:r/>
          </w:p>
        </w:tc>
        <w:tc>
          <w:tcPr>
            <w:tcW w:w="384" w:type="pct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95754,6</w:t>
            </w:r>
            <w:r/>
          </w:p>
        </w:tc>
        <w:tc>
          <w:tcPr>
            <w:tcW w:w="246" w:type="pct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6" w:type="pct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66" w:type="pct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2"/>
              </w:rPr>
              <w:t xml:space="preserve">1.1.1.1.11.3</w:t>
            </w:r>
            <w:r/>
          </w:p>
        </w:tc>
        <w:tc>
          <w:tcPr>
            <w:tcW w:w="557" w:type="pct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выполненные работы по авторскому надзору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br/>
            </w:r>
            <w:r/>
          </w:p>
          <w:p>
            <w:r/>
            <w:r/>
          </w:p>
        </w:tc>
        <w:tc>
          <w:tcPr>
            <w:tcW w:w="253" w:type="pct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2"/>
              </w:rPr>
              <w:t xml:space="preserve">ед</w:t>
            </w:r>
            <w:r/>
          </w:p>
        </w:tc>
        <w:tc>
          <w:tcPr>
            <w:tcW w:w="218" w:type="pct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-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25" w:type="pct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25" w:type="pct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18" w:type="pct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-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18" w:type="pct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-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314" w:type="pct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МКУ «</w:t>
            </w:r>
            <w:r>
              <w:rPr>
                <w:color w:val="000000"/>
                <w:sz w:val="24"/>
                <w:szCs w:val="22"/>
              </w:rPr>
              <w:t xml:space="preserve">УТЗ</w:t>
            </w:r>
            <w:r>
              <w:rPr>
                <w:color w:val="000000"/>
                <w:sz w:val="24"/>
                <w:szCs w:val="22"/>
              </w:rPr>
              <w:t xml:space="preserve">»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758" w:type="pct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бюджет города Перми</w:t>
              <w:br/>
            </w:r>
            <w:r/>
          </w:p>
        </w:tc>
        <w:tc>
          <w:tcPr>
            <w:tcW w:w="246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W w:w="425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398,05186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W w:w="384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147,15604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W w:w="246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W w:w="246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20"/>
        </w:trPr>
        <w:tc>
          <w:tcPr>
            <w:tcW w:w="466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57" w:type="pct"/>
            <w:vAlign w:val="center"/>
            <w:vMerge w:val="continue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53" w:type="pct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25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25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314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758" w:type="pct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6" w:type="pct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425" w:type="pct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384" w:type="pct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101,65700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6" w:type="pct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6" w:type="pct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yellow"/>
        </w:rPr>
        <w:outlineLvl w:val="0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2.2. </w:t>
      </w:r>
      <w:r>
        <w:rPr>
          <w:sz w:val="28"/>
          <w:szCs w:val="28"/>
          <w:highlight w:val="white"/>
        </w:rPr>
        <w:t xml:space="preserve">строку 1.1.1.1.11.5</w:t>
      </w:r>
      <w:r>
        <w:rPr>
          <w:sz w:val="28"/>
          <w:szCs w:val="28"/>
          <w:highlight w:val="white"/>
        </w:rPr>
        <w:t xml:space="preserve"> изложить в следующей редакции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828"/>
        <w:gridCol w:w="709"/>
        <w:gridCol w:w="567"/>
        <w:gridCol w:w="567"/>
        <w:gridCol w:w="709"/>
        <w:gridCol w:w="567"/>
        <w:gridCol w:w="567"/>
        <w:gridCol w:w="992"/>
        <w:gridCol w:w="2268"/>
        <w:gridCol w:w="709"/>
        <w:gridCol w:w="1559"/>
        <w:gridCol w:w="1417"/>
        <w:gridCol w:w="709"/>
        <w:gridCol w:w="70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1.1.1.1.11.5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выполненные работы по технической инвентаризации и паспортизации объекта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«УТЗ»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5"/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white"/>
        </w:rPr>
        <w:t xml:space="preserve">2.3. с</w:t>
      </w:r>
      <w:r>
        <w:rPr>
          <w:sz w:val="28"/>
          <w:szCs w:val="28"/>
          <w:highlight w:val="white"/>
        </w:rPr>
        <w:t xml:space="preserve">троку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Итого по мероприятию 1.1.1.1.11, в том числе по источникам финансирования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02"/>
        <w:gridCol w:w="3831"/>
        <w:gridCol w:w="992"/>
        <w:gridCol w:w="1275"/>
        <w:gridCol w:w="1275"/>
        <w:gridCol w:w="853"/>
        <w:gridCol w:w="642"/>
      </w:tblGrid>
      <w:tr>
        <w:tblPrEx/>
        <w:trPr>
          <w:trHeight w:val="20"/>
        </w:trPr>
        <w:tc>
          <w:tcPr>
            <w:tcW w:w="6202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Итого по мероприятию 1.1.1.1.11, в том числе по источникам финансирования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83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итого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  <w:t xml:space="preserve">350</w:t>
            </w:r>
            <w:r>
              <w:rPr>
                <w:sz w:val="24"/>
                <w:szCs w:val="24"/>
                <w:highlight w:val="white"/>
              </w:rPr>
              <w:t xml:space="preserve">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227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310,3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  <w:t xml:space="preserve">25 953,</w:t>
              <w:br/>
              <w:t xml:space="preserve">10078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64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6202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3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  <w:t xml:space="preserve">350</w:t>
            </w:r>
            <w:r>
              <w:rPr>
                <w:sz w:val="24"/>
                <w:szCs w:val="24"/>
                <w:highlight w:val="white"/>
              </w:rPr>
              <w:t xml:space="preserve">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16</w:t>
            </w:r>
            <w:r>
              <w:rPr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  <w:t xml:space="preserve">471,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24 9</w:t>
            </w:r>
            <w:r>
              <w:rPr>
                <w:sz w:val="24"/>
                <w:szCs w:val="24"/>
                <w:highlight w:val="none"/>
              </w:rPr>
              <w:t xml:space="preserve">49,</w:t>
              <w:br/>
              <w:t xml:space="preserve">34021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64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6202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3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 (софинансируемый)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210,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8387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100,</w:t>
              <w:br/>
              <w:t xml:space="preserve">95779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64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6202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3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108,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64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6202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3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531,39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none"/>
              </w:rPr>
              <w:t xml:space="preserve"> 039,</w:t>
              <w:br/>
              <w:t xml:space="preserve">71578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64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6202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3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Российской Федерации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200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096,5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95754,</w:t>
              <w:br/>
              <w:t xml:space="preserve">6000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64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5"/>
        <w:ind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2.4</w:t>
      </w:r>
      <w:r>
        <w:rPr>
          <w:sz w:val="28"/>
          <w:szCs w:val="28"/>
        </w:rPr>
        <w:t xml:space="preserve">.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Итого по основному мероприятию 1.1.1.1,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3"/>
        <w:gridCol w:w="3544"/>
        <w:gridCol w:w="1275"/>
        <w:gridCol w:w="1419"/>
        <w:gridCol w:w="1275"/>
        <w:gridCol w:w="1133"/>
        <w:gridCol w:w="107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pct"/>
            <w:vAlign w:val="top"/>
            <w:vMerge w:val="restart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327,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1 086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094,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129 928,</w:t>
              <w:br/>
              <w:t xml:space="preserve">10078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256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021,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452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145,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327,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204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622,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76584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8 924,</w:t>
              <w:br/>
              <w:t xml:space="preserve">34021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256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021,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452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145,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(софинансируемый)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83873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100,95779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738,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108,487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531,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  <w:t xml:space="preserve">039,</w:t>
              <w:br/>
              <w:t xml:space="preserve">71578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096,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  <w:t xml:space="preserve">5754,</w:t>
              <w:br/>
              <w:t xml:space="preserve">6000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646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894,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43198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4"/>
          <w:szCs w:val="24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2.5. строки </w:t>
      </w:r>
      <w:r>
        <w:rPr>
          <w:sz w:val="28"/>
          <w:szCs w:val="28"/>
        </w:rPr>
        <w:t xml:space="preserve">1.1.1.5.1.1,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Итого по мероприятию 1.1.1.5.1, в том числе по источникам финансирования»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«Итого по основному мероприятию 1.1.1.5, в том числе по источникам финансирования</w:t>
      </w:r>
      <w:r>
        <w:rPr>
          <w:sz w:val="28"/>
          <w:szCs w:val="28"/>
        </w:rPr>
        <w:t xml:space="preserve">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78"/>
        <w:gridCol w:w="2132"/>
        <w:gridCol w:w="525"/>
        <w:gridCol w:w="567"/>
        <w:gridCol w:w="567"/>
        <w:gridCol w:w="567"/>
        <w:gridCol w:w="425"/>
        <w:gridCol w:w="425"/>
        <w:gridCol w:w="992"/>
        <w:gridCol w:w="2268"/>
        <w:gridCol w:w="1328"/>
        <w:gridCol w:w="1131"/>
        <w:gridCol w:w="986"/>
        <w:gridCol w:w="998"/>
        <w:gridCol w:w="890"/>
      </w:tblGrid>
      <w:tr>
        <w:tblPrEx/>
        <w:trPr/>
        <w:tc>
          <w:tcPr>
            <w:tcW w:w="1278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</w:rPr>
              <w:t xml:space="preserve">1.1.1.5.1.1</w:t>
            </w:r>
            <w:r>
              <w:rPr>
                <w:sz w:val="24"/>
                <w:szCs w:val="24"/>
                <w:highlight w:val="magenta"/>
              </w:rPr>
            </w:r>
            <w:r>
              <w:rPr>
                <w:sz w:val="24"/>
                <w:szCs w:val="24"/>
                <w:highlight w:val="magenta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заявок на подключение к системе газоснабжения жилых домов индивидуальной застройки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</w:r>
            <w:r>
              <w:rPr>
                <w:sz w:val="24"/>
                <w:szCs w:val="24"/>
                <w:highlight w:val="magenta"/>
              </w:rPr>
            </w:r>
            <w:r>
              <w:rPr>
                <w:sz w:val="24"/>
                <w:szCs w:val="24"/>
                <w:highlight w:val="magenta"/>
              </w:rPr>
            </w:r>
          </w:p>
        </w:tc>
        <w:tc>
          <w:tcPr>
            <w:tcW w:w="52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ДЖКХ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2043,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8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583,</w:t>
              <w:br/>
              <w:t xml:space="preserve">544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78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</w:r>
            <w:r>
              <w:rPr>
                <w:sz w:val="24"/>
                <w:szCs w:val="24"/>
                <w:highlight w:val="magenta"/>
              </w:rPr>
            </w:r>
            <w:r>
              <w:rPr>
                <w:sz w:val="24"/>
                <w:szCs w:val="24"/>
                <w:highlight w:val="magenta"/>
              </w:rPr>
            </w:r>
          </w:p>
        </w:tc>
        <w:tc>
          <w:tcPr>
            <w:tcW w:w="2132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</w:r>
            <w:r>
              <w:rPr>
                <w:sz w:val="24"/>
                <w:szCs w:val="24"/>
                <w:highlight w:val="magenta"/>
              </w:rPr>
            </w:r>
            <w:r>
              <w:rPr>
                <w:sz w:val="24"/>
                <w:szCs w:val="24"/>
                <w:highlight w:val="magenta"/>
              </w:rPr>
            </w:r>
          </w:p>
        </w:tc>
        <w:tc>
          <w:tcPr>
            <w:tcW w:w="52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ДЖКХ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8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78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</w:r>
            <w:r>
              <w:rPr>
                <w:sz w:val="24"/>
                <w:szCs w:val="24"/>
                <w:highlight w:val="magenta"/>
              </w:rPr>
            </w:r>
            <w:r>
              <w:rPr>
                <w:sz w:val="24"/>
                <w:szCs w:val="24"/>
                <w:highlight w:val="magenta"/>
              </w:rPr>
            </w:r>
          </w:p>
        </w:tc>
        <w:tc>
          <w:tcPr>
            <w:tcW w:w="2132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</w:r>
            <w:r>
              <w:rPr>
                <w:sz w:val="24"/>
                <w:szCs w:val="24"/>
                <w:highlight w:val="magenta"/>
              </w:rPr>
            </w:r>
            <w:r>
              <w:rPr>
                <w:sz w:val="24"/>
                <w:szCs w:val="24"/>
                <w:highlight w:val="magenta"/>
              </w:rPr>
            </w:r>
          </w:p>
        </w:tc>
        <w:tc>
          <w:tcPr>
            <w:tcW w:w="52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ДСП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127,373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8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W w:w="7479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 по мероприятию 1.1.1.5.1,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2170,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8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663,</w:t>
              <w:br/>
              <w:t xml:space="preserve">544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99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W w:w="7479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2170,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8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583,</w:t>
              <w:br/>
              <w:t xml:space="preserve">544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W w:w="7479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8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W w:w="7479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 по основному мероприятию 1.1.1.5,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2170,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8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663,</w:t>
              <w:br/>
              <w:t xml:space="preserve">544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99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W w:w="7479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2170,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8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583,</w:t>
              <w:br/>
              <w:t xml:space="preserve">544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W w:w="7479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8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firstLine="720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20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2.6. строки </w:t>
      </w:r>
      <w:r>
        <w:rPr>
          <w:sz w:val="28"/>
          <w:szCs w:val="28"/>
        </w:rPr>
        <w:t xml:space="preserve">1.1.1.6, 1.1.1.6.1, 1.1.1.6.1.1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1.1.1.6.1.2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«Итого по </w:t>
      </w:r>
      <w:r>
        <w:rPr>
          <w:color w:val="000000"/>
          <w:sz w:val="28"/>
          <w:szCs w:val="28"/>
        </w:rPr>
        <w:t xml:space="preserve">по мероприятию 1.1.1.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.1, в том числе по источникам финансирования</w:t>
      </w:r>
      <w:r>
        <w:rPr>
          <w:sz w:val="28"/>
          <w:szCs w:val="28"/>
        </w:rPr>
        <w:t xml:space="preserve">», Итого по основному мероприятию 1.1.1.6, в том числе по источникам финансирования»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14874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36"/>
        <w:gridCol w:w="1814"/>
        <w:gridCol w:w="847"/>
        <w:gridCol w:w="828"/>
        <w:gridCol w:w="828"/>
        <w:gridCol w:w="831"/>
        <w:gridCol w:w="804"/>
        <w:gridCol w:w="804"/>
        <w:gridCol w:w="929"/>
        <w:gridCol w:w="1017"/>
        <w:gridCol w:w="900"/>
        <w:gridCol w:w="1020"/>
        <w:gridCol w:w="1171"/>
        <w:gridCol w:w="853"/>
        <w:gridCol w:w="992"/>
      </w:tblGrid>
      <w:tr>
        <w:tblPrEx/>
        <w:trPr>
          <w:trHeight w:val="20"/>
        </w:trPr>
        <w:tc>
          <w:tcPr>
            <w:tcW w:w="123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1.1.1.</w:t>
            </w:r>
            <w:r>
              <w:rPr>
                <w:color w:val="000000"/>
                <w:sz w:val="24"/>
                <w:szCs w:val="22"/>
              </w:rPr>
              <w:t xml:space="preserve">6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gridSpan w:val="14"/>
            <w:tcW w:w="13638" w:type="dxa"/>
            <w:vAlign w:val="top"/>
            <w:textDirection w:val="lrTb"/>
            <w:noWrap w:val="false"/>
          </w:tcPr>
          <w:p>
            <w:pPr>
              <w:pStyle w:val="915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Капитальные вложения в объекты муниципальной собственности системы тепловых сетей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123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1.1.1.</w:t>
            </w:r>
            <w:r>
              <w:rPr>
                <w:color w:val="000000"/>
                <w:sz w:val="24"/>
                <w:szCs w:val="22"/>
              </w:rPr>
              <w:t xml:space="preserve">6</w:t>
            </w:r>
            <w:r>
              <w:rPr>
                <w:color w:val="000000"/>
                <w:sz w:val="24"/>
                <w:szCs w:val="22"/>
              </w:rPr>
              <w:t xml:space="preserve">.1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gridSpan w:val="14"/>
            <w:tcW w:w="13638" w:type="dxa"/>
            <w:vAlign w:val="top"/>
            <w:textDirection w:val="lrTb"/>
            <w:noWrap w:val="false"/>
          </w:tcPr>
          <w:p>
            <w:pPr>
              <w:pStyle w:val="915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Выкуп центрального теплового пункта </w:t>
            </w:r>
            <w:r>
              <w:rPr>
                <w:color w:val="000000"/>
                <w:sz w:val="24"/>
                <w:szCs w:val="22"/>
              </w:rPr>
              <w:t xml:space="preserve">по адресу: ул. Веры Засулич, 50</w:t>
            </w:r>
            <w:r>
              <w:rPr>
                <w:color w:val="000000"/>
                <w:sz w:val="24"/>
                <w:szCs w:val="22"/>
              </w:rPr>
              <w:t xml:space="preserve">б</w:t>
            </w:r>
            <w:r>
              <w:rPr>
                <w:color w:val="000000"/>
                <w:sz w:val="24"/>
                <w:szCs w:val="22"/>
              </w:rPr>
              <w:t xml:space="preserve"> 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123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1.1.1.</w:t>
            </w:r>
            <w:r>
              <w:rPr>
                <w:color w:val="000000"/>
                <w:sz w:val="24"/>
                <w:szCs w:val="22"/>
              </w:rPr>
              <w:t xml:space="preserve">6</w:t>
            </w:r>
            <w:r>
              <w:rPr>
                <w:color w:val="000000"/>
                <w:sz w:val="24"/>
                <w:szCs w:val="22"/>
              </w:rPr>
              <w:t xml:space="preserve">.1.1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814" w:type="dxa"/>
            <w:vAlign w:val="top"/>
            <w:textDirection w:val="lrTb"/>
            <w:noWrap w:val="false"/>
          </w:tcPr>
          <w:p>
            <w:pPr>
              <w:pStyle w:val="915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количество </w:t>
            </w:r>
            <w:r>
              <w:rPr>
                <w:color w:val="000000"/>
                <w:sz w:val="24"/>
                <w:szCs w:val="22"/>
              </w:rPr>
              <w:t xml:space="preserve">приобретенных центральных тепловых пунктов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4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ед.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2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-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2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-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3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04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-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04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-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92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ДЖКХ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01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02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17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19053,52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123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1.1.1.6.1.2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814" w:type="dxa"/>
            <w:vAlign w:val="top"/>
            <w:textDirection w:val="lrTb"/>
            <w:noWrap w:val="false"/>
          </w:tcPr>
          <w:p>
            <w:pPr>
              <w:pStyle w:val="915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определение рыночной стоимости объектов недвижимого имущества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4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ед.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2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-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2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-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3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04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-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04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-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92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ДЖКХ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01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02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17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245,0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gridSpan w:val="9"/>
            <w:tcW w:w="8921" w:type="dxa"/>
            <w:vAlign w:val="top"/>
            <w:textDirection w:val="lrTb"/>
            <w:noWrap w:val="false"/>
          </w:tcPr>
          <w:p>
            <w:pPr>
              <w:pStyle w:val="915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Итого по мероприятию 1.1.1.</w:t>
            </w:r>
            <w:r>
              <w:rPr>
                <w:color w:val="000000"/>
                <w:sz w:val="24"/>
                <w:szCs w:val="22"/>
              </w:rPr>
              <w:t xml:space="preserve">6</w:t>
            </w:r>
            <w:r>
              <w:rPr>
                <w:color w:val="000000"/>
                <w:sz w:val="24"/>
                <w:szCs w:val="22"/>
              </w:rPr>
              <w:t xml:space="preserve">.1, в том числе по источникам финансирования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01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02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17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  <w:highlight w:val="white"/>
              </w:rPr>
            </w:pPr>
            <w:r>
              <w:rPr>
                <w:color w:val="000000"/>
                <w:sz w:val="24"/>
                <w:szCs w:val="22"/>
                <w:highlight w:val="white"/>
              </w:rPr>
              <w:t xml:space="preserve">19298,52</w:t>
            </w:r>
            <w:r>
              <w:rPr>
                <w:color w:val="000000"/>
                <w:sz w:val="24"/>
                <w:szCs w:val="22"/>
                <w:highlight w:val="white"/>
              </w:rPr>
            </w:r>
            <w:r>
              <w:rPr>
                <w:color w:val="000000"/>
                <w:sz w:val="24"/>
                <w:szCs w:val="22"/>
                <w:highlight w:val="white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gridSpan w:val="9"/>
            <w:tcW w:w="8921" w:type="dxa"/>
            <w:vAlign w:val="top"/>
            <w:textDirection w:val="lrTb"/>
            <w:noWrap w:val="false"/>
          </w:tcPr>
          <w:p>
            <w:pPr>
              <w:pStyle w:val="915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Итого по основному мероприятию 1.1.1.</w:t>
            </w:r>
            <w:r>
              <w:rPr>
                <w:color w:val="000000"/>
                <w:sz w:val="24"/>
                <w:szCs w:val="22"/>
              </w:rPr>
              <w:t xml:space="preserve">6</w:t>
            </w:r>
            <w:r>
              <w:rPr>
                <w:color w:val="000000"/>
                <w:sz w:val="24"/>
                <w:szCs w:val="22"/>
              </w:rPr>
              <w:t xml:space="preserve">, в том числе по источникам финансирования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01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02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17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  <w:highlight w:val="white"/>
              </w:rPr>
            </w:pPr>
            <w:r>
              <w:rPr>
                <w:color w:val="000000"/>
                <w:sz w:val="24"/>
                <w:szCs w:val="22"/>
                <w:highlight w:val="white"/>
              </w:rPr>
              <w:t xml:space="preserve">19298,52</w:t>
            </w:r>
            <w:r>
              <w:rPr>
                <w:color w:val="000000"/>
                <w:sz w:val="24"/>
                <w:szCs w:val="22"/>
                <w:highlight w:val="white"/>
              </w:rPr>
            </w:r>
            <w:r>
              <w:rPr>
                <w:color w:val="000000"/>
                <w:sz w:val="24"/>
                <w:szCs w:val="22"/>
                <w:highlight w:val="white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строк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Итого по задаче 1.1.1, в том числе по исто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28"/>
        <w:gridCol w:w="2409"/>
        <w:gridCol w:w="1419"/>
        <w:gridCol w:w="1276"/>
        <w:gridCol w:w="1225"/>
        <w:gridCol w:w="1056"/>
        <w:gridCol w:w="1056"/>
      </w:tblGrid>
      <w:tr>
        <w:tblPrEx/>
        <w:trPr/>
        <w:tc>
          <w:tcPr>
            <w:tcW w:w="6628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задаче 1.1.1,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279 696,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1 093 164,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151 442,</w:t>
              <w:br/>
              <w:t xml:space="preserve">56478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257 573,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371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453 697,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628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226 696,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208 861,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27984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50 </w:t>
            </w:r>
            <w:r>
              <w:rPr>
                <w:sz w:val="24"/>
                <w:szCs w:val="24"/>
                <w:highlight w:val="white"/>
              </w:rPr>
              <w:t xml:space="preserve">358,</w:t>
              <w:br/>
              <w:t xml:space="preserve">80421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257 573,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371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453 697,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6628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(софинансируемый)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83873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  <w:t xml:space="preserve">00,</w:t>
              <w:br/>
              <w:t xml:space="preserve">95779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628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26 569,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188,487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628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10 531,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  <w:t xml:space="preserve"> 039,</w:t>
              <w:br/>
              <w:t xml:space="preserve">71578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628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200 096,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  <w:t xml:space="preserve">5 754,</w:t>
              <w:br/>
              <w:t xml:space="preserve">6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628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53 000,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646 894,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43198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5"/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.8</w:t>
      </w:r>
      <w:r>
        <w:rPr>
          <w:sz w:val="28"/>
          <w:szCs w:val="28"/>
        </w:rPr>
        <w:t xml:space="preserve">.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Всего по подпрограмме 1.1,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28"/>
        <w:gridCol w:w="2409"/>
        <w:gridCol w:w="1276"/>
        <w:gridCol w:w="1276"/>
        <w:gridCol w:w="1278"/>
        <w:gridCol w:w="1133"/>
        <w:gridCol w:w="107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8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подпрограмме 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279 696,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1 106 824,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181 502,</w:t>
              <w:br/>
              <w:t xml:space="preserve">56478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257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573,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453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697,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8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226 696,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222 521,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27984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66 758,</w:t>
              <w:br/>
              <w:t xml:space="preserve">80421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257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573,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453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697,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8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(софинансируемый)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83873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  <w:t xml:space="preserve">00,</w:t>
              <w:br/>
              <w:t xml:space="preserve">95779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8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26 569,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</w:t>
            </w:r>
            <w:r>
              <w:rPr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  <w:t xml:space="preserve">848,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8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10 531,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  <w:t xml:space="preserve">39,</w:t>
              <w:br/>
              <w:t xml:space="preserve">71578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8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200 096,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  <w:t xml:space="preserve">5 754,</w:t>
              <w:br/>
              <w:t xml:space="preserve">6000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8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53 000,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646 894,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43198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2.9.</w:t>
      </w:r>
      <w:r>
        <w:rPr>
          <w:sz w:val="28"/>
          <w:szCs w:val="28"/>
        </w:rPr>
        <w:t xml:space="preserve"> в приложении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.1. в таблице 11 с</w:t>
      </w:r>
      <w:r>
        <w:rPr>
          <w:sz w:val="28"/>
          <w:szCs w:val="28"/>
        </w:rPr>
        <w:t xml:space="preserve">трок</w:t>
      </w:r>
      <w:r>
        <w:rPr>
          <w:sz w:val="28"/>
          <w:szCs w:val="28"/>
        </w:rPr>
        <w:t xml:space="preserve">и 13,</w:t>
      </w:r>
      <w:r>
        <w:rPr>
          <w:sz w:val="28"/>
          <w:szCs w:val="28"/>
        </w:rPr>
        <w:t xml:space="preserve"> 14 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1"/>
        <w:gridCol w:w="5174"/>
        <w:gridCol w:w="2835"/>
        <w:gridCol w:w="1559"/>
        <w:gridCol w:w="1843"/>
        <w:gridCol w:w="1701"/>
        <w:gridCol w:w="1497"/>
      </w:tblGrid>
      <w:tr>
        <w:tblPrEx/>
        <w:trPr>
          <w:trHeight w:val="20"/>
        </w:trPr>
        <w:tc>
          <w:tcPr>
            <w:tcW w:w="46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74" w:type="dxa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Сметная стоимость объекта муниципальной собственности Перми, тыс.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9434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362 489,93682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461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74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осуществления капитальных вложений в объект по годам реализации,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тыс.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659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финансирования, тыс.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461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74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9"/>
        </w:trPr>
        <w:tc>
          <w:tcPr>
            <w:tcW w:w="461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74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50 654,</w:t>
              <w:br/>
            </w:r>
            <w:r>
              <w:rPr>
                <w:sz w:val="24"/>
                <w:szCs w:val="24"/>
                <w:highlight w:val="white"/>
              </w:rPr>
              <w:t xml:space="preserve">27755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  <w:t xml:space="preserve">350</w:t>
            </w:r>
            <w:r>
              <w:rPr>
                <w:sz w:val="24"/>
                <w:szCs w:val="24"/>
                <w:highlight w:val="white"/>
              </w:rPr>
              <w:t xml:space="preserve">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00000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16 354,</w:t>
              <w:br/>
              <w:t xml:space="preserve">93734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24 949,</w:t>
              <w:br/>
              <w:t xml:space="preserve">34021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461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74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 (софинансируемый)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  <w:t xml:space="preserve">11,</w:t>
              <w:br/>
              <w:t xml:space="preserve">79649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  <w:t xml:space="preserve">,00000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210,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8387</w:t>
            </w: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100,</w:t>
              <w:br/>
              <w:t xml:space="preserve">95779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461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74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101,657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  <w:t xml:space="preserve">,00000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  <w:t xml:space="preserve">,00000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101,</w:t>
              <w:br/>
              <w:t xml:space="preserve">657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461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74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  <w:t xml:space="preserve">5 571,</w:t>
              <w:br/>
              <w:t xml:space="preserve">10578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  <w:t xml:space="preserve">,00000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</w:t>
            </w:r>
            <w:r>
              <w:rPr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  <w:t xml:space="preserve">531,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39</w:t>
            </w:r>
            <w:r>
              <w:rPr>
                <w:sz w:val="24"/>
                <w:szCs w:val="24"/>
                <w:highlight w:val="white"/>
              </w:rPr>
              <w:t xml:space="preserve">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5 039,</w:t>
              <w:br/>
              <w:t xml:space="preserve">71578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461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74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Российской Федерации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295 851,1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  <w:t xml:space="preserve">,00000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200</w:t>
            </w:r>
            <w:r>
              <w:rPr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  <w:t xml:space="preserve">096,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  <w:t xml:space="preserve">0000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95 754,6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15"/>
        <w:ind w:firstLine="720"/>
        <w:jc w:val="both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2.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.2. в таблице 24 с</w:t>
      </w:r>
      <w:r>
        <w:rPr>
          <w:sz w:val="28"/>
          <w:szCs w:val="28"/>
          <w:highlight w:val="white"/>
        </w:rPr>
        <w:t xml:space="preserve">трок</w:t>
      </w:r>
      <w:r>
        <w:rPr>
          <w:sz w:val="28"/>
          <w:szCs w:val="28"/>
          <w:highlight w:val="white"/>
        </w:rPr>
        <w:t xml:space="preserve">и 13,</w:t>
      </w:r>
      <w:r>
        <w:rPr>
          <w:sz w:val="28"/>
          <w:szCs w:val="28"/>
          <w:highlight w:val="white"/>
        </w:rPr>
        <w:t xml:space="preserve"> 14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9"/>
        <w:gridCol w:w="4972"/>
        <w:gridCol w:w="2274"/>
        <w:gridCol w:w="1848"/>
        <w:gridCol w:w="2103"/>
        <w:gridCol w:w="1701"/>
        <w:gridCol w:w="1667"/>
      </w:tblGrid>
      <w:tr>
        <w:tblPrEx/>
        <w:trPr/>
        <w:tc>
          <w:tcPr>
            <w:tcW w:w="48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972" w:type="dxa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Сметная стоимость объекта муниципальной собственности Перми, тыс. руб.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W w:w="959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19 298,52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89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2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осуществления капитальных вложений в объект по годам реализации, тыс.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731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финансирования, тыс.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89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2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0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89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2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none"/>
              </w:rPr>
              <w:t xml:space="preserve">19 298,52</w:t>
            </w:r>
            <w:r>
              <w:rPr>
                <w:sz w:val="24"/>
                <w:szCs w:val="24"/>
                <w:highlight w:val="red"/>
              </w:rPr>
            </w:r>
            <w:r>
              <w:rPr>
                <w:sz w:val="24"/>
                <w:szCs w:val="24"/>
                <w:highlight w:val="red"/>
              </w:rPr>
            </w:r>
          </w:p>
        </w:tc>
        <w:tc>
          <w:tcPr>
            <w:tcW w:w="210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none"/>
              </w:rPr>
              <w:t xml:space="preserve">19 298,52</w:t>
            </w:r>
            <w:r>
              <w:rPr>
                <w:sz w:val="24"/>
                <w:szCs w:val="24"/>
                <w:highlight w:val="red"/>
              </w:rPr>
            </w:r>
            <w:r>
              <w:rPr>
                <w:sz w:val="24"/>
                <w:szCs w:val="24"/>
                <w:highlight w:val="red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3. В разделе «Система программных мероприятий подпрограммы 1.2 «Обеспечение санитарно-эпидемиологических требований законодательства» муниципальной программы «Развитие системы жилищно-коммунального хозяйства </w:t>
      </w:r>
      <w:r>
        <w:rPr>
          <w:sz w:val="28"/>
          <w:szCs w:val="28"/>
        </w:rPr>
        <w:t xml:space="preserve">в городе Перми»: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  <w:t xml:space="preserve">3.1. </w:t>
      </w:r>
      <w:r>
        <w:rPr>
          <w:sz w:val="28"/>
          <w:szCs w:val="28"/>
          <w:highlight w:val="none"/>
        </w:rPr>
        <w:t xml:space="preserve">строки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1.2.1.1.4.1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мероприятию 1.2.1.1.4,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основному мероприятию 1.2.1.1, в том числе по источникам финансирования»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задаче 1.2.1, в том числе по источникам финансирования»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771"/>
        <w:tblW w:w="0" w:type="auto"/>
        <w:tblInd w:w="-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193"/>
        <w:gridCol w:w="304"/>
        <w:gridCol w:w="614"/>
        <w:gridCol w:w="417"/>
        <w:gridCol w:w="327"/>
        <w:gridCol w:w="327"/>
        <w:gridCol w:w="327"/>
        <w:gridCol w:w="1100"/>
        <w:gridCol w:w="1561"/>
        <w:gridCol w:w="1561"/>
        <w:gridCol w:w="1561"/>
        <w:gridCol w:w="1561"/>
        <w:gridCol w:w="1561"/>
        <w:gridCol w:w="156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1.2.1.1.4.1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3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елевая субсидия МБУ «Полигон» на повышение фонда оплаты труд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МБУ «Полиг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9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того по мероприятию 1.2.1.1.4, в том числе по источника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9" w:type="dxa"/>
            <w:vAlign w:val="top"/>
            <w:vMerge w:val="restart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основному мероприятию 1.2.1.1, в том числе 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26908,60720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599,96018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9934,4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10128,400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10128,400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17962,30000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599,96018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9934,4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10128,400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10128,400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8946,30720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9" w:type="dxa"/>
            <w:vAlign w:val="top"/>
            <w:vMerge w:val="restart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задаче 1.2.1, в том числе по источникам фин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26908,60720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599,96018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9934,4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10128,400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10128,400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17962,30000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599,96018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9934,4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10128,400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10128,400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8946,30720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3.2. </w:t>
      </w:r>
      <w:r>
        <w:rPr>
          <w:sz w:val="28"/>
          <w:szCs w:val="28"/>
        </w:rPr>
        <w:t xml:space="preserve">строку 1.2.2.1.1.1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7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36"/>
        <w:gridCol w:w="1989"/>
        <w:gridCol w:w="599"/>
        <w:gridCol w:w="608"/>
        <w:gridCol w:w="605"/>
        <w:gridCol w:w="608"/>
        <w:gridCol w:w="608"/>
        <w:gridCol w:w="608"/>
        <w:gridCol w:w="1058"/>
        <w:gridCol w:w="1033"/>
        <w:gridCol w:w="1296"/>
        <w:gridCol w:w="1416"/>
        <w:gridCol w:w="1527"/>
        <w:gridCol w:w="937"/>
        <w:gridCol w:w="857"/>
      </w:tblGrid>
      <w:tr>
        <w:tblPrEx/>
        <w:trPr/>
        <w:tc>
          <w:tcPr>
            <w:tcW w:w="1236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9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МНО, в отношении которых осуществляется содержание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БДР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560,</w:t>
              <w:br/>
              <w:t xml:space="preserve">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2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3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36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9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БИР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2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3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36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9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БКР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2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3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36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9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БЛР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2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3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36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9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БМР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1 724,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2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3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36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9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БОР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1 360,</w:t>
              <w:br/>
              <w:t xml:space="preserve">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2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3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36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9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БСР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795,</w:t>
              <w:br/>
              <w:t xml:space="preserve">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2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3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36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9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БпНЛ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414,</w:t>
              <w:br/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2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3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36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9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979,643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2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2 744,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3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2 507,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2 507,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36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9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1 338,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57246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2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4434,</w:t>
              <w:br/>
              <w:t xml:space="preserve">95555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93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3 565,</w:t>
              <w:br/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4 888,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36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9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1 616,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2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 722,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3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3 435,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3 435,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36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9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2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1 159,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3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1 159,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1 159,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36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9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2 453,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2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8354,</w:t>
              <w:br/>
              <w:t xml:space="preserve">719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3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7 676,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7 676,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36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9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2 581,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2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6 191,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3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6 670,</w:t>
              <w:br/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5 640,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36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9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1 182,</w:t>
              <w:br/>
              <w:t xml:space="preserve">297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2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2 975,</w:t>
              <w:br/>
              <w:t xml:space="preserve">49145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3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2 323,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2 323,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36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9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567,</w:t>
              <w:br/>
              <w:t xml:space="preserve">327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2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1130,</w:t>
              <w:br/>
              <w:t xml:space="preserve">58720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93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1 325,</w:t>
              <w:br/>
              <w:t xml:space="preserve">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1 031,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36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ПНР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6 666,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11 113,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83846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2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31713,</w:t>
              <w:br/>
              <w:t xml:space="preserve">19256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93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28 664,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28 664,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white"/>
        </w:rPr>
        <w:t xml:space="preserve">3.3. строки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«Итого по мероприятию 1.2.2.1.1, в том числе по источникам финансирования»</w:t>
      </w:r>
      <w:r>
        <w:rPr>
          <w:sz w:val="28"/>
          <w:szCs w:val="28"/>
          <w:highlight w:val="white"/>
        </w:rPr>
        <w:t xml:space="preserve">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Итого по основному мероприятию 1.2.2.1, в том числе по источникам финансирования»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Итого по задаче 1.2.2, в том числе по источникам финансирования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818"/>
        <w:gridCol w:w="992"/>
        <w:gridCol w:w="1701"/>
        <w:gridCol w:w="1559"/>
        <w:gridCol w:w="1559"/>
        <w:gridCol w:w="1559"/>
        <w:gridCol w:w="170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8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 по мероприятию 1.2.2.1.1, в том числе по исто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чникам финансирования</w:t>
              <w:br/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24080,500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17539,00586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373,47556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28664,500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28664,500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8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 по основному мероприятию 1.2.2.1, в том числе по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источникам финансирования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24080,500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17539,00586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373,47556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28664,500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28664,500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8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того по задаче 1.2.2, в том числе по источникам фин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ансирования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24080,500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17539,00586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373,47556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28664,500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28664,500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4"/>
          <w:szCs w:val="24"/>
          <w:highlight w:val="white"/>
        </w:rPr>
        <w:outlineLvl w:val="0"/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3.4. строку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«Всего по подпрограмме 1.2, в том числе по источникам финансирования</w:t>
      </w:r>
      <w:r>
        <w:rPr>
          <w:sz w:val="28"/>
          <w:szCs w:val="28"/>
          <w:highlight w:val="white"/>
        </w:rPr>
        <w:t xml:space="preserve">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2002"/>
        <w:gridCol w:w="1655"/>
        <w:gridCol w:w="1559"/>
        <w:gridCol w:w="1559"/>
        <w:gridCol w:w="1559"/>
        <w:gridCol w:w="170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54" w:type="dxa"/>
            <w:vAlign w:val="top"/>
            <w:vMerge w:val="restart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сего по подпрограмме 1.2, в том числе по исто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чникам финансирования</w:t>
              <w:br/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50989,10720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64758,36604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i w:val="0"/>
                <w:iCs w:val="0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112 531,85879</w:t>
            </w:r>
            <w:r>
              <w:rPr>
                <w:i w:val="0"/>
                <w:iCs w:val="0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i w:val="0"/>
                <w:iCs w:val="0"/>
                <w:color w:val="000000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63792,900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63292,900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42042,800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18638,96604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i w:val="0"/>
                <w:iCs w:val="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white"/>
              </w:rPr>
              <w:t xml:space="preserve">107 307,87556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63792,900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63292,900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8946,30720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46119,400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0,0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5 223,98323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4"/>
          <w:szCs w:val="24"/>
          <w:highlight w:val="yellow"/>
        </w:rPr>
        <w:outlineLvl w:val="0"/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4. </w:t>
      </w:r>
      <w:r>
        <w:rPr>
          <w:sz w:val="28"/>
          <w:szCs w:val="28"/>
        </w:rPr>
        <w:t xml:space="preserve">В разделе «Система программных мероприятий подпрограммы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1.3 «Обеспечение эффективного управления </w:t>
      </w:r>
      <w:r>
        <w:rPr>
          <w:sz w:val="28"/>
          <w:szCs w:val="28"/>
          <w:highlight w:val="none"/>
        </w:rPr>
        <w:t xml:space="preserve">многоквартирными домами в городе Перми» муниципальной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программы «Развитие системы жилищн</w:t>
      </w:r>
      <w:r>
        <w:rPr>
          <w:sz w:val="28"/>
          <w:szCs w:val="28"/>
          <w:highlight w:val="none"/>
        </w:rPr>
        <w:t xml:space="preserve">о-ко</w:t>
      </w:r>
      <w:r>
        <w:rPr>
          <w:sz w:val="28"/>
          <w:szCs w:val="28"/>
          <w:highlight w:val="none"/>
        </w:rPr>
        <w:t xml:space="preserve">ммунального </w:t>
      </w:r>
      <w:r>
        <w:rPr>
          <w:sz w:val="28"/>
          <w:szCs w:val="28"/>
          <w:highlight w:val="none"/>
        </w:rPr>
        <w:t xml:space="preserve">хозяйст</w:t>
      </w:r>
      <w:r>
        <w:rPr>
          <w:sz w:val="28"/>
          <w:szCs w:val="28"/>
          <w:highlight w:val="none"/>
        </w:rPr>
        <w:t xml:space="preserve">ва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городе Перми»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  <w:t xml:space="preserve">4.1. строки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1.3.2.1.1.1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1.3.2.1.1.2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мероприятию 1.3.2.1.1,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основному мероприятию 1.3.2.1,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задаче 1.3.2, в том числе по источникам финансирования»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329"/>
        <w:gridCol w:w="448"/>
        <w:gridCol w:w="555"/>
        <w:gridCol w:w="555"/>
        <w:gridCol w:w="555"/>
        <w:gridCol w:w="555"/>
        <w:gridCol w:w="555"/>
        <w:gridCol w:w="1118"/>
        <w:gridCol w:w="1010"/>
        <w:gridCol w:w="1385"/>
        <w:gridCol w:w="14"/>
        <w:gridCol w:w="1417"/>
        <w:gridCol w:w="1276"/>
        <w:gridCol w:w="1559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1.3.2.1.1.1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9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общая площадь непригодного для проживания и аварийного жилищного фонда, занимаемая гражданами, которым оказаны меры социальной поддержки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тыс. 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159,6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«УМЖФ»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46118,800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16982,31582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24864,67922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38810,600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38810,600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1.3.2.1.1.2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9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исполненных судебных решений о возмещении судебных расходов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УЖО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16657,60845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27087,49938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1.3.2.1.1,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46118,800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33639,92427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51952,1786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38810,600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38810,600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основному мероприятию 1.3.2.1,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46118,800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33639,92427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51952,1786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38810,600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38810,600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задаче 1.3.2,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46118,800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33639,92427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51952,1786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38810,600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38810,600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46118,800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33639,92427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51952,1786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38810,600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38810,600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4.2. строки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1.3.3.1.1.1,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«Итого по мероприятию 1.3.3.1.1, в том числе по источникам финансирования», </w:t>
      </w:r>
      <w:r>
        <w:rPr>
          <w:sz w:val="28"/>
          <w:szCs w:val="28"/>
        </w:rPr>
        <w:t xml:space="preserve">«Итого по основному мероприятию 1.3.3.1, в том числе по источникам финансирования», «Итого по задаче 1.3.3, в том числе по источникам финансирования»</w:t>
      </w:r>
      <w:r>
        <w:rPr>
          <w:sz w:val="28"/>
          <w:szCs w:val="28"/>
        </w:rPr>
        <w:t xml:space="preserve"> изложить в следующей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дакции: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478"/>
        <w:gridCol w:w="328"/>
        <w:gridCol w:w="344"/>
        <w:gridCol w:w="320"/>
        <w:gridCol w:w="375"/>
        <w:gridCol w:w="375"/>
        <w:gridCol w:w="375"/>
        <w:gridCol w:w="682"/>
        <w:gridCol w:w="2002"/>
        <w:gridCol w:w="1437"/>
        <w:gridCol w:w="1437"/>
        <w:gridCol w:w="1437"/>
        <w:gridCol w:w="1437"/>
        <w:gridCol w:w="143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1.3.3.1.1.1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выполненных заявок по благоустройству придомовой территории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4409,100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4409,100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4409,100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4409,100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4409,100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18633,100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19833,100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18633,100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18633,100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18633,100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АМР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14500,22659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15078,200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16140,500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15940,500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15940,500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347,200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16472,87501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13636,000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13227,000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16166,300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16166,300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АИР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14390,12499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17227,000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17545,68354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14696,700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14696,700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АКР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13227,300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13227,300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12113,778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13227,300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13227,300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14167,27341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13577,100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12527,000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12727,000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12727,000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АНЛ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1200,000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ПНР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ПНР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97334,975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95796,16154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96987,775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95796,16154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347,200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6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1.3.3.1.1,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97334,975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95796,16154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96987,775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95796,16154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347,200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6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основному мероприятию 1.3.3.1,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97334,975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95796,16154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96987,775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95796,16154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347,200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6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задаче 1.3.3,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97334,975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95796,16154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96987,775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95796,16154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347,200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4.3.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троки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1.3.4.1.1.1</w:t>
      </w:r>
      <w:r>
        <w:rPr>
          <w:sz w:val="28"/>
          <w:szCs w:val="28"/>
        </w:rPr>
        <w:t xml:space="preserve">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мероприятию 1.3.4.1.1,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720"/>
        <w:gridCol w:w="524"/>
        <w:gridCol w:w="307"/>
        <w:gridCol w:w="283"/>
        <w:gridCol w:w="992"/>
        <w:gridCol w:w="709"/>
        <w:gridCol w:w="709"/>
        <w:gridCol w:w="1276"/>
        <w:gridCol w:w="1559"/>
        <w:gridCol w:w="1134"/>
        <w:gridCol w:w="992"/>
        <w:gridCol w:w="1278"/>
        <w:gridCol w:w="1276"/>
        <w:gridCol w:w="99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1.3.4.1.1.1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0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бъем снесенных аварийных многоквартирны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 домов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132361,2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47937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47937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МБУ "Полигон"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78651,7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28813,600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28813,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1.3.4.1.1,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78651,7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28813,600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28813,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4.4. </w:t>
      </w:r>
      <w:r>
        <w:rPr>
          <w:sz w:val="28"/>
          <w:szCs w:val="28"/>
        </w:rPr>
        <w:t xml:space="preserve">строки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1.3.4.1.2.1</w:t>
      </w:r>
      <w:r>
        <w:rPr>
          <w:sz w:val="28"/>
          <w:szCs w:val="28"/>
        </w:rPr>
        <w:t xml:space="preserve">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мероприятию 1.3.4.1.2, в том числе по источникам финансирования», </w:t>
      </w: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основному мероприятию 1.3.4.1, в том числе по источникам финансирования»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задаче 1.3.4, в том числе по источникам финансирования</w:t>
      </w:r>
      <w:r>
        <w:rPr>
          <w:sz w:val="28"/>
          <w:szCs w:val="28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«Всего по подпрограмме 1.3, в том числе по источникам финансирования»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193"/>
        <w:gridCol w:w="328"/>
        <w:gridCol w:w="344"/>
        <w:gridCol w:w="320"/>
        <w:gridCol w:w="344"/>
        <w:gridCol w:w="344"/>
        <w:gridCol w:w="344"/>
        <w:gridCol w:w="3407"/>
        <w:gridCol w:w="1701"/>
        <w:gridCol w:w="992"/>
        <w:gridCol w:w="992"/>
        <w:gridCol w:w="1276"/>
        <w:gridCol w:w="1276"/>
        <w:gridCol w:w="9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1.3.4.1.2.1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целе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вая субсидия МБУ «Поли-гон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» на повышение фонда оплаты труда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МБУ «Полигон»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1.3.4.1.2,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основному мероприятию 1.3.4.1,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78878,3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28813,600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28813,600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задаче 1.3.4,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78878,3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28813,600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28813,600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6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по подпрограмме 1.3,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143229,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131629,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89927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226626,</w:t>
              <w:br/>
              <w:t xml:space="preserve">64014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164624,200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164624,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143229,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131282,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69927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226626,</w:t>
              <w:br/>
              <w:t xml:space="preserve">64014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164624,200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164624,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347,200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left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5. </w:t>
      </w:r>
      <w:r>
        <w:rPr>
          <w:sz w:val="28"/>
          <w:szCs w:val="28"/>
          <w:highlight w:val="white"/>
        </w:rPr>
        <w:t xml:space="preserve">В разделе «Система программных мероприятий подпрограммы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1.4</w:t>
      </w:r>
      <w:r>
        <w:rPr>
          <w:sz w:val="28"/>
          <w:szCs w:val="28"/>
          <w:highlight w:val="white"/>
        </w:rPr>
        <w:t xml:space="preserve"> «Содержание объектов инженерной инфраструктуры» </w:t>
      </w:r>
      <w:r>
        <w:rPr>
          <w:sz w:val="28"/>
          <w:szCs w:val="28"/>
          <w:highlight w:val="none"/>
        </w:rPr>
        <w:t xml:space="preserve">муниципальной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программы «Развитие системы жилищн</w:t>
      </w:r>
      <w:r>
        <w:rPr>
          <w:sz w:val="28"/>
          <w:szCs w:val="28"/>
          <w:highlight w:val="none"/>
        </w:rPr>
        <w:t xml:space="preserve">о-ко</w:t>
      </w:r>
      <w:r>
        <w:rPr>
          <w:sz w:val="28"/>
          <w:szCs w:val="28"/>
          <w:highlight w:val="none"/>
        </w:rPr>
        <w:t xml:space="preserve">ммунального </w:t>
      </w:r>
      <w:r>
        <w:rPr>
          <w:sz w:val="28"/>
          <w:szCs w:val="28"/>
          <w:highlight w:val="none"/>
        </w:rPr>
        <w:t xml:space="preserve">хозяйст</w:t>
      </w:r>
      <w:r>
        <w:rPr>
          <w:sz w:val="28"/>
          <w:szCs w:val="28"/>
          <w:highlight w:val="none"/>
        </w:rPr>
        <w:t xml:space="preserve">ва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городе Перми»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5.1.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строки 1.4.1.1.1.1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1.4.1.1.1.2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709"/>
        <w:gridCol w:w="1134"/>
        <w:gridCol w:w="1132"/>
        <w:gridCol w:w="1135"/>
        <w:gridCol w:w="992"/>
        <w:gridCol w:w="992"/>
        <w:gridCol w:w="851"/>
        <w:gridCol w:w="850"/>
        <w:gridCol w:w="992"/>
        <w:gridCol w:w="992"/>
        <w:gridCol w:w="849"/>
        <w:gridCol w:w="992"/>
        <w:gridCol w:w="9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1.4.1.1.1.1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протяженность обслуживаемых муниципальных сетей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360458,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207339,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  <w:t xml:space="preserve">46849,</w:t>
              <w:br/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МКУ «ГКС»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17283,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17664,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12540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567,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39665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1.4.1.1.1.2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протяженность обслуживаемых бесхозяйных сетей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61230,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46852,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53332,</w:t>
              <w:br/>
              <w:t xml:space="preserve">03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45147,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45147,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МКУ «ГКС»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14234,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18002,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83430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  <w:t xml:space="preserve">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656,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66935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10173,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10173,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</w:tbl>
    <w:p>
      <w:pPr>
        <w:ind w:left="0" w:right="0" w:firstLine="720"/>
        <w:jc w:val="both"/>
        <w:spacing w:before="0" w:after="0" w:line="288" w:lineRule="atLeast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1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.2. строку 1.4.1.1.1.4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71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65"/>
        <w:gridCol w:w="3543"/>
        <w:gridCol w:w="709"/>
        <w:gridCol w:w="850"/>
        <w:gridCol w:w="709"/>
        <w:gridCol w:w="709"/>
        <w:gridCol w:w="567"/>
        <w:gridCol w:w="567"/>
        <w:gridCol w:w="992"/>
        <w:gridCol w:w="1134"/>
        <w:gridCol w:w="850"/>
        <w:gridCol w:w="992"/>
        <w:gridCol w:w="850"/>
        <w:gridCol w:w="567"/>
        <w:gridCol w:w="567"/>
      </w:tblGrid>
      <w:tr>
        <w:tblPrEx/>
        <w:trPr>
          <w:trHeight w:val="20"/>
        </w:trPr>
        <w:tc>
          <w:tcPr>
            <w:tcW w:w="126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1.4.1.1.1.4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915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количество объектов </w:t>
            </w:r>
            <w:r>
              <w:rPr>
                <w:color w:val="000000"/>
                <w:sz w:val="24"/>
                <w:szCs w:val="22"/>
              </w:rPr>
              <w:t xml:space="preserve">тепло- и </w:t>
            </w:r>
            <w:r>
              <w:rPr>
                <w:color w:val="000000"/>
                <w:sz w:val="24"/>
                <w:szCs w:val="22"/>
              </w:rPr>
              <w:t xml:space="preserve">водоснабжения, в отношении которых выполнены работы по капитальному ремонту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ед.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3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4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7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-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-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МКУ </w:t>
            </w:r>
            <w:r>
              <w:rPr>
                <w:color w:val="000000"/>
                <w:sz w:val="24"/>
                <w:szCs w:val="22"/>
              </w:rPr>
              <w:t xml:space="preserve">«</w:t>
            </w:r>
            <w:r>
              <w:rPr>
                <w:color w:val="000000"/>
                <w:sz w:val="24"/>
                <w:szCs w:val="22"/>
              </w:rPr>
              <w:t xml:space="preserve">ГКС</w:t>
            </w:r>
            <w:r>
              <w:rPr>
                <w:color w:val="000000"/>
                <w:sz w:val="24"/>
                <w:szCs w:val="22"/>
              </w:rPr>
              <w:t xml:space="preserve">»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116,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2068</w:t>
            </w:r>
            <w:r>
              <w:rPr>
                <w:color w:val="000000"/>
                <w:sz w:val="24"/>
                <w:szCs w:val="22"/>
              </w:rPr>
              <w:t xml:space="preserve">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4</w:t>
            </w:r>
            <w:r>
              <w:rPr>
                <w:color w:val="000000"/>
                <w:sz w:val="24"/>
                <w:szCs w:val="22"/>
              </w:rPr>
              <w:t xml:space="preserve"> </w:t>
            </w:r>
            <w:r>
              <w:rPr>
                <w:color w:val="000000"/>
                <w:sz w:val="24"/>
                <w:szCs w:val="22"/>
              </w:rPr>
              <w:t xml:space="preserve">061,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68</w:t>
            </w:r>
            <w:r>
              <w:rPr>
                <w:color w:val="000000"/>
                <w:sz w:val="24"/>
                <w:szCs w:val="22"/>
              </w:rPr>
              <w:t xml:space="preserve">786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2"/>
                <w:highlight w:val="white"/>
              </w:rPr>
              <w:t xml:space="preserve">5 390,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2"/>
                <w:highlight w:val="white"/>
              </w:rPr>
              <w:t xml:space="preserve">901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  <w:highlight w:val="white"/>
              </w:rPr>
            </w:pPr>
            <w:r>
              <w:rPr>
                <w:color w:val="000000"/>
                <w:sz w:val="24"/>
                <w:szCs w:val="22"/>
                <w:highlight w:val="white"/>
              </w:rPr>
              <w:t xml:space="preserve">0</w:t>
            </w:r>
            <w:r>
              <w:rPr>
                <w:color w:val="000000"/>
                <w:sz w:val="24"/>
                <w:szCs w:val="22"/>
                <w:highlight w:val="white"/>
              </w:rPr>
            </w:r>
            <w:r>
              <w:rPr>
                <w:color w:val="000000"/>
                <w:sz w:val="24"/>
                <w:szCs w:val="22"/>
                <w:highlight w:val="white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</w:tbl>
    <w:p>
      <w:pPr>
        <w:ind w:left="0" w:right="0" w:firstLine="720"/>
        <w:jc w:val="both"/>
        <w:spacing w:before="0" w:after="0" w:line="288" w:lineRule="atLeast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white"/>
        </w:rPr>
        <w:t xml:space="preserve">.3. строку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1.4.1.1.1.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33"/>
        <w:gridCol w:w="1016"/>
        <w:gridCol w:w="455"/>
        <w:gridCol w:w="533"/>
        <w:gridCol w:w="533"/>
        <w:gridCol w:w="533"/>
        <w:gridCol w:w="476"/>
        <w:gridCol w:w="476"/>
        <w:gridCol w:w="604"/>
        <w:gridCol w:w="1002"/>
        <w:gridCol w:w="647"/>
        <w:gridCol w:w="704"/>
        <w:gridCol w:w="661"/>
        <w:gridCol w:w="590"/>
        <w:gridCol w:w="59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1.4.1.1.1.5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6" w:type="dxa"/>
            <w:vAlign w:val="top"/>
            <w:vMerge w:val="restart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ротяженность проинвентаризированных бесхо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зяйных сетей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941,61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19305,56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147,810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276,93758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436,352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3301,18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5918,47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5742,93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АИР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340,091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468,01915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218,57526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1296,3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3266,20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3673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АЛР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80,849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248,467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182,03379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5494,14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15435,02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21463,81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АСР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651,776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643,054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1010,92622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2785,39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11742,58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10157,28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АКР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185,132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294,656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290,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42467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1380,86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2261,54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2959,5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АОР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187,643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441,427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168,000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17270,80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АОР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395,250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1570,55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6222,91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12238,80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АМР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166,958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446,792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389,95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195,03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2928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АНЛ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71,541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53,9900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159,199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ПНР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16965,06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54874,12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95739,68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1948,00680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2873,34273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3250,71094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16965,06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54874,12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78468,88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1948,00680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2873,34273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  <w:t xml:space="preserve">2855,46094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17270,80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395,250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white"/>
        </w:rPr>
        <w:t xml:space="preserve">.4. строку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«Итого по мероприятию 1.4.1.1.1, в том числе по источникам финансирования</w:t>
      </w:r>
      <w:r>
        <w:rPr>
          <w:sz w:val="28"/>
          <w:szCs w:val="28"/>
          <w:highlight w:val="white"/>
        </w:rPr>
        <w:t xml:space="preserve">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1997"/>
        <w:gridCol w:w="1541"/>
        <w:gridCol w:w="1541"/>
        <w:gridCol w:w="1541"/>
        <w:gridCol w:w="1541"/>
        <w:gridCol w:w="154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1.4.1.1.1, в том числе по источникам финансирования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tabs>
                <w:tab w:val="left" w:pos="441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7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33873,738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43151,03473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sz w:val="24"/>
                <w:szCs w:val="24"/>
              </w:rPr>
              <w:t xml:space="preserve">66865,67794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10173,600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10173,600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7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33873,738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43151,03473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sz w:val="24"/>
                <w:szCs w:val="24"/>
              </w:rPr>
              <w:t xml:space="preserve">66470,42794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10173,600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10173,600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7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395,250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5.5. строку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1.4.1.1.2.1</w:t>
      </w:r>
      <w:r>
        <w:rPr>
          <w:sz w:val="28"/>
          <w:szCs w:val="28"/>
          <w:highlight w:val="white"/>
        </w:rPr>
        <w:t xml:space="preserve">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675"/>
        <w:gridCol w:w="450"/>
        <w:gridCol w:w="528"/>
        <w:gridCol w:w="528"/>
        <w:gridCol w:w="528"/>
        <w:gridCol w:w="472"/>
        <w:gridCol w:w="472"/>
        <w:gridCol w:w="840"/>
        <w:gridCol w:w="850"/>
        <w:gridCol w:w="1275"/>
        <w:gridCol w:w="1559"/>
        <w:gridCol w:w="1559"/>
        <w:gridCol w:w="1559"/>
        <w:gridCol w:w="155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1.4.1.1.2.1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5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муниципальных казенных учреждений, выполняющих установленные целевые показатели эффективности деятельности в полном объеме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МКУ «ГКС»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20154,900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19421,26607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22906,94791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27021,100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27021,100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white"/>
        </w:rPr>
        <w:t xml:space="preserve">.6. </w:t>
      </w:r>
      <w:r>
        <w:rPr>
          <w:sz w:val="28"/>
          <w:szCs w:val="28"/>
          <w:highlight w:val="white"/>
        </w:rPr>
        <w:t xml:space="preserve">строку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Итого по мероприятию 1.4.1.1.2, в том числе по источникам фина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нсирования</w:t>
      </w:r>
      <w:r>
        <w:rPr>
          <w:sz w:val="28"/>
          <w:szCs w:val="28"/>
          <w:highlight w:val="white"/>
        </w:rPr>
        <w:t xml:space="preserve">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1907"/>
        <w:gridCol w:w="1559"/>
        <w:gridCol w:w="1559"/>
        <w:gridCol w:w="1559"/>
        <w:gridCol w:w="1559"/>
        <w:gridCol w:w="155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6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 по мероприятию 1.4.1.1.2, в том числе по источникам финансирования</w:t>
              <w:br/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20154,900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19421,26607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117150,</w:t>
              <w:br/>
              <w:t xml:space="preserve">64791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121227,000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121227,00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5.7. строку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основному мероприятию 1.4.1.1,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10"/>
        <w:gridCol w:w="1984"/>
        <w:gridCol w:w="1219"/>
        <w:gridCol w:w="1219"/>
        <w:gridCol w:w="1219"/>
        <w:gridCol w:w="1219"/>
        <w:gridCol w:w="121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0" w:type="dxa"/>
            <w:vAlign w:val="top"/>
            <w:vMerge w:val="restart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основному мероприятию 1.4.1.1, в том числе по источникам финансирования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53623,</w:t>
              <w:br/>
              <w:t xml:space="preserve">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62604,</w:t>
              <w:br/>
              <w:t xml:space="preserve">52580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185029,</w:t>
              <w:br/>
              <w:t xml:space="preserve">62585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132388,</w:t>
              <w:br/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132388,</w:t>
              <w:br/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53623,</w:t>
              <w:br/>
              <w:t xml:space="preserve">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62604,</w:t>
              <w:br/>
              <w:t xml:space="preserve">52580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184634,</w:t>
              <w:br/>
              <w:t xml:space="preserve">37585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132388,</w:t>
              <w:br/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132388,</w:t>
              <w:br/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395,250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  <w:t xml:space="preserve">5.8. </w:t>
      </w:r>
      <w:r>
        <w:rPr>
          <w:sz w:val="28"/>
          <w:szCs w:val="28"/>
        </w:rPr>
        <w:t xml:space="preserve">строки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1.4.1.3.2.1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мероприятию 1.4.1.3.2, в том числе по источникам финансирования»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основному мероприятию 1.4.1.3, в том числе по источникам финансирования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693"/>
        <w:gridCol w:w="849"/>
        <w:gridCol w:w="530"/>
        <w:gridCol w:w="530"/>
        <w:gridCol w:w="530"/>
        <w:gridCol w:w="473"/>
        <w:gridCol w:w="473"/>
        <w:gridCol w:w="981"/>
        <w:gridCol w:w="1748"/>
        <w:gridCol w:w="1210"/>
        <w:gridCol w:w="1210"/>
        <w:gridCol w:w="1210"/>
        <w:gridCol w:w="1210"/>
        <w:gridCol w:w="121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1.4.1.3.2.1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3" w:type="dxa"/>
            <w:vAlign w:val="top"/>
            <w:vMerge w:val="restart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заключенный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договор займа на реализацию проекта «Строительство объектов водоснабжения и водоотведения, осуществляемое в целях создания благоприятных условий проживания граждан, обеспечения комплексного развития территорий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есть/нет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есть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есть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есть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есть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есть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ДЖКХ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283,</w:t>
              <w:br/>
              <w:t xml:space="preserve">45700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10031,</w:t>
              <w:br/>
              <w:t xml:space="preserve">30000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20146,</w:t>
              <w:br/>
              <w:t xml:space="preserve">155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19194,</w:t>
              <w:br/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19844,</w:t>
              <w:br/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283,45700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1.4.1.3.2,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283,</w:t>
              <w:br/>
              <w:t xml:space="preserve">45700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10314,</w:t>
              <w:br/>
              <w:t xml:space="preserve">75700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20146,</w:t>
              <w:br/>
              <w:t xml:space="preserve">155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19194,</w:t>
              <w:br/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19844,</w:t>
              <w:br/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283,</w:t>
              <w:br/>
              <w:t xml:space="preserve">45700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10031,</w:t>
              <w:br/>
              <w:t xml:space="preserve">30000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20146,</w:t>
              <w:br/>
              <w:t xml:space="preserve">155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19194,</w:t>
              <w:br/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19844,</w:t>
              <w:br/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283,</w:t>
              <w:br/>
              <w:t xml:space="preserve">45700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основному мероприятию 1.4.1.3,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283,</w:t>
              <w:br/>
              <w:t xml:space="preserve">45700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10314,</w:t>
              <w:br/>
              <w:t xml:space="preserve">75700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20146,</w:t>
              <w:br/>
              <w:t xml:space="preserve">155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19194,</w:t>
              <w:br/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19844,</w:t>
              <w:br/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283,</w:t>
              <w:br/>
              <w:t xml:space="preserve">45700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10031,</w:t>
              <w:br/>
              <w:t xml:space="preserve">30000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20146,</w:t>
              <w:br/>
              <w:t xml:space="preserve">155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19194,</w:t>
              <w:br/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19844,</w:t>
              <w:br/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283,</w:t>
              <w:br/>
              <w:t xml:space="preserve">45700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5.</w:t>
      </w: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white"/>
        </w:rPr>
        <w:t xml:space="preserve">. строку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Итого по задаче 1.4.1, в том числе по источникам финансирования</w:t>
      </w:r>
      <w:r>
        <w:rPr>
          <w:sz w:val="28"/>
          <w:szCs w:val="28"/>
          <w:highlight w:val="none"/>
        </w:rPr>
        <w:t xml:space="preserve">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2002"/>
        <w:gridCol w:w="1540"/>
        <w:gridCol w:w="1540"/>
        <w:gridCol w:w="1540"/>
        <w:gridCol w:w="1540"/>
        <w:gridCol w:w="154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 по задаче 1.4.1, в том числе по источникам финансирования</w:t>
              <w:br/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53623,20000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102419,28280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205175,78085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151582,800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151582,800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53623,20000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102135,82580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204780,53085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151582,800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151582,800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283,457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395,250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none"/>
        </w:rPr>
        <w:t xml:space="preserve">5.10.</w:t>
      </w:r>
      <w:r>
        <w:rPr>
          <w:sz w:val="28"/>
          <w:szCs w:val="28"/>
          <w:highlight w:val="none"/>
        </w:rPr>
        <w:t xml:space="preserve"> строку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Всего по подпрограмме 1.4, в том числе по источникам финансирования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2002"/>
        <w:gridCol w:w="1540"/>
        <w:gridCol w:w="1540"/>
        <w:gridCol w:w="1540"/>
        <w:gridCol w:w="1540"/>
        <w:gridCol w:w="154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Всего по подпрограмме 1.4, в том числе по источникам финансирования</w:t>
              <w:br/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53623,20000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102419,28280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205175,78085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151582,800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151582,800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53623,20000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102135,82580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204780,53085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151582,800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151582,800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283,457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395,250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В</w:t>
      </w:r>
      <w:r>
        <w:rPr>
          <w:sz w:val="28"/>
          <w:szCs w:val="28"/>
        </w:rPr>
        <w:t xml:space="preserve"> разделе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Система программных мероприятий подпрограммы 1.5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Проведение капитального ремонта общего имущества собственников помещений в многоквартирных домах, расположенных на территории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системы жилищно-коммунального хозяйства в городе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  <w:t xml:space="preserve">6.1. строки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1.5.1.1.1.1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мероприятию 1.5.1.1.1, в том числе по источникам финансирования»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основному мероприятию 1.5.1.1, в том числе по источникам финансирования»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642"/>
        <w:gridCol w:w="448"/>
        <w:gridCol w:w="555"/>
        <w:gridCol w:w="555"/>
        <w:gridCol w:w="555"/>
        <w:gridCol w:w="555"/>
        <w:gridCol w:w="555"/>
        <w:gridCol w:w="911"/>
        <w:gridCol w:w="849"/>
        <w:gridCol w:w="1446"/>
        <w:gridCol w:w="1446"/>
        <w:gridCol w:w="1446"/>
        <w:gridCol w:w="1446"/>
        <w:gridCol w:w="144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1.5.1.1.1.1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42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помещений муниципальной собственности, за которую уплачены взносы на капитальный ремонт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тыс.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«ГКС»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56096,000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53584,600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57084,6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16833,000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14863,200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1.5.1.1.1,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56096,000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53584,600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57084,6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16833,000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14863,200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основному мероприятию 1.5.1.1,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56096,000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53584,600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57084,6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16833,000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14863,200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  <w:highlight w:val="white"/>
        </w:rPr>
        <w:t xml:space="preserve">6.2.</w:t>
      </w:r>
      <w:r>
        <w:rPr>
          <w:sz w:val="28"/>
          <w:szCs w:val="28"/>
        </w:rPr>
        <w:t xml:space="preserve"> строки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Итого по мероприятию 1.5.1.3.1,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 xml:space="preserve">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дующей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2098"/>
        <w:gridCol w:w="317"/>
        <w:gridCol w:w="332"/>
        <w:gridCol w:w="332"/>
        <w:gridCol w:w="332"/>
        <w:gridCol w:w="332"/>
        <w:gridCol w:w="332"/>
        <w:gridCol w:w="729"/>
        <w:gridCol w:w="1090"/>
        <w:gridCol w:w="1592"/>
        <w:gridCol w:w="1592"/>
        <w:gridCol w:w="1592"/>
        <w:gridCol w:w="1592"/>
        <w:gridCol w:w="15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1.5.1.3.1.1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8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отремонтированных многоквартирных домов на основании судебных актов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ДЖКХ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307472,01018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266344,722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192038,52659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281047,909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572096,100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3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1.5.1.3.1,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307472,01018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266344,722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192038,52659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281047,909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572096,100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.3. строку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основному мероприятию 1.5.1.3, в том числе по источникам финансирования</w:t>
      </w:r>
      <w:r>
        <w:rPr>
          <w:sz w:val="28"/>
          <w:szCs w:val="28"/>
        </w:rPr>
        <w:t xml:space="preserve">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84"/>
        <w:gridCol w:w="2126"/>
        <w:gridCol w:w="1616"/>
        <w:gridCol w:w="1616"/>
        <w:gridCol w:w="1616"/>
        <w:gridCol w:w="1616"/>
        <w:gridCol w:w="161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 по основному мероприятию 1.5.1.3, в том числе по источникам финансирования</w:t>
              <w:br/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305101,40000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300760,85045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16" w:type="dxa"/>
            <w:vAlign w:val="top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192038,52659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281047,909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305101,40000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289825,60645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16" w:type="dxa"/>
            <w:vAlign w:val="top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192038,52659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281047,909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15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6.4. </w:t>
      </w:r>
      <w:r>
        <w:rPr>
          <w:sz w:val="28"/>
          <w:szCs w:val="28"/>
          <w:highlight w:val="white"/>
        </w:rPr>
        <w:t xml:space="preserve">строки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Итого по задаче 1.5.1, в том числе по источникам финансирования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Всего по подпрограмме 1.5, в том числе по источникам финансирования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изложить в следующей р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20"/>
        <w:gridCol w:w="2694"/>
        <w:gridCol w:w="1275"/>
        <w:gridCol w:w="1398"/>
        <w:gridCol w:w="1296"/>
        <w:gridCol w:w="1133"/>
        <w:gridCol w:w="1353"/>
      </w:tblGrid>
      <w:tr>
        <w:tblPrEx/>
        <w:trPr/>
        <w:tc>
          <w:tcPr>
            <w:tcW w:w="1964" w:type="pct"/>
            <w:vAlign w:val="top"/>
            <w:vMerge w:val="restart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Итого по задаче 1.5.1, в том числе по источникам финансирования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8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итого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4 577 359,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25133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6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11 263 059,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21927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30" w:type="pct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864439,</w:t>
              <w:br/>
              <w:t xml:space="preserve">28764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785 438,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4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1 026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486,4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964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994 183,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49399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6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770 282,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625</w:t>
            </w:r>
            <w:r>
              <w:rPr>
                <w:sz w:val="24"/>
                <w:szCs w:val="24"/>
                <w:highlight w:val="white"/>
              </w:rPr>
              <w:t xml:space="preserve">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3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802 518,</w:t>
              <w:br/>
              <w:t xml:space="preserve">39959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585 438,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4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826 486,4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964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092,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9 707,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964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609 947,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42134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413 181,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200 000,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200 000,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964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201245,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52 213,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59205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964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2 973 228,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814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964" w:type="pct"/>
            <w:vAlign w:val="top"/>
            <w:vMerge w:val="restart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подпрограмме 1.5,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4 577 359,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25133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46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11 263 059,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21927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430" w:type="pct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864 439,</w:t>
              <w:br/>
              <w:t xml:space="preserve">28764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748 686,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987 765,0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964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994 183,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49399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46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770 282,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62555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43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none"/>
              </w:rPr>
              <w:t xml:space="preserve">802 518,</w:t>
              <w:br/>
              <w:t xml:space="preserve">39959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48 686,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787 765,0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964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64 092,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9 707,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964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609 947,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42134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413 181,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200 000,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200 000,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964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201245,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52 213,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59205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964" w:type="pct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89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2 973 228,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4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9 814 257,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0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9" w:type="pct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5"/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В приложении 1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5"/>
        <w:ind w:firstLine="72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7.1. строки </w:t>
      </w:r>
      <w:r>
        <w:rPr>
          <w:sz w:val="28"/>
          <w:szCs w:val="28"/>
        </w:rPr>
        <w:t xml:space="preserve">1.1.1.1.11.1, </w:t>
      </w:r>
      <w:r>
        <w:rPr>
          <w:sz w:val="28"/>
          <w:szCs w:val="28"/>
        </w:rPr>
        <w:t xml:space="preserve">1.1.1.1.11.2 </w:t>
      </w:r>
      <w:r>
        <w:rPr>
          <w:sz w:val="28"/>
          <w:szCs w:val="28"/>
        </w:rPr>
        <w:t xml:space="preserve">изложить в следующей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872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56"/>
        <w:gridCol w:w="1681"/>
        <w:gridCol w:w="893"/>
        <w:gridCol w:w="1445"/>
        <w:gridCol w:w="1417"/>
        <w:gridCol w:w="1701"/>
        <w:gridCol w:w="709"/>
        <w:gridCol w:w="567"/>
        <w:gridCol w:w="3569"/>
        <w:gridCol w:w="1534"/>
      </w:tblGrid>
      <w:tr>
        <w:tblPrEx/>
        <w:trPr>
          <w:trHeight w:val="20"/>
        </w:trPr>
        <w:tc>
          <w:tcPr>
            <w:tcW w:w="1356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1.1.1.1.11.1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68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выполненные работы по строительству 2-й нитки водовода</w:t>
            </w:r>
            <w:r/>
          </w:p>
        </w:tc>
        <w:tc>
          <w:tcPr>
            <w:tcW w:w="893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МКУ </w:t>
            </w:r>
            <w:r>
              <w:rPr>
                <w:color w:val="000000"/>
                <w:sz w:val="24"/>
                <w:szCs w:val="22"/>
              </w:rPr>
              <w:t xml:space="preserve">«</w:t>
            </w:r>
            <w:r>
              <w:rPr>
                <w:color w:val="000000"/>
                <w:sz w:val="24"/>
                <w:szCs w:val="22"/>
              </w:rPr>
              <w:t xml:space="preserve">УТЗ</w:t>
            </w:r>
            <w:r>
              <w:rPr>
                <w:color w:val="000000"/>
                <w:sz w:val="24"/>
                <w:szCs w:val="22"/>
              </w:rPr>
              <w:t xml:space="preserve">»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01.01.2024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31.12.2024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акт выполненных работ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ед.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356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53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21437,23179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356" w:type="dxa"/>
            <w:vAlign w:val="center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681" w:type="dxa"/>
            <w:vAlign w:val="center"/>
            <w:vMerge w:val="continue"/>
            <w:textDirection w:val="lrTb"/>
            <w:noWrap w:val="false"/>
          </w:tcPr>
          <w:p>
            <w:pPr>
              <w:pStyle w:val="915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93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445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35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бюджет города Перми (софинансируемый)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W w:w="153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100,95779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35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8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4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69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5039,71578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35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8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4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69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Российской Федерации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95754,6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356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2"/>
              </w:rPr>
              <w:t xml:space="preserve">1.1.1.1.11.2</w:t>
            </w:r>
            <w:r/>
          </w:p>
          <w:p>
            <w:r/>
            <w:r/>
          </w:p>
        </w:tc>
        <w:tc>
          <w:tcPr>
            <w:tcW w:w="1681" w:type="dxa"/>
            <w:vAlign w:val="center"/>
            <w:vMerge w:val="restart"/>
            <w:textDirection w:val="lrTb"/>
            <w:noWrap w:val="false"/>
          </w:tcPr>
          <w:p>
            <w:pPr>
              <w:pStyle w:val="915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выполнение работ по авторскому надзору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93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МКУ </w:t>
            </w:r>
            <w:r>
              <w:rPr>
                <w:color w:val="000000"/>
                <w:sz w:val="24"/>
                <w:szCs w:val="22"/>
              </w:rPr>
              <w:t xml:space="preserve">«</w:t>
            </w:r>
            <w:r>
              <w:rPr>
                <w:color w:val="000000"/>
                <w:sz w:val="24"/>
                <w:szCs w:val="22"/>
              </w:rPr>
              <w:t xml:space="preserve">УТЗ</w:t>
            </w:r>
            <w:r>
              <w:rPr>
                <w:color w:val="000000"/>
                <w:sz w:val="24"/>
                <w:szCs w:val="22"/>
              </w:rPr>
              <w:t xml:space="preserve">»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01.01.2024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31.12.2024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акт выполненных работ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ед.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3569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5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147,15604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35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8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4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69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5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101,65700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7.2. строку </w:t>
      </w:r>
      <w:r>
        <w:rPr>
          <w:sz w:val="28"/>
          <w:szCs w:val="28"/>
        </w:rPr>
        <w:t xml:space="preserve">1.1.1.1.11.4 </w:t>
      </w:r>
      <w:r>
        <w:rPr>
          <w:sz w:val="28"/>
          <w:szCs w:val="28"/>
        </w:rPr>
        <w:t xml:space="preserve">изложить в следующей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1701"/>
        <w:gridCol w:w="992"/>
        <w:gridCol w:w="1417"/>
        <w:gridCol w:w="1417"/>
        <w:gridCol w:w="1701"/>
        <w:gridCol w:w="709"/>
        <w:gridCol w:w="624"/>
        <w:gridCol w:w="3543"/>
        <w:gridCol w:w="155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1.1.1.1.11.4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выполненные работы по технической инвентаризации и паспортизации объекта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МКУ "УТЗ"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01.01.2024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31.12.2024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акт выполненных работ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480,000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</w:tr>
    </w:tbl>
    <w:p>
      <w:pPr>
        <w:ind w:firstLine="7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5"/>
        <w:ind w:firstLine="72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7.3. с</w:t>
      </w:r>
      <w:r>
        <w:rPr>
          <w:sz w:val="28"/>
          <w:szCs w:val="28"/>
        </w:rPr>
        <w:t xml:space="preserve">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Итого по мероприятию 1.1.1.1.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3"/>
        <w:gridCol w:w="5669"/>
        <w:gridCol w:w="4048"/>
      </w:tblGrid>
      <w:tr>
        <w:tblPrEx/>
        <w:trPr>
          <w:trHeight w:val="315"/>
        </w:trPr>
        <w:tc>
          <w:tcPr>
            <w:tcW w:w="5353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мероприятию 1.1.1.1.11,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6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48" w:type="dxa"/>
            <w:vAlign w:val="center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125 953,10078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59"/>
        </w:trPr>
        <w:tc>
          <w:tcPr>
            <w:tcW w:w="5353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6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48" w:type="dxa"/>
            <w:vAlign w:val="center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24 949,34021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0"/>
        </w:trPr>
        <w:tc>
          <w:tcPr>
            <w:tcW w:w="5353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6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(софинансируемый)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48" w:type="dxa"/>
            <w:vAlign w:val="center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100,95779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5353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6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48" w:type="dxa"/>
            <w:vAlign w:val="center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108,487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5353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6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48" w:type="dxa"/>
            <w:vAlign w:val="center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5 039,71578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3"/>
        </w:trPr>
        <w:tc>
          <w:tcPr>
            <w:tcW w:w="5353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6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48" w:type="dxa"/>
            <w:vAlign w:val="center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95 754,6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firstLine="72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7.4. строку </w:t>
      </w:r>
      <w:r>
        <w:rPr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Итого по основному мероприятию 1.1.1.1, в том числе по источникам финансирования</w:t>
      </w:r>
      <w:r>
        <w:rPr>
          <w:color w:val="000000"/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874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11"/>
        <w:gridCol w:w="5853"/>
        <w:gridCol w:w="2410"/>
      </w:tblGrid>
      <w:tr>
        <w:tblPrEx/>
        <w:trPr>
          <w:trHeight w:val="20"/>
        </w:trPr>
        <w:tc>
          <w:tcPr>
            <w:tcW w:w="6611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85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и</w:t>
            </w:r>
            <w:r>
              <w:rPr>
                <w:color w:val="000000"/>
                <w:sz w:val="24"/>
                <w:szCs w:val="22"/>
              </w:rPr>
              <w:t xml:space="preserve">того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  <w:highlight w:val="yellow"/>
              </w:rPr>
            </w:pPr>
            <w:r>
              <w:rPr>
                <w:color w:val="000000"/>
                <w:sz w:val="24"/>
                <w:szCs w:val="22"/>
                <w:highlight w:val="none"/>
              </w:rPr>
              <w:t xml:space="preserve">129 928,10078</w:t>
            </w:r>
            <w:r>
              <w:rPr>
                <w:color w:val="000000"/>
                <w:sz w:val="24"/>
                <w:szCs w:val="22"/>
                <w:highlight w:val="yellow"/>
              </w:rPr>
            </w:r>
            <w:r>
              <w:rPr>
                <w:color w:val="000000"/>
                <w:sz w:val="24"/>
                <w:szCs w:val="22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tcW w:w="6611" w:type="dxa"/>
            <w:vAlign w:val="center"/>
            <w:vMerge w:val="continue"/>
            <w:textDirection w:val="lrTb"/>
            <w:noWrap w:val="false"/>
          </w:tcPr>
          <w:p>
            <w:pPr>
              <w:pStyle w:val="915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85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  <w:highlight w:val="yellow"/>
              </w:rPr>
            </w:pPr>
            <w:r>
              <w:rPr>
                <w:color w:val="000000"/>
                <w:sz w:val="24"/>
                <w:szCs w:val="22"/>
                <w:highlight w:val="none"/>
              </w:rPr>
              <w:t xml:space="preserve">28 924,34021</w:t>
            </w:r>
            <w:r>
              <w:rPr>
                <w:color w:val="000000"/>
                <w:sz w:val="24"/>
                <w:szCs w:val="22"/>
                <w:highlight w:val="yellow"/>
              </w:rPr>
            </w:r>
            <w:r>
              <w:rPr>
                <w:color w:val="000000"/>
                <w:sz w:val="24"/>
                <w:szCs w:val="22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tcW w:w="6611" w:type="dxa"/>
            <w:vAlign w:val="center"/>
            <w:vMerge w:val="continue"/>
            <w:textDirection w:val="lrTb"/>
            <w:noWrap w:val="false"/>
          </w:tcPr>
          <w:p>
            <w:pPr>
              <w:pStyle w:val="915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85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 (софинансируемый)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  <w:highlight w:val="white"/>
              </w:rPr>
            </w:pPr>
            <w:r>
              <w:rPr>
                <w:color w:val="000000"/>
                <w:sz w:val="24"/>
                <w:szCs w:val="22"/>
                <w:highlight w:val="none"/>
              </w:rPr>
              <w:t xml:space="preserve">100,95779</w:t>
            </w:r>
            <w:r>
              <w:rPr>
                <w:color w:val="000000"/>
                <w:sz w:val="24"/>
                <w:szCs w:val="22"/>
                <w:highlight w:val="white"/>
              </w:rPr>
            </w:r>
            <w:r>
              <w:rPr>
                <w:color w:val="000000"/>
                <w:sz w:val="24"/>
                <w:szCs w:val="22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6611" w:type="dxa"/>
            <w:vAlign w:val="center"/>
            <w:vMerge w:val="continue"/>
            <w:textDirection w:val="lrTb"/>
            <w:noWrap w:val="false"/>
          </w:tcPr>
          <w:p>
            <w:pPr>
              <w:pStyle w:val="915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85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108,487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6611" w:type="dxa"/>
            <w:vAlign w:val="center"/>
            <w:vMerge w:val="continue"/>
            <w:textDirection w:val="lrTb"/>
            <w:noWrap w:val="false"/>
          </w:tcPr>
          <w:p>
            <w:pPr>
              <w:pStyle w:val="915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85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5039,71578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6611" w:type="dxa"/>
            <w:vAlign w:val="center"/>
            <w:vMerge w:val="continue"/>
            <w:textDirection w:val="lrTb"/>
            <w:noWrap w:val="false"/>
          </w:tcPr>
          <w:p>
            <w:pPr>
              <w:pStyle w:val="915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85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95 754,6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6611" w:type="dxa"/>
            <w:vAlign w:val="center"/>
            <w:vMerge w:val="continue"/>
            <w:textDirection w:val="lrTb"/>
            <w:noWrap w:val="false"/>
          </w:tcPr>
          <w:p>
            <w:pPr>
              <w:pStyle w:val="915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85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</w:t>
            </w:r>
            <w:r>
              <w:rPr>
                <w:color w:val="000000"/>
                <w:sz w:val="24"/>
                <w:szCs w:val="22"/>
              </w:rPr>
              <w:t xml:space="preserve">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</w:tbl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7.5</w:t>
      </w:r>
      <w:r>
        <w:rPr>
          <w:sz w:val="28"/>
          <w:szCs w:val="28"/>
        </w:rPr>
        <w:t xml:space="preserve">. строки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.1.1.5.1.1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мероприятию 1.1.1.5.1,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основному мероприятию 1.1.1.5,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719"/>
        <w:gridCol w:w="938"/>
        <w:gridCol w:w="1134"/>
        <w:gridCol w:w="1134"/>
        <w:gridCol w:w="1430"/>
        <w:gridCol w:w="554"/>
        <w:gridCol w:w="850"/>
        <w:gridCol w:w="2978"/>
        <w:gridCol w:w="326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1.1.1.5.1.1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9" w:type="dxa"/>
            <w:vAlign w:val="top"/>
            <w:vMerge w:val="restart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Подключение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 системе газоснабжения жилых домов индивидуальной застройки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ДЖКХ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заявок на подключение к системе газоснабжения жилых домов индивидуальной застройки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583,544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ДСП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1.1.1.5.1,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663,544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583,544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основному мероприятию 1.1.1.5,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663,544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583,544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33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firstLine="720"/>
        <w:jc w:val="both"/>
        <w:rPr>
          <w:color w:val="000000"/>
          <w:sz w:val="24"/>
          <w:szCs w:val="22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7.6. строки </w:t>
      </w:r>
      <w:r>
        <w:rPr>
          <w:color w:val="000000"/>
          <w:sz w:val="28"/>
          <w:szCs w:val="28"/>
        </w:rPr>
        <w:t xml:space="preserve">1.1.1.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.1.1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1.1.1.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.1.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, «</w:t>
      </w:r>
      <w:r>
        <w:rPr>
          <w:color w:val="000000"/>
          <w:sz w:val="28"/>
          <w:szCs w:val="28"/>
        </w:rPr>
        <w:t xml:space="preserve">Итого по мероприятию 1.1.1.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.1, в том числе по источникам финансирования</w:t>
      </w:r>
      <w:r>
        <w:rPr>
          <w:color w:val="000000"/>
          <w:sz w:val="28"/>
          <w:szCs w:val="28"/>
        </w:rPr>
        <w:t xml:space="preserve">», «</w:t>
      </w:r>
      <w:r>
        <w:rPr>
          <w:color w:val="000000"/>
          <w:sz w:val="28"/>
          <w:szCs w:val="28"/>
        </w:rPr>
        <w:t xml:space="preserve">Итого по основному мероприятию 1.1.1.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, в том числе по источникам финансирования</w:t>
      </w:r>
      <w:r>
        <w:rPr>
          <w:color w:val="000000"/>
          <w:sz w:val="28"/>
          <w:szCs w:val="28"/>
        </w:rPr>
        <w:t xml:space="preserve">» изложить в следующей редакции:</w:t>
      </w:r>
      <w:r>
        <w:rPr>
          <w:color w:val="000000"/>
          <w:sz w:val="24"/>
          <w:szCs w:val="22"/>
        </w:rPr>
      </w:r>
      <w:r>
        <w:rPr>
          <w:color w:val="000000"/>
          <w:sz w:val="24"/>
          <w:szCs w:val="22"/>
        </w:rPr>
      </w:r>
    </w:p>
    <w:tbl>
      <w:tblPr>
        <w:tblW w:w="15016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36"/>
        <w:gridCol w:w="1920"/>
        <w:gridCol w:w="929"/>
        <w:gridCol w:w="1296"/>
        <w:gridCol w:w="1296"/>
        <w:gridCol w:w="2244"/>
        <w:gridCol w:w="850"/>
        <w:gridCol w:w="992"/>
        <w:gridCol w:w="2552"/>
        <w:gridCol w:w="1701"/>
      </w:tblGrid>
      <w:tr>
        <w:tblPrEx/>
        <w:trPr>
          <w:trHeight w:val="20"/>
        </w:trPr>
        <w:tc>
          <w:tcPr>
            <w:tcW w:w="123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1.1.1.</w:t>
            </w:r>
            <w:r>
              <w:rPr>
                <w:color w:val="000000"/>
                <w:sz w:val="24"/>
                <w:szCs w:val="22"/>
              </w:rPr>
              <w:t xml:space="preserve">6</w:t>
            </w:r>
            <w:r>
              <w:rPr>
                <w:color w:val="000000"/>
                <w:sz w:val="24"/>
                <w:szCs w:val="22"/>
              </w:rPr>
              <w:t xml:space="preserve">.1.1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920" w:type="dxa"/>
            <w:vAlign w:val="top"/>
            <w:textDirection w:val="lrTb"/>
            <w:noWrap w:val="false"/>
          </w:tcPr>
          <w:p>
            <w:pPr>
              <w:pStyle w:val="915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количество </w:t>
            </w:r>
            <w:r>
              <w:rPr>
                <w:color w:val="000000"/>
                <w:sz w:val="24"/>
                <w:szCs w:val="22"/>
              </w:rPr>
              <w:t xml:space="preserve">приобретенных центральных тепловых пунктов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92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ДЖКХ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01.0</w:t>
            </w:r>
            <w:r>
              <w:rPr>
                <w:color w:val="000000"/>
                <w:sz w:val="24"/>
                <w:szCs w:val="22"/>
              </w:rPr>
              <w:t xml:space="preserve">8</w:t>
            </w:r>
            <w:r>
              <w:rPr>
                <w:color w:val="000000"/>
                <w:sz w:val="24"/>
                <w:szCs w:val="22"/>
              </w:rPr>
              <w:t xml:space="preserve">.2024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31.12.2024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244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количество </w:t>
            </w:r>
            <w:r>
              <w:rPr>
                <w:color w:val="000000"/>
                <w:sz w:val="24"/>
                <w:szCs w:val="22"/>
              </w:rPr>
              <w:t xml:space="preserve">центральных тепловых пунктов, приобретенных в муниципальную собственность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ед.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19053,52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123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1.1.1.</w:t>
            </w:r>
            <w:r>
              <w:rPr>
                <w:color w:val="000000"/>
                <w:sz w:val="24"/>
                <w:szCs w:val="22"/>
              </w:rPr>
              <w:t xml:space="preserve">6</w:t>
            </w:r>
            <w:r>
              <w:rPr>
                <w:color w:val="000000"/>
                <w:sz w:val="24"/>
                <w:szCs w:val="22"/>
              </w:rPr>
              <w:t xml:space="preserve">.1.</w:t>
            </w:r>
            <w:r>
              <w:rPr>
                <w:color w:val="000000"/>
                <w:sz w:val="24"/>
                <w:szCs w:val="22"/>
              </w:rPr>
              <w:t xml:space="preserve">2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920" w:type="dxa"/>
            <w:vAlign w:val="top"/>
            <w:textDirection w:val="lrTb"/>
            <w:noWrap w:val="false"/>
          </w:tcPr>
          <w:p>
            <w:pPr>
              <w:pStyle w:val="915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определение рыночной стоимости объектов недвижимого имущества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92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ДЖКХ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01.0</w:t>
            </w:r>
            <w:r>
              <w:rPr>
                <w:color w:val="000000"/>
                <w:sz w:val="24"/>
                <w:szCs w:val="22"/>
              </w:rPr>
              <w:t xml:space="preserve">8</w:t>
            </w:r>
            <w:r>
              <w:rPr>
                <w:color w:val="000000"/>
                <w:sz w:val="24"/>
                <w:szCs w:val="22"/>
              </w:rPr>
              <w:t xml:space="preserve">.2024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31.12.2024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244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количество договоров по определению рыночной стоимости объектов недвижимого имущества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ед.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245,0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10763" w:type="dxa"/>
            <w:vAlign w:val="top"/>
            <w:textDirection w:val="lrTb"/>
            <w:noWrap w:val="false"/>
          </w:tcPr>
          <w:p>
            <w:pPr>
              <w:pStyle w:val="915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Итого по мероприятию 1.1.1.</w:t>
            </w:r>
            <w:r>
              <w:rPr>
                <w:color w:val="000000"/>
                <w:sz w:val="24"/>
                <w:szCs w:val="22"/>
              </w:rPr>
              <w:t xml:space="preserve">6</w:t>
            </w:r>
            <w:r>
              <w:rPr>
                <w:color w:val="000000"/>
                <w:sz w:val="24"/>
                <w:szCs w:val="22"/>
              </w:rPr>
              <w:t xml:space="preserve">.1, в том числе по источникам финансирования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19298,52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10763" w:type="dxa"/>
            <w:vAlign w:val="top"/>
            <w:textDirection w:val="lrTb"/>
            <w:noWrap w:val="false"/>
          </w:tcPr>
          <w:p>
            <w:pPr>
              <w:pStyle w:val="915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Итого по основному мероприятию 1.1.1.</w:t>
            </w:r>
            <w:r>
              <w:rPr>
                <w:color w:val="000000"/>
                <w:sz w:val="24"/>
                <w:szCs w:val="22"/>
              </w:rPr>
              <w:t xml:space="preserve">6</w:t>
            </w:r>
            <w:r>
              <w:rPr>
                <w:color w:val="000000"/>
                <w:sz w:val="24"/>
                <w:szCs w:val="22"/>
              </w:rPr>
              <w:t xml:space="preserve">, в том числе по источникам финансирования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19298,52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</w:tbl>
    <w:p>
      <w:pPr>
        <w:ind w:firstLine="709"/>
        <w:jc w:val="both"/>
        <w:tabs>
          <w:tab w:val="left" w:pos="14740" w:leader="none"/>
        </w:tabs>
        <w:rPr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6"/>
          <w:szCs w:val="26"/>
          <w:highlight w:val="none"/>
          <w14:ligatures w14:val="none"/>
        </w:rPr>
      </w:r>
      <w:r>
        <w:rPr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tabs>
          <w:tab w:val="left" w:pos="14740" w:leader="none"/>
        </w:tabs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white"/>
        </w:rPr>
        <w:t xml:space="preserve">.7 строку </w:t>
      </w:r>
      <w:r>
        <w:rPr>
          <w:sz w:val="28"/>
          <w:szCs w:val="28"/>
          <w:highlight w:val="white"/>
        </w:rPr>
        <w:t xml:space="preserve">«Итого по задаче 1.1.1, в том числе по источникам финансирования»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4396"/>
        <w:gridCol w:w="2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highlight w:val="white"/>
              </w:rPr>
              <w:t xml:space="preserve">Итого по задаче 1.1.1,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highlight w:val="white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151 442,56478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бюджет города Перми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50 358,80421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бюджет города Перми (софинансируемый)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100,95779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6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188,487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бюджет Пермского края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6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5 039,71578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бюджет Российской Федерации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6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95 754,6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7.8</w:t>
      </w:r>
      <w:r>
        <w:rPr>
          <w:sz w:val="28"/>
          <w:szCs w:val="28"/>
        </w:rPr>
        <w:t xml:space="preserve">. строку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Всего по подпрограмме 1.1, в том числе по источникам финансирования»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3722"/>
        <w:gridCol w:w="41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9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по подпрограмме 1.1, в том числе по источникам финансирования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2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181 502,56478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6 758,80421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(софинансируемый)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100,95779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848,</w:t>
            </w:r>
            <w:r>
              <w:rPr>
                <w:sz w:val="24"/>
                <w:szCs w:val="24"/>
              </w:rPr>
              <w:t xml:space="preserve">487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5 039,71578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95 754,6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8</w:t>
      </w:r>
      <w:r>
        <w:rPr>
          <w:sz w:val="28"/>
          <w:szCs w:val="28"/>
          <w:highlight w:val="white"/>
        </w:rPr>
        <w:t xml:space="preserve">. В приложении 2: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8.1.</w:t>
      </w:r>
      <w:r>
        <w:rPr>
          <w:sz w:val="28"/>
          <w:szCs w:val="28"/>
          <w:highlight w:val="white"/>
        </w:rPr>
        <w:t xml:space="preserve"> строки 1.2.2.1.1.1-</w:t>
      </w:r>
      <w:r>
        <w:rPr>
          <w:sz w:val="28"/>
          <w:szCs w:val="28"/>
          <w:highlight w:val="white"/>
        </w:rPr>
        <w:t xml:space="preserve">1.2.2.1.1.8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217"/>
        <w:gridCol w:w="824"/>
        <w:gridCol w:w="1197"/>
        <w:gridCol w:w="1134"/>
        <w:gridCol w:w="1495"/>
        <w:gridCol w:w="773"/>
        <w:gridCol w:w="992"/>
        <w:gridCol w:w="1559"/>
        <w:gridCol w:w="368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1.2.2.1.1.1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7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 (площадок) накопления твердых коммунальных отходов (далее – МНО) на территории Дзержинского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МНО, в отношении которых осуществляется содержание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2744,26636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1.2.2.1.1.2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7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Содержание МНО 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Индустриального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АИР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МНО, в отношении которых осуществляется содержание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4434,95555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1.2.2.1.1.3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7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Содержание МНО на территории Кировского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МНО, в отношении которых осуществляется содержание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4722,341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1.2.2.1.1.4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7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МНО на территории Ленинского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МНО, в отношении которых осуществляется содержание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1159,092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1.2.2.1.1.5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7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МНО на территории Мотовилихинского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АМР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МНО, в отношении которых осуществляется содержание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8354,719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1.2.2.1.1.6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7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МНО на территории Орджоникидзевского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МНО, в отношении которых осуществляется содержание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6191,740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1.2.2.1.1.7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7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Содержание МНО 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Свердловского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МНО, в отношении которых осуществляется содержание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2975,49145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1.2.2.1.1.8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7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МНО на территории поселка Новые Ляды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АНЛ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МНО, в отношении которых осуществляется содержание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1130,58720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8.2.</w:t>
      </w:r>
      <w:r>
        <w:rPr>
          <w:sz w:val="28"/>
          <w:szCs w:val="28"/>
          <w:highlight w:val="white"/>
        </w:rPr>
        <w:t xml:space="preserve"> строки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мероприятию 1.2.2.1.1, в том числе по источникам финансирования»,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основному мероприятию 1.2.2.1,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задаче 1.2.2,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sz w:val="28"/>
          <w:szCs w:val="28"/>
          <w:highlight w:val="white"/>
        </w:rPr>
        <w:t xml:space="preserve">изложить 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следующей редакции: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898"/>
        <w:gridCol w:w="2023"/>
        <w:gridCol w:w="411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1.2.2.1.1,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2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40373,47556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основному мероприятию 1.2.2.1,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2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40373,47556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задаче 1.2.2,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2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40373,47556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5"/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8.3</w:t>
      </w:r>
      <w:r>
        <w:rPr>
          <w:sz w:val="28"/>
          <w:szCs w:val="28"/>
        </w:rPr>
        <w:t xml:space="preserve">. с</w:t>
      </w:r>
      <w:r>
        <w:rPr>
          <w:sz w:val="28"/>
          <w:szCs w:val="28"/>
        </w:rPr>
        <w:t xml:space="preserve">троку «</w:t>
      </w:r>
      <w:r>
        <w:rPr>
          <w:sz w:val="28"/>
          <w:szCs w:val="28"/>
        </w:rPr>
        <w:t xml:space="preserve">Всего по подпрограмме 1.2, в том числе по источникам финансирования</w:t>
      </w:r>
      <w:r>
        <w:rPr>
          <w:sz w:val="28"/>
          <w:szCs w:val="28"/>
        </w:rPr>
        <w:t xml:space="preserve">» изложить в следующей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2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95"/>
        <w:gridCol w:w="3118"/>
        <w:gridCol w:w="3119"/>
      </w:tblGrid>
      <w:tr>
        <w:tblPrEx/>
        <w:trPr/>
        <w:tc>
          <w:tcPr>
            <w:tcW w:w="8895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Всего по подпрограмме 1.2, в том числе по источникам финансирования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112 531,85879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8895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107 307,87556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8895" w:type="dxa"/>
            <w:vAlign w:val="top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5 223,98323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5"/>
        <w:ind w:firstLine="720"/>
        <w:jc w:val="both"/>
        <w:rPr>
          <w:sz w:val="28"/>
          <w:szCs w:val="28"/>
          <w:highlight w:val="none"/>
        </w:rPr>
        <w:outlineLvl w:val="0"/>
        <w:suppressLineNumbers w:val="0"/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В приложении 3: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9.1.</w:t>
      </w:r>
      <w:r>
        <w:rPr>
          <w:sz w:val="28"/>
          <w:szCs w:val="28"/>
        </w:rPr>
        <w:t xml:space="preserve"> строки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1.3.2.1.1.1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мероприятию 1.3.2.1.1,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основному мероприятию 1.3.2.1, в 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задаче 1.3.2,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изложить в следующей редакции: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524"/>
        <w:gridCol w:w="1277"/>
        <w:gridCol w:w="1556"/>
        <w:gridCol w:w="1276"/>
        <w:gridCol w:w="1417"/>
        <w:gridCol w:w="1135"/>
        <w:gridCol w:w="992"/>
        <w:gridCol w:w="1559"/>
        <w:gridCol w:w="326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1.3.2.1.1.1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4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мер социальной поддержки гражданам, проживающим в непригодном для проживания и аварийном жилищном фонде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«УМЖФ»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общая площадь непригодного для проживания и аварийного жилищного фонда, занимаемая гражданами, которым оказаны меры социальной поддержки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тыс.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24864,67922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1.3.2.1.1.2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4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мер социальной поддержки гражданам, проживающим в непригодном для проживания и аварийном жилищном фонде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УЖО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исполненных судебных решений о возмещении судебных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27087,49938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1.3.2.1.1,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51952,1786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основному мероприятию 1.3.2.1,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51952,1786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задаче 1.3.2,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51952,1786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9.2. строки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1.3.3.1.1</w:t>
      </w:r>
      <w:r>
        <w:rPr>
          <w:sz w:val="28"/>
          <w:szCs w:val="28"/>
        </w:rPr>
        <w:t xml:space="preserve">.1-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1.3.3.1.1.8,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мероприятию 1.3.3.1.1, в том числе по источникам финансирования»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«Итого по основному мероприятию 1.3.3.1,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задаче 1.3.3, в том числе по источникам финансирования» и</w:t>
      </w:r>
      <w:r>
        <w:rPr>
          <w:sz w:val="28"/>
          <w:szCs w:val="28"/>
        </w:rPr>
        <w:t xml:space="preserve">зложить в следующей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2217"/>
        <w:gridCol w:w="832"/>
        <w:gridCol w:w="1095"/>
        <w:gridCol w:w="1095"/>
        <w:gridCol w:w="2379"/>
        <w:gridCol w:w="850"/>
        <w:gridCol w:w="709"/>
        <w:gridCol w:w="1559"/>
        <w:gridCol w:w="326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1.3.3.1.1.1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7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регистрация и согласование заявок по благоустройству придомовых территорий МКД города Перми на территории Ленинского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выполненных заявок по благоустройству придомовой территории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4409,100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1.3.3.1.1.2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7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регистрация и согласование заявок по благоустройству придомовых территорий МКД города Перми на территории Свердловского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выполненных заявок по благоустройству придомовой территории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18633,100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1.3.3.1.1.3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7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регистрация и согласование заявок по благоустройству придомовых территорий МКД города Перми на территории Мотовилихинского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АМР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выполненных заявок по благоустройству придомовой территории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16140,500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1.3.3.1.1.4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7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регистрация и согласование заявок по благоустройству придомовых территорий МКД города Перми на территории Дзержинского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выполненных заявок по благоустройству придомовой территории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13227,000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1.3.3.1.1.5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7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регистрация и согласование заявок по благоустройству придомовых территорий МКД города Перми на территории Индустриального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АИР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выполненных заявок по благоустройству придомовой территории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17545,68354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1.3.3.1.1.6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7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регистрация и согласование заявок по благоустройству придомовых территорий МКД города Перми на территории Кировского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выполненных заявок по благоустройству придомовой территории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12113,778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1.3.3.1.1.7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7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регистрация и согласование заявок по благоустройству придомовых территорий МКД города Перми на территории Орджоникидзевского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выполненных заявок по благоустройству придомовой территории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12527,000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1.3.3.1.1.8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7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регистрация и согласование заявок по благоустройству придомовых территорий МКД города Перми на территории поселка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АНЛ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выполненных заявок по благоустройству придомовой территории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1200,000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1.3.3.1.1,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95796,16154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95796,16154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основному мероприятию 1.3.3.1,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95796,16154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95796,16154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задаче 1.3.3,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95796,16154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95796,16154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9.3. стро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1.3.4.1.1.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«И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того по мероприятию 1.3.4.1.1,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изложить в следующей редакции: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853"/>
        <w:gridCol w:w="1099"/>
        <w:gridCol w:w="1095"/>
        <w:gridCol w:w="1095"/>
        <w:gridCol w:w="1853"/>
        <w:gridCol w:w="491"/>
        <w:gridCol w:w="1691"/>
        <w:gridCol w:w="1559"/>
        <w:gridCol w:w="326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1.3.4.1.1.1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3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снесенных аварийных многоквартирных домов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МБУ «Полигон»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 снесенных аварийных многоквартирных домов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132361,2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78651,7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1.3.4.1.1,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78651,7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  <w:t xml:space="preserve">9.4. </w:t>
      </w:r>
      <w:r>
        <w:rPr>
          <w:sz w:val="28"/>
          <w:szCs w:val="28"/>
          <w:highlight w:val="none"/>
        </w:rPr>
        <w:t xml:space="preserve">строки </w:t>
      </w:r>
      <w:r>
        <w:rPr>
          <w:sz w:val="28"/>
          <w:szCs w:val="28"/>
          <w:highlight w:val="none"/>
        </w:rPr>
        <w:t xml:space="preserve">1.3.4.1.2.1,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мероприятию 1.3.4.1.2, в том числе по источникам финансирования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», «Итого по основному мероприятию 1.3.4.1,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задаче 1.3.4, в том числе по источникам финансирования»,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Всего по подпрограмме 1.3, в том числе по источникам финансирования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 и</w:t>
      </w:r>
      <w:r>
        <w:rPr>
          <w:sz w:val="28"/>
          <w:szCs w:val="28"/>
        </w:rPr>
        <w:t xml:space="preserve">зложить в следующей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дакции: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803"/>
        <w:gridCol w:w="1099"/>
        <w:gridCol w:w="1095"/>
        <w:gridCol w:w="1095"/>
        <w:gridCol w:w="1675"/>
        <w:gridCol w:w="491"/>
        <w:gridCol w:w="469"/>
        <w:gridCol w:w="2442"/>
        <w:gridCol w:w="382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1.3.4.1.2.1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3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целевая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субсидия МБУ «Полигон» на повышение фонда оплаты труда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МБУ «Полигон»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муниципальных учреждений, получающих целевую субсидию на повышение фонда оплаты труда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1.3.4.1.2,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226,6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основному мероприятию 1.3.4.1,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878,3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задаче 1.3.4,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78878,3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7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6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по подпрограмме 1.3,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226626,64014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226626,64014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10. </w:t>
      </w:r>
      <w:r>
        <w:rPr>
          <w:sz w:val="28"/>
          <w:szCs w:val="28"/>
          <w:highlight w:val="white"/>
        </w:rPr>
        <w:t xml:space="preserve">В приложении 4: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10.1.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строки 1.4.1.1.1.1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1.4.1.1.1.2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tbl>
      <w:tblPr>
        <w:tblW w:w="502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84"/>
        <w:gridCol w:w="2269"/>
        <w:gridCol w:w="992"/>
        <w:gridCol w:w="1419"/>
        <w:gridCol w:w="1419"/>
        <w:gridCol w:w="1979"/>
        <w:gridCol w:w="1046"/>
        <w:gridCol w:w="1227"/>
        <w:gridCol w:w="1696"/>
        <w:gridCol w:w="1701"/>
      </w:tblGrid>
      <w:tr>
        <w:tblPrEx/>
        <w:trPr>
          <w:trHeight w:val="20"/>
        </w:trPr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1.4.1.1.1.1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2269" w:type="dxa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Выполнение работ по содержанию и текущему ремонту муниципальных объектов инженерной инфраструктуры, включая аварийно-восстановительные работы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МКУ </w:t>
            </w:r>
            <w:r>
              <w:rPr>
                <w:sz w:val="24"/>
                <w:szCs w:val="22"/>
              </w:rPr>
              <w:t xml:space="preserve">«</w:t>
            </w:r>
            <w:r>
              <w:rPr>
                <w:sz w:val="24"/>
                <w:szCs w:val="22"/>
              </w:rPr>
              <w:t xml:space="preserve">ГКС</w:t>
            </w:r>
            <w:r>
              <w:rPr>
                <w:sz w:val="24"/>
                <w:szCs w:val="22"/>
              </w:rPr>
              <w:t xml:space="preserve">»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41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01.01.2024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41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31.12.2024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97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протяженность обслуживаемых муниципальных сетей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04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п. м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22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246849,3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69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бюджет города Перми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22567,</w:t>
              <w:br/>
              <w:t xml:space="preserve">39665</w:t>
            </w:r>
            <w:r/>
          </w:p>
        </w:tc>
      </w:tr>
      <w:tr>
        <w:tblPrEx/>
        <w:trPr>
          <w:trHeight w:val="20"/>
        </w:trPr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1.4.1.1.1.2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2269" w:type="dxa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Выполнение </w:t>
              <w:br/>
              <w:t xml:space="preserve">аварийно-восстановительных работ на бесхозяйных объектах инженерной инфраструктуры до даты передачи их специализированным организациям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МКУ </w:t>
            </w:r>
            <w:r>
              <w:rPr>
                <w:sz w:val="24"/>
                <w:szCs w:val="22"/>
              </w:rPr>
              <w:t xml:space="preserve">«</w:t>
            </w:r>
            <w:r>
              <w:rPr>
                <w:sz w:val="24"/>
                <w:szCs w:val="22"/>
              </w:rPr>
              <w:t xml:space="preserve">ГКС</w:t>
            </w:r>
            <w:r>
              <w:rPr>
                <w:sz w:val="24"/>
                <w:szCs w:val="22"/>
              </w:rPr>
              <w:t xml:space="preserve">»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41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01.01.2024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41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31.12.2024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97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протяженность обслуживаемых бесхозяйных сетей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04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п. м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227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53332,03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69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бюджет города Перми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35656,</w:t>
              <w:br/>
              <w:t xml:space="preserve">66935</w:t>
            </w:r>
            <w:r/>
          </w:p>
        </w:tc>
      </w:tr>
    </w:tbl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10.2. строку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1.4.1.1.1.5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559"/>
        <w:gridCol w:w="814"/>
        <w:gridCol w:w="1312"/>
        <w:gridCol w:w="1276"/>
        <w:gridCol w:w="2272"/>
        <w:gridCol w:w="988"/>
        <w:gridCol w:w="1134"/>
        <w:gridCol w:w="1984"/>
        <w:gridCol w:w="255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1.4.1.1.1.5</w:t>
              <w:br/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Проведение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технической инвентаризации и паспортизации объектов инженерной инфраструктуры в Ленинском районе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АЛР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протяженность проинвентаризированных бесхозяйных сетей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3673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none"/>
              </w:rPr>
              <w:t xml:space="preserve">182,03379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10.3. строки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1.4.1.1.1.7,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1.4.1.1.1.8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559"/>
        <w:gridCol w:w="814"/>
        <w:gridCol w:w="1312"/>
        <w:gridCol w:w="1276"/>
        <w:gridCol w:w="2272"/>
        <w:gridCol w:w="988"/>
        <w:gridCol w:w="1134"/>
        <w:gridCol w:w="1984"/>
        <w:gridCol w:w="255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1.4.1.1.1.7</w:t>
              <w:br/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Проведение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технической инвентаризации и паспортизации объектов инженерной инфраструктуры в Кировском районе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АКР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протяженность проинвентаризированных бесхозяйных сетей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10157,28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290,42467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1.4.1.1.1.8</w:t>
              <w:br/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Проведение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технической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инвентаризации и паспортизации объектов инженерной инфраструктуры в Мотовилихинском районе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АМР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протяженность проинвентаризированных бесхозяйных сетей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12238,8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389,95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10.4. </w:t>
      </w:r>
      <w:r>
        <w:rPr>
          <w:sz w:val="28"/>
          <w:szCs w:val="28"/>
        </w:rPr>
        <w:t xml:space="preserve">строку</w:t>
      </w:r>
      <w:r>
        <w:rPr>
          <w:sz w:val="28"/>
          <w:szCs w:val="28"/>
        </w:rPr>
        <w:t xml:space="preserve"> 1.4.1.1.1.11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5016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56"/>
        <w:gridCol w:w="2281"/>
        <w:gridCol w:w="1088"/>
        <w:gridCol w:w="1296"/>
        <w:gridCol w:w="1296"/>
        <w:gridCol w:w="3305"/>
        <w:gridCol w:w="992"/>
        <w:gridCol w:w="709"/>
        <w:gridCol w:w="1143"/>
        <w:gridCol w:w="1550"/>
      </w:tblGrid>
      <w:tr>
        <w:tblPrEx/>
        <w:trPr>
          <w:trHeight w:val="20"/>
        </w:trPr>
        <w:tc>
          <w:tcPr>
            <w:tcW w:w="135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1.4.1.1.1.1</w:t>
            </w:r>
            <w:r>
              <w:rPr>
                <w:color w:val="000000"/>
                <w:sz w:val="24"/>
                <w:szCs w:val="22"/>
              </w:rPr>
              <w:t xml:space="preserve">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281" w:type="dxa"/>
            <w:vAlign w:val="top"/>
            <w:textDirection w:val="lrTb"/>
            <w:noWrap w:val="false"/>
          </w:tcPr>
          <w:p>
            <w:pPr>
              <w:pStyle w:val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капитальному ремонту объектов </w:t>
            </w:r>
            <w:r>
              <w:rPr>
                <w:color w:val="000000"/>
                <w:sz w:val="24"/>
                <w:szCs w:val="22"/>
              </w:rPr>
              <w:t xml:space="preserve">тепло- и </w:t>
            </w:r>
            <w:r>
              <w:rPr>
                <w:color w:val="000000"/>
                <w:sz w:val="24"/>
                <w:szCs w:val="22"/>
              </w:rPr>
              <w:t xml:space="preserve">водоснабжения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8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МКУ </w:t>
            </w:r>
            <w:r>
              <w:rPr>
                <w:color w:val="000000"/>
                <w:sz w:val="24"/>
                <w:szCs w:val="22"/>
              </w:rPr>
              <w:t xml:space="preserve">«</w:t>
            </w:r>
            <w:r>
              <w:rPr>
                <w:color w:val="000000"/>
                <w:sz w:val="24"/>
                <w:szCs w:val="22"/>
              </w:rPr>
              <w:t xml:space="preserve">ГКС</w:t>
            </w:r>
            <w:r>
              <w:rPr>
                <w:color w:val="000000"/>
                <w:sz w:val="24"/>
                <w:szCs w:val="22"/>
              </w:rPr>
              <w:t xml:space="preserve">»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01.01.2024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31.12.2024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3305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  <w:highlight w:val="yellow"/>
              </w:rPr>
            </w:pPr>
            <w:r>
              <w:rPr>
                <w:color w:val="000000"/>
                <w:sz w:val="24"/>
                <w:szCs w:val="22"/>
              </w:rPr>
              <w:t xml:space="preserve">количество объектов </w:t>
            </w:r>
            <w:r>
              <w:rPr>
                <w:color w:val="000000"/>
                <w:sz w:val="24"/>
                <w:szCs w:val="22"/>
              </w:rPr>
              <w:t xml:space="preserve">тепло- и </w:t>
            </w:r>
            <w:r>
              <w:rPr>
                <w:color w:val="000000"/>
                <w:sz w:val="24"/>
                <w:szCs w:val="22"/>
              </w:rPr>
              <w:t xml:space="preserve">водоснабжения, в отношении которых выполнены работы по капитальному ремонту</w:t>
            </w:r>
            <w:r>
              <w:rPr>
                <w:color w:val="000000"/>
                <w:sz w:val="24"/>
                <w:szCs w:val="22"/>
                <w:highlight w:val="yellow"/>
              </w:rPr>
            </w:r>
            <w:r>
              <w:rPr>
                <w:color w:val="000000"/>
                <w:sz w:val="24"/>
                <w:szCs w:val="22"/>
                <w:highlight w:val="yellow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ед.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7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143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550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5 390,901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10.5.</w:t>
      </w:r>
      <w:r>
        <w:rPr>
          <w:sz w:val="28"/>
          <w:szCs w:val="28"/>
        </w:rPr>
        <w:t xml:space="preserve"> строку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мероприятию 1.4.1.1.1, в том числе по источникам финансирования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33"/>
        <w:gridCol w:w="3304"/>
        <w:gridCol w:w="439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3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1.4.1.1.1, в том числе по источникам финансирования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66865,67794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66470,42794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395,250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10.6. строку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1.4.1.1.2.1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586"/>
        <w:gridCol w:w="751"/>
        <w:gridCol w:w="1095"/>
        <w:gridCol w:w="1095"/>
        <w:gridCol w:w="1675"/>
        <w:gridCol w:w="849"/>
        <w:gridCol w:w="567"/>
        <w:gridCol w:w="2551"/>
        <w:gridCol w:w="382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1.4.1.1.2.1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6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деятельности МКУ «ГКС»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«ГКС»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муниципальных казенных учреждений, выполняющих установленные целевые показатели эффективности деятельности в полном объеме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22906,94791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10.7. </w:t>
      </w:r>
      <w:r>
        <w:rPr>
          <w:sz w:val="28"/>
          <w:szCs w:val="28"/>
          <w:highlight w:val="none"/>
        </w:rPr>
        <w:t xml:space="preserve">строку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мероприятию 1.4.1.1.2, в том числе по источникам финансирования</w:t>
      </w:r>
      <w:r>
        <w:rPr>
          <w:sz w:val="28"/>
          <w:szCs w:val="28"/>
          <w:highlight w:val="none"/>
        </w:rPr>
        <w:t xml:space="preserve">»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228"/>
        <w:gridCol w:w="1843"/>
        <w:gridCol w:w="496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28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мероприятию 1.4.1.1.2,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117150,64791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10.8. строку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основному мероприятию 1.4.1.1, в том числе по источникам финансирования»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228"/>
        <w:gridCol w:w="1843"/>
        <w:gridCol w:w="496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28" w:type="dxa"/>
            <w:vAlign w:val="top"/>
            <w:vMerge w:val="restart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основному мероприятию 1.4.1.1, в том числе по источникам финансирования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185029,62585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184634,37585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395,250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720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20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10.9. строку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1.4.1.3.2.1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678"/>
        <w:gridCol w:w="751"/>
        <w:gridCol w:w="1095"/>
        <w:gridCol w:w="1095"/>
        <w:gridCol w:w="1581"/>
        <w:gridCol w:w="425"/>
        <w:gridCol w:w="568"/>
        <w:gridCol w:w="1843"/>
        <w:gridCol w:w="496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1.4.1.3.2.1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8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субсидии в соответствии с договором займа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ДЖКХ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заключенных договоров займа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20146,155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  <w:t xml:space="preserve">10.10. строки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мероприятию 1.4.1.3.2,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основному мероприятию 1.4.1.3,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задаче 1.4.1,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33"/>
        <w:gridCol w:w="3163"/>
        <w:gridCol w:w="453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33" w:type="dxa"/>
            <w:vAlign w:val="top"/>
            <w:vMerge w:val="restart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мероприятию 1.4.1.3.2,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20146,155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20146,155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33" w:type="dxa"/>
            <w:vAlign w:val="top"/>
            <w:vMerge w:val="restart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основному мероприятию 1.4.1.3,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20146,155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20146,155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33" w:type="dxa"/>
            <w:vAlign w:val="top"/>
            <w:vMerge w:val="restart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задаче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1.4.1,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205175,78085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204780,53085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395,250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10.11. строку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Всего по подпрограмме 1.4, в том числе по источникам финансирования»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267"/>
        <w:gridCol w:w="3229"/>
        <w:gridCol w:w="453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67" w:type="dxa"/>
            <w:vAlign w:val="top"/>
            <w:vMerge w:val="restart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подпрограмме 1.4, в том числе по источникам финансирования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205175,78085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204780,53085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395,250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приложении 5: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11.1. строки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1.5.1.1.1.1</w:t>
      </w:r>
      <w:r>
        <w:rPr>
          <w:sz w:val="28"/>
          <w:szCs w:val="28"/>
        </w:rPr>
        <w:t xml:space="preserve">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мероприятию 1.5.1.1.1, в том числе по источникам финансирования»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основному мероприятию 1.5.1.1,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853"/>
        <w:gridCol w:w="805"/>
        <w:gridCol w:w="1095"/>
        <w:gridCol w:w="1095"/>
        <w:gridCol w:w="1642"/>
        <w:gridCol w:w="463"/>
        <w:gridCol w:w="556"/>
        <w:gridCol w:w="1952"/>
        <w:gridCol w:w="453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1.5.1.1.1.1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3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Оплата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взносов на капитальный ремонт общего имущества в многоквартирных домах в части муниципальной доли собственности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«ГКС»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помещений муниципальной собственности, за которую уплачены взносы на капитальный ремонт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тыс.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57084,6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44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мероприятию 1.5.1.1.1,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57084,6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44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основному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мероприятию 1.5.1.1,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57084,6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20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11.2. строки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1.5.1.3.1.1, «Итого по мероприятию 1.5.1.3.1, в том числе по источникам финансирования»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1606"/>
        <w:gridCol w:w="804"/>
        <w:gridCol w:w="1095"/>
        <w:gridCol w:w="1095"/>
        <w:gridCol w:w="1637"/>
        <w:gridCol w:w="567"/>
        <w:gridCol w:w="425"/>
        <w:gridCol w:w="1985"/>
        <w:gridCol w:w="4535"/>
      </w:tblGrid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1.5.1.3.1.1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6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строительно-монтажных работ по капитальному ремонту многоквартирных домов на основании судебных актов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ДЖКХ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 выполненных работ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192038,52659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1.5.1.3.1,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none"/>
              </w:rPr>
              <w:t xml:space="preserve">192038,52659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</w:tbl>
    <w:p>
      <w:pPr>
        <w:ind w:left="0" w:right="0" w:firstLine="720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11.3. строку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основному мероприятию 1.5.1.3,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1"/>
        <w:gridCol w:w="1985"/>
        <w:gridCol w:w="453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основному мероприятию 1.5.1.3, в том числе по источникам финансирования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none"/>
              </w:rPr>
              <w:t xml:space="preserve">192038,52659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none"/>
              </w:rPr>
              <w:t xml:space="preserve">192038,52659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  <w:p>
            <w:r/>
            <w:r/>
          </w:p>
        </w:tc>
      </w:tr>
    </w:tbl>
    <w:p>
      <w:pPr>
        <w:ind w:left="0" w:right="0" w:firstLine="720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20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11.4</w:t>
      </w:r>
      <w:r>
        <w:rPr>
          <w:sz w:val="28"/>
          <w:szCs w:val="28"/>
          <w:highlight w:val="none"/>
        </w:rPr>
        <w:t xml:space="preserve">. строк</w:t>
      </w:r>
      <w:r>
        <w:rPr>
          <w:sz w:val="28"/>
          <w:szCs w:val="28"/>
          <w:highlight w:val="none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задаче 1.5.1, в том числе по источникам финансирования»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Всего по подпрограмме 1.5,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77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228"/>
        <w:gridCol w:w="2268"/>
        <w:gridCol w:w="453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2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задаче 1.5.1, в том числе по источникам финансирования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864 439,28764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802 518,39959</w:t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9707,296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22242,63355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2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по подпрограмме 1.5,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864 439,28764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802 518,39959</w:t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9707,296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22242,63355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20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803050406030204"/>
  </w:font>
  <w:font w:name="Calibri">
    <w:panose1 w:val="020F0502020204030204"/>
  </w:font>
  <w:font w:name="Segoe UI">
    <w:panose1 w:val="020B050302020402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21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rPr>
        <w:rStyle w:val="925"/>
      </w:rPr>
      <w:framePr w:wrap="around" w:vAnchor="text" w:hAnchor="margin" w:xAlign="center" w:y="1"/>
    </w:pPr>
    <w:r>
      <w:rPr>
        <w:rStyle w:val="925"/>
      </w:rPr>
      <w:fldChar w:fldCharType="begin"/>
    </w:r>
    <w:r>
      <w:rPr>
        <w:rStyle w:val="925"/>
      </w:rPr>
      <w:instrText xml:space="preserve">PAGE  </w:instrText>
    </w:r>
    <w:r>
      <w:rPr>
        <w:rStyle w:val="925"/>
      </w:rPr>
      <w:fldChar w:fldCharType="end"/>
    </w:r>
    <w:r>
      <w:rPr>
        <w:rStyle w:val="925"/>
      </w:rPr>
    </w:r>
    <w:r>
      <w:rPr>
        <w:rStyle w:val="925"/>
      </w:rPr>
    </w:r>
  </w:p>
  <w:p>
    <w:pPr>
      <w:pStyle w:val="92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75" w:hanging="375"/>
      </w:pPr>
      <w:rPr>
        <w:rFonts w:cs="Times New Roman"/>
      </w:rPr>
    </w:lvl>
    <w:lvl w:ilvl="1">
      <w:start w:val="9"/>
      <w:numFmt w:val="decimal"/>
      <w:isLgl w:val="false"/>
      <w:suff w:val="tab"/>
      <w:lvlText w:val="%1.%2"/>
      <w:lvlJc w:val="left"/>
      <w:pPr>
        <w:ind w:left="735" w:hanging="375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cs="Times New Roman"/>
      </w:rPr>
    </w:lvl>
    <w:lvl w:ilvl="1">
      <w:start w:val="17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cs="Times New Roman"/>
      </w:rPr>
    </w:lvl>
    <w:lvl w:ilvl="1">
      <w:start w:val="10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cs="Times New Roman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9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5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1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20" w:hanging="216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12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3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>
    <w:name w:val="Heading 1"/>
    <w:basedOn w:val="915"/>
    <w:next w:val="915"/>
    <w:link w:val="7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9">
    <w:name w:val="Heading 1 Char"/>
    <w:link w:val="738"/>
    <w:uiPriority w:val="9"/>
    <w:rPr>
      <w:rFonts w:ascii="Arial" w:hAnsi="Arial" w:eastAsia="Arial" w:cs="Arial"/>
      <w:sz w:val="40"/>
      <w:szCs w:val="40"/>
    </w:rPr>
  </w:style>
  <w:style w:type="paragraph" w:styleId="740">
    <w:name w:val="Heading 2"/>
    <w:basedOn w:val="915"/>
    <w:next w:val="915"/>
    <w:link w:val="7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1">
    <w:name w:val="Heading 2 Char"/>
    <w:link w:val="740"/>
    <w:uiPriority w:val="9"/>
    <w:rPr>
      <w:rFonts w:ascii="Arial" w:hAnsi="Arial" w:eastAsia="Arial" w:cs="Arial"/>
      <w:sz w:val="34"/>
    </w:rPr>
  </w:style>
  <w:style w:type="paragraph" w:styleId="742">
    <w:name w:val="Heading 3"/>
    <w:basedOn w:val="915"/>
    <w:next w:val="915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3">
    <w:name w:val="Heading 3 Char"/>
    <w:link w:val="742"/>
    <w:uiPriority w:val="9"/>
    <w:rPr>
      <w:rFonts w:ascii="Arial" w:hAnsi="Arial" w:eastAsia="Arial" w:cs="Arial"/>
      <w:sz w:val="30"/>
      <w:szCs w:val="30"/>
    </w:rPr>
  </w:style>
  <w:style w:type="paragraph" w:styleId="744">
    <w:name w:val="Heading 4"/>
    <w:basedOn w:val="915"/>
    <w:next w:val="915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5">
    <w:name w:val="Heading 4 Char"/>
    <w:link w:val="744"/>
    <w:uiPriority w:val="9"/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915"/>
    <w:next w:val="915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7">
    <w:name w:val="Heading 5 Char"/>
    <w:link w:val="746"/>
    <w:uiPriority w:val="9"/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915"/>
    <w:next w:val="915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9">
    <w:name w:val="Heading 6 Char"/>
    <w:link w:val="748"/>
    <w:uiPriority w:val="9"/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915"/>
    <w:next w:val="915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1">
    <w:name w:val="Heading 7 Char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2">
    <w:name w:val="Heading 8"/>
    <w:basedOn w:val="915"/>
    <w:next w:val="915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3">
    <w:name w:val="Heading 8 Char"/>
    <w:link w:val="752"/>
    <w:uiPriority w:val="9"/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915"/>
    <w:next w:val="915"/>
    <w:link w:val="7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>
    <w:name w:val="Heading 9 Char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No Spacing"/>
    <w:uiPriority w:val="1"/>
    <w:qFormat/>
    <w:pPr>
      <w:spacing w:before="0" w:after="0" w:line="240" w:lineRule="auto"/>
    </w:pPr>
  </w:style>
  <w:style w:type="paragraph" w:styleId="757">
    <w:name w:val="Title"/>
    <w:basedOn w:val="915"/>
    <w:next w:val="915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>
    <w:name w:val="Title Char"/>
    <w:link w:val="757"/>
    <w:uiPriority w:val="10"/>
    <w:rPr>
      <w:sz w:val="48"/>
      <w:szCs w:val="48"/>
    </w:rPr>
  </w:style>
  <w:style w:type="paragraph" w:styleId="759">
    <w:name w:val="Subtitle"/>
    <w:basedOn w:val="915"/>
    <w:next w:val="915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>
    <w:name w:val="Subtitle Char"/>
    <w:link w:val="759"/>
    <w:uiPriority w:val="11"/>
    <w:rPr>
      <w:sz w:val="24"/>
      <w:szCs w:val="24"/>
    </w:rPr>
  </w:style>
  <w:style w:type="paragraph" w:styleId="761">
    <w:name w:val="Quote"/>
    <w:basedOn w:val="915"/>
    <w:next w:val="915"/>
    <w:link w:val="762"/>
    <w:uiPriority w:val="29"/>
    <w:qFormat/>
    <w:pPr>
      <w:ind w:left="720" w:right="720"/>
    </w:pPr>
    <w:rPr>
      <w:i/>
    </w:rPr>
  </w:style>
  <w:style w:type="character" w:styleId="762">
    <w:name w:val="Quote Char"/>
    <w:link w:val="761"/>
    <w:uiPriority w:val="29"/>
    <w:rPr>
      <w:i/>
    </w:rPr>
  </w:style>
  <w:style w:type="paragraph" w:styleId="763">
    <w:name w:val="Intense Quote"/>
    <w:basedOn w:val="915"/>
    <w:next w:val="915"/>
    <w:link w:val="7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>
    <w:name w:val="Intense Quote Char"/>
    <w:link w:val="763"/>
    <w:uiPriority w:val="30"/>
    <w:rPr>
      <w:i/>
    </w:rPr>
  </w:style>
  <w:style w:type="paragraph" w:styleId="765">
    <w:name w:val="Header"/>
    <w:basedOn w:val="915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6">
    <w:name w:val="Header Char"/>
    <w:link w:val="765"/>
    <w:uiPriority w:val="99"/>
  </w:style>
  <w:style w:type="paragraph" w:styleId="767">
    <w:name w:val="Footer"/>
    <w:basedOn w:val="915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8">
    <w:name w:val="Footer Char"/>
    <w:link w:val="767"/>
    <w:uiPriority w:val="99"/>
  </w:style>
  <w:style w:type="paragraph" w:styleId="769">
    <w:name w:val="Caption"/>
    <w:basedOn w:val="915"/>
    <w:next w:val="9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0">
    <w:name w:val="Caption Char"/>
    <w:basedOn w:val="769"/>
    <w:link w:val="767"/>
    <w:uiPriority w:val="99"/>
  </w:style>
  <w:style w:type="table" w:styleId="77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7">
    <w:name w:val="Hyperlink"/>
    <w:uiPriority w:val="99"/>
    <w:unhideWhenUsed/>
    <w:rPr>
      <w:color w:val="0000ff" w:themeColor="hyperlink"/>
      <w:u w:val="single"/>
    </w:rPr>
  </w:style>
  <w:style w:type="paragraph" w:styleId="898">
    <w:name w:val="footnote text"/>
    <w:basedOn w:val="915"/>
    <w:link w:val="899"/>
    <w:uiPriority w:val="99"/>
    <w:semiHidden/>
    <w:unhideWhenUsed/>
    <w:pPr>
      <w:spacing w:after="40" w:line="240" w:lineRule="auto"/>
    </w:pPr>
    <w:rPr>
      <w:sz w:val="18"/>
    </w:rPr>
  </w:style>
  <w:style w:type="character" w:styleId="899">
    <w:name w:val="Footnote Text Char"/>
    <w:link w:val="898"/>
    <w:uiPriority w:val="99"/>
    <w:rPr>
      <w:sz w:val="18"/>
    </w:rPr>
  </w:style>
  <w:style w:type="character" w:styleId="900">
    <w:name w:val="footnote reference"/>
    <w:uiPriority w:val="99"/>
    <w:unhideWhenUsed/>
    <w:rPr>
      <w:vertAlign w:val="superscript"/>
    </w:rPr>
  </w:style>
  <w:style w:type="paragraph" w:styleId="901">
    <w:name w:val="endnote text"/>
    <w:basedOn w:val="915"/>
    <w:link w:val="902"/>
    <w:uiPriority w:val="99"/>
    <w:semiHidden/>
    <w:unhideWhenUsed/>
    <w:pPr>
      <w:spacing w:after="0" w:line="240" w:lineRule="auto"/>
    </w:pPr>
    <w:rPr>
      <w:sz w:val="20"/>
    </w:rPr>
  </w:style>
  <w:style w:type="character" w:styleId="902">
    <w:name w:val="Endnote Text Char"/>
    <w:link w:val="901"/>
    <w:uiPriority w:val="99"/>
    <w:rPr>
      <w:sz w:val="20"/>
    </w:rPr>
  </w:style>
  <w:style w:type="character" w:styleId="903">
    <w:name w:val="endnote reference"/>
    <w:uiPriority w:val="99"/>
    <w:semiHidden/>
    <w:unhideWhenUsed/>
    <w:rPr>
      <w:vertAlign w:val="superscript"/>
    </w:rPr>
  </w:style>
  <w:style w:type="paragraph" w:styleId="904">
    <w:name w:val="toc 1"/>
    <w:basedOn w:val="915"/>
    <w:next w:val="915"/>
    <w:uiPriority w:val="39"/>
    <w:unhideWhenUsed/>
    <w:pPr>
      <w:ind w:left="0" w:right="0" w:firstLine="0"/>
      <w:spacing w:after="57"/>
    </w:pPr>
  </w:style>
  <w:style w:type="paragraph" w:styleId="905">
    <w:name w:val="toc 2"/>
    <w:basedOn w:val="915"/>
    <w:next w:val="915"/>
    <w:uiPriority w:val="39"/>
    <w:unhideWhenUsed/>
    <w:pPr>
      <w:ind w:left="283" w:right="0" w:firstLine="0"/>
      <w:spacing w:after="57"/>
    </w:pPr>
  </w:style>
  <w:style w:type="paragraph" w:styleId="906">
    <w:name w:val="toc 3"/>
    <w:basedOn w:val="915"/>
    <w:next w:val="915"/>
    <w:uiPriority w:val="39"/>
    <w:unhideWhenUsed/>
    <w:pPr>
      <w:ind w:left="567" w:right="0" w:firstLine="0"/>
      <w:spacing w:after="57"/>
    </w:pPr>
  </w:style>
  <w:style w:type="paragraph" w:styleId="907">
    <w:name w:val="toc 4"/>
    <w:basedOn w:val="915"/>
    <w:next w:val="915"/>
    <w:uiPriority w:val="39"/>
    <w:unhideWhenUsed/>
    <w:pPr>
      <w:ind w:left="850" w:right="0" w:firstLine="0"/>
      <w:spacing w:after="57"/>
    </w:pPr>
  </w:style>
  <w:style w:type="paragraph" w:styleId="908">
    <w:name w:val="toc 5"/>
    <w:basedOn w:val="915"/>
    <w:next w:val="915"/>
    <w:uiPriority w:val="39"/>
    <w:unhideWhenUsed/>
    <w:pPr>
      <w:ind w:left="1134" w:right="0" w:firstLine="0"/>
      <w:spacing w:after="57"/>
    </w:pPr>
  </w:style>
  <w:style w:type="paragraph" w:styleId="909">
    <w:name w:val="toc 6"/>
    <w:basedOn w:val="915"/>
    <w:next w:val="915"/>
    <w:uiPriority w:val="39"/>
    <w:unhideWhenUsed/>
    <w:pPr>
      <w:ind w:left="1417" w:right="0" w:firstLine="0"/>
      <w:spacing w:after="57"/>
    </w:pPr>
  </w:style>
  <w:style w:type="paragraph" w:styleId="910">
    <w:name w:val="toc 7"/>
    <w:basedOn w:val="915"/>
    <w:next w:val="915"/>
    <w:uiPriority w:val="39"/>
    <w:unhideWhenUsed/>
    <w:pPr>
      <w:ind w:left="1701" w:right="0" w:firstLine="0"/>
      <w:spacing w:after="57"/>
    </w:pPr>
  </w:style>
  <w:style w:type="paragraph" w:styleId="911">
    <w:name w:val="toc 8"/>
    <w:basedOn w:val="915"/>
    <w:next w:val="915"/>
    <w:uiPriority w:val="39"/>
    <w:unhideWhenUsed/>
    <w:pPr>
      <w:ind w:left="1984" w:right="0" w:firstLine="0"/>
      <w:spacing w:after="57"/>
    </w:pPr>
  </w:style>
  <w:style w:type="paragraph" w:styleId="912">
    <w:name w:val="toc 9"/>
    <w:basedOn w:val="915"/>
    <w:next w:val="915"/>
    <w:uiPriority w:val="39"/>
    <w:unhideWhenUsed/>
    <w:pPr>
      <w:ind w:left="2268" w:right="0" w:firstLine="0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915"/>
    <w:next w:val="915"/>
    <w:uiPriority w:val="99"/>
    <w:unhideWhenUsed/>
    <w:pPr>
      <w:spacing w:after="0" w:afterAutospacing="0"/>
    </w:pPr>
  </w:style>
  <w:style w:type="paragraph" w:styleId="915" w:default="1">
    <w:name w:val="Normal"/>
    <w:next w:val="915"/>
    <w:link w:val="915"/>
    <w:qFormat/>
    <w:rPr>
      <w:lang w:val="ru-RU" w:eastAsia="ru-RU" w:bidi="ar-SA"/>
    </w:rPr>
  </w:style>
  <w:style w:type="paragraph" w:styleId="916">
    <w:name w:val="Заголовок 1"/>
    <w:basedOn w:val="915"/>
    <w:next w:val="915"/>
    <w:link w:val="964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917">
    <w:name w:val="Заголовок 2"/>
    <w:basedOn w:val="915"/>
    <w:next w:val="915"/>
    <w:link w:val="96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918">
    <w:name w:val="Основной шрифт абзаца"/>
    <w:next w:val="918"/>
    <w:link w:val="915"/>
    <w:semiHidden/>
  </w:style>
  <w:style w:type="table" w:styleId="919">
    <w:name w:val="Обычная таблица"/>
    <w:next w:val="919"/>
    <w:link w:val="915"/>
    <w:semiHidden/>
    <w:tblPr/>
  </w:style>
  <w:style w:type="numbering" w:styleId="920">
    <w:name w:val="Нет списка"/>
    <w:next w:val="920"/>
    <w:link w:val="915"/>
    <w:uiPriority w:val="99"/>
    <w:semiHidden/>
  </w:style>
  <w:style w:type="paragraph" w:styleId="921">
    <w:name w:val="Название объекта"/>
    <w:basedOn w:val="915"/>
    <w:next w:val="915"/>
    <w:link w:val="91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2">
    <w:name w:val="Основной текст"/>
    <w:basedOn w:val="915"/>
    <w:next w:val="922"/>
    <w:link w:val="933"/>
    <w:pPr>
      <w:ind w:right="3117"/>
    </w:pPr>
    <w:rPr>
      <w:rFonts w:ascii="Courier New" w:hAnsi="Courier New"/>
      <w:sz w:val="26"/>
      <w:lang w:val="en-US" w:eastAsia="en-US"/>
    </w:rPr>
  </w:style>
  <w:style w:type="paragraph" w:styleId="923">
    <w:name w:val="Основной текст с отступом"/>
    <w:basedOn w:val="915"/>
    <w:next w:val="923"/>
    <w:link w:val="966"/>
    <w:pPr>
      <w:ind w:right="-1"/>
      <w:jc w:val="both"/>
    </w:pPr>
    <w:rPr>
      <w:sz w:val="26"/>
      <w:lang w:val="en-US" w:eastAsia="en-US"/>
    </w:rPr>
  </w:style>
  <w:style w:type="paragraph" w:styleId="924">
    <w:name w:val="Нижний колонтитул"/>
    <w:basedOn w:val="915"/>
    <w:next w:val="924"/>
    <w:link w:val="930"/>
    <w:pPr>
      <w:tabs>
        <w:tab w:val="center" w:pos="4153" w:leader="none"/>
        <w:tab w:val="right" w:pos="8306" w:leader="none"/>
      </w:tabs>
    </w:pPr>
  </w:style>
  <w:style w:type="character" w:styleId="925">
    <w:name w:val="Номер страницы"/>
    <w:next w:val="925"/>
    <w:link w:val="915"/>
    <w:rPr>
      <w:rFonts w:cs="Times New Roman"/>
    </w:rPr>
  </w:style>
  <w:style w:type="paragraph" w:styleId="926">
    <w:name w:val="Верхний колонтитул"/>
    <w:basedOn w:val="915"/>
    <w:next w:val="926"/>
    <w:link w:val="929"/>
    <w:pPr>
      <w:tabs>
        <w:tab w:val="center" w:pos="4153" w:leader="none"/>
        <w:tab w:val="right" w:pos="8306" w:leader="none"/>
      </w:tabs>
    </w:pPr>
  </w:style>
  <w:style w:type="paragraph" w:styleId="927">
    <w:name w:val="Текст выноски"/>
    <w:basedOn w:val="915"/>
    <w:next w:val="927"/>
    <w:link w:val="928"/>
    <w:rPr>
      <w:rFonts w:ascii="Segoe UI" w:hAnsi="Segoe UI"/>
      <w:sz w:val="18"/>
      <w:lang w:val="en-US" w:eastAsia="en-US"/>
    </w:rPr>
  </w:style>
  <w:style w:type="character" w:styleId="928">
    <w:name w:val="Текст выноски Знак"/>
    <w:next w:val="928"/>
    <w:link w:val="927"/>
    <w:rPr>
      <w:rFonts w:ascii="Segoe UI" w:hAnsi="Segoe UI"/>
      <w:sz w:val="18"/>
    </w:rPr>
  </w:style>
  <w:style w:type="character" w:styleId="929">
    <w:name w:val="Верхний колонтитул Знак"/>
    <w:next w:val="929"/>
    <w:link w:val="926"/>
  </w:style>
  <w:style w:type="character" w:styleId="930">
    <w:name w:val="Нижний колонтитул Знак"/>
    <w:next w:val="930"/>
    <w:link w:val="924"/>
  </w:style>
  <w:style w:type="paragraph" w:styleId="931">
    <w:name w:val="Форма"/>
    <w:next w:val="931"/>
    <w:link w:val="915"/>
    <w:rPr>
      <w:sz w:val="28"/>
      <w:szCs w:val="28"/>
      <w:lang w:val="ru-RU" w:eastAsia="ru-RU" w:bidi="ar-SA"/>
    </w:rPr>
  </w:style>
  <w:style w:type="paragraph" w:styleId="932">
    <w:name w:val="Приложение"/>
    <w:basedOn w:val="922"/>
    <w:next w:val="932"/>
    <w:link w:val="915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character" w:styleId="933">
    <w:name w:val="Основной текст Знак"/>
    <w:next w:val="933"/>
    <w:link w:val="922"/>
    <w:rPr>
      <w:rFonts w:ascii="Courier New" w:hAnsi="Courier New"/>
      <w:sz w:val="26"/>
    </w:rPr>
  </w:style>
  <w:style w:type="paragraph" w:styleId="934">
    <w:name w:val="Подпись на  бланке должностного лица"/>
    <w:basedOn w:val="915"/>
    <w:next w:val="922"/>
    <w:link w:val="915"/>
    <w:pPr>
      <w:ind w:left="7088"/>
      <w:spacing w:before="480" w:line="240" w:lineRule="exact"/>
    </w:pPr>
    <w:rPr>
      <w:sz w:val="28"/>
    </w:rPr>
  </w:style>
  <w:style w:type="paragraph" w:styleId="935">
    <w:name w:val="Подпись"/>
    <w:basedOn w:val="915"/>
    <w:next w:val="922"/>
    <w:link w:val="936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936">
    <w:name w:val="Подпись Знак"/>
    <w:next w:val="936"/>
    <w:link w:val="935"/>
    <w:rPr>
      <w:sz w:val="28"/>
    </w:rPr>
  </w:style>
  <w:style w:type="paragraph" w:styleId="937">
    <w:name w:val="ConsPlusCell"/>
    <w:next w:val="937"/>
    <w:link w:val="915"/>
    <w:pPr>
      <w:widowControl w:val="off"/>
    </w:pPr>
    <w:rPr>
      <w:rFonts w:ascii="Arial" w:hAnsi="Arial" w:cs="Arial"/>
      <w:lang w:val="ru-RU" w:eastAsia="ru-RU" w:bidi="ar-SA"/>
    </w:rPr>
  </w:style>
  <w:style w:type="paragraph" w:styleId="938">
    <w:name w:val="Обычный + 12 пт,14 пт,15 см,ConsPlusCell + 12 пт,ConsPlusCell + Times New Roman,Красный,Первая строка:  0,По центру,Справа:  0 см,Узор: Нет (Белый)"/>
    <w:basedOn w:val="915"/>
    <w:next w:val="938"/>
    <w:link w:val="915"/>
    <w:rPr>
      <w:color w:val="000000"/>
      <w:sz w:val="24"/>
      <w:szCs w:val="24"/>
    </w:rPr>
  </w:style>
  <w:style w:type="paragraph" w:styleId="939">
    <w:name w:val="ConsPlusNormal"/>
    <w:next w:val="939"/>
    <w:link w:val="915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40">
    <w:name w:val="Обычный + По центру,63 см,Обычный + По левому краю,Первая строка:  0 см,Слева:  0"/>
    <w:basedOn w:val="939"/>
    <w:next w:val="940"/>
    <w:link w:val="915"/>
    <w:pPr>
      <w:jc w:val="center"/>
    </w:pPr>
    <w:rPr>
      <w:rFonts w:ascii="Times New Roman" w:hAnsi="Times New Roman" w:cs="Times New Roman"/>
      <w:sz w:val="24"/>
      <w:szCs w:val="24"/>
    </w:rPr>
  </w:style>
  <w:style w:type="character" w:styleId="941">
    <w:name w:val="Font Style183"/>
    <w:next w:val="941"/>
    <w:link w:val="915"/>
    <w:rPr>
      <w:rFonts w:ascii="Times New Roman" w:hAnsi="Times New Roman"/>
      <w:b/>
      <w:sz w:val="22"/>
    </w:rPr>
  </w:style>
  <w:style w:type="paragraph" w:styleId="942">
    <w:name w:val="таб_изм_финансы"/>
    <w:basedOn w:val="915"/>
    <w:next w:val="942"/>
    <w:link w:val="943"/>
    <w:pPr>
      <w:jc w:val="right"/>
      <w:framePr w:xAlign="center"/>
    </w:pPr>
    <w:rPr>
      <w:color w:val="ff0000"/>
      <w:sz w:val="24"/>
      <w:lang w:val="en-US" w:eastAsia="en-US"/>
    </w:rPr>
  </w:style>
  <w:style w:type="character" w:styleId="943">
    <w:name w:val="таб_изм_финансы Знак"/>
    <w:next w:val="943"/>
    <w:link w:val="942"/>
    <w:rPr>
      <w:color w:val="ff0000"/>
      <w:sz w:val="24"/>
    </w:rPr>
  </w:style>
  <w:style w:type="paragraph" w:styleId="944">
    <w:name w:val="List Paragraph"/>
    <w:basedOn w:val="915"/>
    <w:next w:val="944"/>
    <w:link w:val="915"/>
    <w:pPr>
      <w:ind w:left="708" w:firstLine="720"/>
      <w:jc w:val="both"/>
    </w:pPr>
    <w:rPr>
      <w:sz w:val="28"/>
      <w:szCs w:val="24"/>
    </w:rPr>
  </w:style>
  <w:style w:type="paragraph" w:styleId="945">
    <w:name w:val="ConsPlusNonformat"/>
    <w:next w:val="945"/>
    <w:link w:val="915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6">
    <w:name w:val="ConsPlusTitle"/>
    <w:next w:val="946"/>
    <w:link w:val="915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947">
    <w:name w:val="ConsPlusDocList"/>
    <w:next w:val="947"/>
    <w:link w:val="915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48">
    <w:name w:val="Знак примечания"/>
    <w:next w:val="948"/>
    <w:link w:val="915"/>
    <w:rPr>
      <w:sz w:val="16"/>
    </w:rPr>
  </w:style>
  <w:style w:type="paragraph" w:styleId="949">
    <w:name w:val="Текст примечания"/>
    <w:basedOn w:val="915"/>
    <w:next w:val="949"/>
    <w:link w:val="950"/>
    <w:pPr>
      <w:spacing w:after="200"/>
      <w:widowControl w:val="off"/>
    </w:pPr>
    <w:rPr>
      <w:rFonts w:ascii="Calibri" w:hAnsi="Calibri"/>
      <w:lang w:val="en-US" w:eastAsia="en-US"/>
    </w:rPr>
  </w:style>
  <w:style w:type="character" w:styleId="950">
    <w:name w:val="Текст примечания Знак"/>
    <w:next w:val="950"/>
    <w:link w:val="949"/>
    <w:rPr>
      <w:rFonts w:ascii="Calibri" w:hAnsi="Calibri" w:eastAsia="Times New Roman"/>
      <w:lang w:val="en-US" w:eastAsia="en-US"/>
    </w:rPr>
  </w:style>
  <w:style w:type="paragraph" w:styleId="951">
    <w:name w:val="Тема примечания"/>
    <w:basedOn w:val="949"/>
    <w:next w:val="949"/>
    <w:link w:val="952"/>
    <w:rPr>
      <w:b/>
      <w:lang w:val="en-US"/>
    </w:rPr>
  </w:style>
  <w:style w:type="character" w:styleId="952">
    <w:name w:val="Тема примечания Знак"/>
    <w:next w:val="952"/>
    <w:link w:val="951"/>
    <w:rPr>
      <w:rFonts w:ascii="Calibri" w:hAnsi="Calibri" w:eastAsia="Times New Roman"/>
      <w:b/>
      <w:lang w:val="en-US" w:eastAsia="en-US"/>
    </w:rPr>
  </w:style>
  <w:style w:type="paragraph" w:styleId="953">
    <w:name w:val="Revision"/>
    <w:next w:val="953"/>
    <w:link w:val="915"/>
    <w:hidden/>
    <w:semiHidden/>
    <w:rPr>
      <w:rFonts w:ascii="Calibri" w:hAnsi="Calibri"/>
      <w:sz w:val="22"/>
      <w:szCs w:val="22"/>
      <w:lang w:val="ru-RU" w:eastAsia="en-US" w:bidi="ar-SA"/>
    </w:rPr>
  </w:style>
  <w:style w:type="character" w:styleId="954">
    <w:name w:val="Font Style15"/>
    <w:next w:val="954"/>
    <w:link w:val="915"/>
    <w:rPr>
      <w:rFonts w:ascii="Times New Roman" w:hAnsi="Times New Roman"/>
      <w:sz w:val="28"/>
    </w:rPr>
  </w:style>
  <w:style w:type="table" w:styleId="955">
    <w:name w:val="Сетка таблицы"/>
    <w:basedOn w:val="919"/>
    <w:next w:val="955"/>
    <w:link w:val="915"/>
    <w:rPr>
      <w:lang w:val="ru-RU" w:eastAsia="ru-RU" w:bidi="ar-SA"/>
    </w:rPr>
    <w:tblPr/>
  </w:style>
  <w:style w:type="paragraph" w:styleId="956">
    <w:name w:val="Обычный (веб)"/>
    <w:basedOn w:val="915"/>
    <w:next w:val="956"/>
    <w:link w:val="915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957">
    <w:name w:val="Выделение"/>
    <w:next w:val="957"/>
    <w:link w:val="915"/>
    <w:qFormat/>
    <w:rPr>
      <w:i/>
    </w:rPr>
  </w:style>
  <w:style w:type="character" w:styleId="958">
    <w:name w:val="Гиперссылка"/>
    <w:next w:val="958"/>
    <w:link w:val="915"/>
    <w:rPr>
      <w:color w:val="0000ff"/>
      <w:u w:val="single"/>
    </w:rPr>
  </w:style>
  <w:style w:type="paragraph" w:styleId="959">
    <w:name w:val="Название"/>
    <w:basedOn w:val="915"/>
    <w:next w:val="915"/>
    <w:link w:val="96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960">
    <w:name w:val="Название Знак"/>
    <w:next w:val="960"/>
    <w:link w:val="959"/>
    <w:rPr>
      <w:rFonts w:ascii="Cambria" w:hAnsi="Cambria" w:eastAsia="Times New Roman" w:cs="Times New Roman"/>
      <w:b/>
      <w:bCs/>
      <w:sz w:val="32"/>
      <w:szCs w:val="32"/>
    </w:rPr>
  </w:style>
  <w:style w:type="table" w:styleId="961">
    <w:name w:val="Табличка-0-19"/>
    <w:basedOn w:val="919"/>
    <w:next w:val="961"/>
    <w:link w:val="915"/>
    <w:tblPr/>
  </w:style>
  <w:style w:type="table" w:styleId="962">
    <w:name w:val="Табличка 0-19"/>
    <w:basedOn w:val="919"/>
    <w:next w:val="962"/>
    <w:link w:val="915"/>
    <w:rPr>
      <w:sz w:val="28"/>
    </w:rPr>
    <w:tblPr/>
  </w:style>
  <w:style w:type="table" w:styleId="963">
    <w:name w:val="Классическая таблица 3"/>
    <w:basedOn w:val="919"/>
    <w:next w:val="963"/>
    <w:link w:val="915"/>
    <w:rPr>
      <w:color w:val="000080"/>
    </w:rPr>
    <w:tblPr/>
  </w:style>
  <w:style w:type="character" w:styleId="964">
    <w:name w:val="Заголовок 1 Знак"/>
    <w:next w:val="964"/>
    <w:link w:val="916"/>
    <w:rPr>
      <w:sz w:val="24"/>
    </w:rPr>
  </w:style>
  <w:style w:type="character" w:styleId="965">
    <w:name w:val="Заголовок 2 Знак"/>
    <w:next w:val="965"/>
    <w:link w:val="917"/>
    <w:rPr>
      <w:sz w:val="24"/>
    </w:rPr>
  </w:style>
  <w:style w:type="character" w:styleId="966">
    <w:name w:val="Основной текст с отступом Знак"/>
    <w:next w:val="966"/>
    <w:link w:val="923"/>
    <w:rPr>
      <w:sz w:val="26"/>
    </w:rPr>
  </w:style>
  <w:style w:type="paragraph" w:styleId="967">
    <w:name w:val="Default"/>
    <w:next w:val="967"/>
    <w:link w:val="915"/>
    <w:rPr>
      <w:color w:val="000000"/>
      <w:sz w:val="24"/>
      <w:szCs w:val="24"/>
      <w:lang w:val="ru-RU" w:eastAsia="ru-RU" w:bidi="ar-SA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488</cp:revision>
  <dcterms:created xsi:type="dcterms:W3CDTF">2024-08-22T09:16:00Z</dcterms:created>
  <dcterms:modified xsi:type="dcterms:W3CDTF">2024-12-28T09:26:59Z</dcterms:modified>
  <cp:version>983040</cp:version>
</cp:coreProperties>
</file>