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</w:t>
      </w:r>
      <w:r>
        <w:rPr>
          <w:b/>
          <w:sz w:val="28"/>
          <w:szCs w:val="28"/>
        </w:rPr>
        <w:t xml:space="preserve">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разрешения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условно разрешенный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 использ</w:t>
      </w:r>
      <w:r>
        <w:rPr>
          <w:b/>
          <w:bCs/>
          <w:sz w:val="28"/>
          <w:szCs w:val="28"/>
        </w:rPr>
        <w:t xml:space="preserve">ования </w:t>
      </w:r>
      <w:r>
        <w:rPr>
          <w:b/>
          <w:bCs/>
          <w:sz w:val="28"/>
          <w:szCs w:val="28"/>
        </w:rPr>
        <w:t xml:space="preserve">земельного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кадастровым номером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59:01:1713268:44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«магазины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(не более 400 кв. м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, расположенного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терр</w:t>
      </w:r>
      <w:r>
        <w:rPr>
          <w:b/>
          <w:bCs/>
          <w:sz w:val="28"/>
          <w:szCs w:val="28"/>
        </w:rPr>
        <w:t xml:space="preserve">иториальной зоне малоэтажной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многоквартирной жилой застройки,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индивидуального жилищного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строительства и блокированной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жилой застройки </w:t>
      </w:r>
      <w:r>
        <w:rPr>
          <w:b/>
          <w:bCs/>
          <w:sz w:val="28"/>
          <w:szCs w:val="28"/>
        </w:rPr>
        <w:t xml:space="preserve">(Ж</w:t>
      </w:r>
      <w:r>
        <w:rPr>
          <w:b/>
          <w:bCs/>
          <w:sz w:val="28"/>
          <w:szCs w:val="28"/>
        </w:rPr>
        <w:t xml:space="preserve">-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</w:t>
      </w:r>
      <w:r>
        <w:rPr>
          <w:b/>
          <w:bCs/>
          <w:sz w:val="28"/>
          <w:szCs w:val="28"/>
        </w:rPr>
        <w:t xml:space="preserve"> ул. Кировоградской, 184г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Кировском</w:t>
      </w:r>
      <w:r>
        <w:rPr>
          <w:b/>
          <w:bCs/>
          <w:sz w:val="28"/>
          <w:szCs w:val="28"/>
        </w:rPr>
        <w:t xml:space="preserve"> районе </w:t>
      </w: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</w:t>
      </w:r>
      <w:r>
        <w:rPr>
          <w:sz w:val="28"/>
          <w:szCs w:val="28"/>
        </w:rPr>
        <w:t xml:space="preserve">егламента работы комиссии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утвержденного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</w:t>
      </w:r>
      <w:r>
        <w:rPr>
          <w:sz w:val="28"/>
          <w:szCs w:val="28"/>
        </w:rPr>
        <w:t xml:space="preserve">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</w:t>
      </w:r>
      <w:r>
        <w:rPr>
          <w:sz w:val="28"/>
          <w:szCs w:val="28"/>
        </w:rPr>
        <w:t xml:space="preserve">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</w:t>
      </w:r>
      <w:r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от 13 декабря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452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t xml:space="preserve">о предоставлении разрешения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разрешенный вид использ</w:t>
      </w:r>
      <w:r>
        <w:rPr>
          <w:sz w:val="28"/>
          <w:szCs w:val="28"/>
        </w:rPr>
        <w:t xml:space="preserve">ования </w:t>
      </w:r>
      <w:r>
        <w:rPr>
          <w:sz w:val="28"/>
          <w:szCs w:val="28"/>
        </w:rPr>
        <w:t xml:space="preserve">земельного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59:01:1713268:44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«магазины </w:t>
        <w:br/>
        <w:t xml:space="preserve">(не более 400 кв. 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расположенного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</w:t>
      </w:r>
      <w:r>
        <w:rPr>
          <w:sz w:val="28"/>
          <w:szCs w:val="28"/>
        </w:rPr>
        <w:t xml:space="preserve">иториальной зоне малоэтажной многоквартирной жилой застройки, индивидуального жилищного строительства </w:t>
        <w:br/>
        <w:t xml:space="preserve">и блокированной жилой застройки </w:t>
      </w:r>
      <w:r>
        <w:rPr>
          <w:sz w:val="28"/>
          <w:szCs w:val="28"/>
        </w:rPr>
        <w:t xml:space="preserve">(Ж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ул. Кировоградской, 184г</w:t>
      </w:r>
      <w:r>
        <w:rPr>
          <w:sz w:val="28"/>
          <w:szCs w:val="28"/>
        </w:rPr>
        <w:t xml:space="preserve"> в Кировском</w:t>
      </w:r>
      <w:r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 xml:space="preserve">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</w:t>
      </w:r>
      <w:r>
        <w:rPr>
          <w:sz w:val="28"/>
          <w:szCs w:val="28"/>
        </w:rPr>
        <w:t xml:space="preserve">о городского округа, </w:t>
      </w:r>
      <w:r>
        <w:rPr>
          <w:sz w:val="28"/>
          <w:szCs w:val="28"/>
        </w:rPr>
        <w:t xml:space="preserve">не ранее чем 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</w:t>
      </w:r>
      <w:r>
        <w:rPr>
          <w:rFonts w:eastAsia="Calibri"/>
          <w:bCs/>
          <w:sz w:val="28"/>
          <w:szCs w:val="28"/>
          <w:lang w:eastAsia="en-US"/>
        </w:rPr>
        <w:t xml:space="preserve">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 xml:space="preserve">в территориальный организационный комитет по проведению общественных обсуждений по вопросам градостроительной деятельности при администрац</w:t>
      </w:r>
      <w:r>
        <w:rPr>
          <w:sz w:val="28"/>
          <w:szCs w:val="28"/>
        </w:rPr>
        <w:t xml:space="preserve">ии Кировского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</w:t>
      </w:r>
      <w:r>
        <w:rPr>
          <w:sz w:val="28"/>
          <w:szCs w:val="28"/>
        </w:rPr>
        <w:t xml:space="preserve">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</w:t>
      </w:r>
      <w:r>
        <w:rPr>
          <w:sz w:val="28"/>
          <w:szCs w:val="28"/>
        </w:rPr>
        <w:t xml:space="preserve">ллетень органов местного самоуправления муниципального образования город Пермь» </w:t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</w:t>
      </w:r>
      <w:r>
        <w:rPr>
          <w:sz w:val="28"/>
          <w:szCs w:val="28"/>
        </w:rPr>
        <w:t xml:space="preserve">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</w:t>
      </w:r>
      <w:r>
        <w:rPr>
          <w:sz w:val="28"/>
          <w:szCs w:val="28"/>
        </w:rPr>
        <w:t xml:space="preserve">е общественных обсуждений </w:t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</w:t>
      </w:r>
      <w:r>
        <w:rPr>
          <w:sz w:val="28"/>
          <w:szCs w:val="28"/>
        </w:rPr>
        <w:t xml:space="preserve">ционных материалов к нему (далее − экспозиция) с 17 января 2025 г. </w:t>
      </w:r>
      <w:r>
        <w:rPr>
          <w:sz w:val="28"/>
          <w:szCs w:val="28"/>
        </w:rPr>
        <w:br/>
        <w:t xml:space="preserve">по 24 января </w:t>
      </w:r>
      <w:r>
        <w:rPr>
          <w:sz w:val="28"/>
          <w:szCs w:val="28"/>
        </w:rPr>
        <w:t xml:space="preserve">2025 г.: понедельник-четверг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  <w:br/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898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101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Кировоградская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33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Кировского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20 января </w:t>
      </w:r>
      <w:r>
        <w:rPr>
          <w:sz w:val="28"/>
          <w:szCs w:val="28"/>
        </w:rPr>
        <w:t xml:space="preserve">2025 г. с 17.00 час. до 17.20 час. по адресу: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101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Кировоградская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33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каб. 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Кировского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</w:t>
      </w:r>
      <w:r>
        <w:rPr>
          <w:sz w:val="28"/>
          <w:szCs w:val="28"/>
        </w:rPr>
        <w:t xml:space="preserve">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t xml:space="preserve">при организации провед</w:t>
      </w:r>
      <w:r>
        <w:rPr>
          <w:sz w:val="28"/>
          <w:szCs w:val="28"/>
        </w:rPr>
        <w:t xml:space="preserve">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</w:t>
      </w:r>
      <w:r>
        <w:rPr>
          <w:sz w:val="28"/>
          <w:szCs w:val="28"/>
        </w:rPr>
        <w:t xml:space="preserve">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</w:t>
      </w:r>
      <w:r>
        <w:rPr>
          <w:sz w:val="28"/>
          <w:szCs w:val="28"/>
        </w:rPr>
        <w:t xml:space="preserve">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</w:t>
      </w:r>
      <w:r>
        <w:rPr>
          <w:sz w:val="28"/>
          <w:szCs w:val="28"/>
        </w:rPr>
        <w:t xml:space="preserve">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</w:t>
      </w:r>
      <w:r>
        <w:rPr>
          <w:sz w:val="28"/>
          <w:szCs w:val="28"/>
        </w:rPr>
        <w:t xml:space="preserve">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</w:t>
      </w:r>
      <w:r>
        <w:rPr>
          <w:sz w:val="28"/>
          <w:szCs w:val="28"/>
        </w:rPr>
        <w:t xml:space="preserve">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</w:t>
      </w:r>
      <w:r>
        <w:rPr>
          <w:sz w:val="28"/>
          <w:szCs w:val="28"/>
        </w:rPr>
        <w:t xml:space="preserve">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</w:t>
      </w:r>
      <w:r>
        <w:rPr>
          <w:sz w:val="28"/>
          <w:szCs w:val="28"/>
        </w:rPr>
        <w:t xml:space="preserve">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</w:t>
      </w:r>
      <w:r>
        <w:rPr>
          <w:sz w:val="28"/>
          <w:szCs w:val="28"/>
        </w:rPr>
        <w:t xml:space="preserve">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 </w:t>
      </w:r>
      <w:r>
        <w:rPr>
          <w:sz w:val="28"/>
          <w:szCs w:val="28"/>
        </w:rPr>
        <w:t xml:space="preserve">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</w:t>
      </w:r>
      <w:r>
        <w:rPr>
          <w:sz w:val="28"/>
          <w:szCs w:val="28"/>
        </w:rPr>
        <w:t xml:space="preserve">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17 января 2025 г.</w:t>
      </w:r>
      <w:r>
        <w:rPr>
          <w:sz w:val="28"/>
          <w:szCs w:val="28"/>
        </w:rPr>
        <w:t xml:space="preserve"> по 24 января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</w:r>
      <w:r>
        <w:rPr>
          <w:sz w:val="28"/>
          <w:szCs w:val="28"/>
        </w:rPr>
        <w:t xml:space="preserve">к нему на Официальном сайте по 24 января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</w:t>
      </w:r>
      <w:r>
        <w:rPr>
          <w:rFonts w:eastAsia="Calibri"/>
          <w:bCs/>
          <w:sz w:val="28"/>
          <w:szCs w:val="28"/>
          <w:lang w:eastAsia="en-US"/>
        </w:rPr>
        <w:t xml:space="preserve">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val="en-US" w:eastAsia="en-US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</w:t>
      </w:r>
      <w:r>
        <w:rPr>
          <w:sz w:val="28"/>
          <w:szCs w:val="28"/>
        </w:rPr>
        <w:t xml:space="preserve">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</w:t>
      </w:r>
      <w:r>
        <w:rPr>
          <w:sz w:val="28"/>
          <w:szCs w:val="28"/>
        </w:rPr>
        <w:t xml:space="preserve">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 </w:t>
      </w:r>
      <w:hyperlink r:id="rId15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Андрианову О.Н.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bookmarkStart w:id="0" w:name="_GoBack"/>
      <w:r/>
      <w:bookmarkEnd w:id="0"/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2"/>
    <w:uiPriority w:val="10"/>
    <w:rPr>
      <w:sz w:val="48"/>
      <w:szCs w:val="48"/>
    </w:rPr>
  </w:style>
  <w:style w:type="character" w:styleId="702">
    <w:name w:val="Subtitle Char"/>
    <w:basedOn w:val="718"/>
    <w:link w:val="734"/>
    <w:uiPriority w:val="11"/>
    <w:rPr>
      <w:sz w:val="24"/>
      <w:szCs w:val="24"/>
    </w:rPr>
  </w:style>
  <w:style w:type="character" w:styleId="703">
    <w:name w:val="Quote Char"/>
    <w:link w:val="736"/>
    <w:uiPriority w:val="29"/>
    <w:rPr>
      <w:i/>
    </w:rPr>
  </w:style>
  <w:style w:type="character" w:styleId="704">
    <w:name w:val="Intense Quote Char"/>
    <w:link w:val="738"/>
    <w:uiPriority w:val="30"/>
    <w:rPr>
      <w:i/>
    </w:rPr>
  </w:style>
  <w:style w:type="character" w:styleId="705">
    <w:name w:val="Caption Char"/>
    <w:basedOn w:val="744"/>
    <w:link w:val="742"/>
    <w:uiPriority w:val="99"/>
  </w:style>
  <w:style w:type="character" w:styleId="706">
    <w:name w:val="Footnote Text Char"/>
    <w:link w:val="873"/>
    <w:uiPriority w:val="99"/>
    <w:rPr>
      <w:sz w:val="18"/>
    </w:rPr>
  </w:style>
  <w:style w:type="character" w:styleId="707">
    <w:name w:val="Endnote Text Char"/>
    <w:link w:val="876"/>
    <w:uiPriority w:val="99"/>
    <w:rPr>
      <w:sz w:val="20"/>
    </w:rPr>
  </w:style>
  <w:style w:type="paragraph" w:styleId="708" w:default="1">
    <w:name w:val="Normal"/>
    <w:qFormat/>
    <w:rPr>
      <w:lang w:eastAsia="ru-RU"/>
    </w:rPr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qFormat/>
    <w:pPr>
      <w:contextualSpacing/>
      <w:ind w:left="720"/>
    </w:pPr>
  </w:style>
  <w:style w:type="paragraph" w:styleId="731">
    <w:name w:val="No Spacing"/>
    <w:uiPriority w:val="1"/>
    <w:qFormat/>
  </w:style>
  <w:style w:type="paragraph" w:styleId="732">
    <w:name w:val="Title"/>
    <w:basedOn w:val="708"/>
    <w:next w:val="708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708"/>
    <w:next w:val="708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8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708"/>
    <w:link w:val="745"/>
    <w:pPr>
      <w:tabs>
        <w:tab w:val="center" w:pos="4153" w:leader="none"/>
        <w:tab w:val="right" w:pos="8306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rPr>
      <w:color w:val="0000ff"/>
      <w:u w:val="single"/>
    </w:rPr>
  </w:style>
  <w:style w:type="paragraph" w:styleId="873">
    <w:name w:val="footnote text"/>
    <w:basedOn w:val="708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708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8"/>
    <w:next w:val="708"/>
    <w:uiPriority w:val="39"/>
    <w:unhideWhenUsed/>
    <w:pPr>
      <w:spacing w:after="57"/>
    </w:pPr>
  </w:style>
  <w:style w:type="paragraph" w:styleId="880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1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2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3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4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5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6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7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08"/>
    <w:next w:val="708"/>
    <w:uiPriority w:val="99"/>
    <w:unhideWhenUsed/>
  </w:style>
  <w:style w:type="paragraph" w:styleId="890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708"/>
    <w:pPr>
      <w:ind w:right="-1"/>
      <w:jc w:val="both"/>
    </w:pPr>
    <w:rPr>
      <w:sz w:val="26"/>
    </w:rPr>
  </w:style>
  <w:style w:type="character" w:styleId="892">
    <w:name w:val="page number"/>
    <w:basedOn w:val="718"/>
  </w:style>
  <w:style w:type="paragraph" w:styleId="893">
    <w:name w:val="Balloon Text"/>
    <w:basedOn w:val="708"/>
    <w:link w:val="894"/>
    <w:rPr>
      <w:rFonts w:ascii="Segoe UI" w:hAnsi="Segoe UI"/>
      <w:sz w:val="18"/>
      <w:szCs w:val="18"/>
      <w:lang w:val="en-US" w:eastAsia="en-US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character" w:styleId="895" w:customStyle="1">
    <w:name w:val="Body text (4)_"/>
    <w:link w:val="896"/>
    <w:uiPriority w:val="99"/>
    <w:rPr>
      <w:sz w:val="23"/>
      <w:szCs w:val="23"/>
      <w:shd w:val="clear" w:color="auto" w:fill="ffffff"/>
    </w:rPr>
  </w:style>
  <w:style w:type="paragraph" w:styleId="896" w:customStyle="1">
    <w:name w:val="Body text (4)"/>
    <w:basedOn w:val="708"/>
    <w:link w:val="895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7" w:customStyle="1">
    <w:name w:val="Верхний колонтитул Знак"/>
    <w:basedOn w:val="718"/>
    <w:link w:val="740"/>
    <w:uiPriority w:val="99"/>
  </w:style>
  <w:style w:type="character" w:styleId="898">
    <w:name w:val="Emphasis"/>
    <w:qFormat/>
    <w:rPr>
      <w:i/>
      <w:iCs/>
    </w:rPr>
  </w:style>
  <w:style w:type="paragraph" w:styleId="899" w:customStyle="1">
    <w:name w:val="Заголовок 1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21</cp:revision>
  <dcterms:created xsi:type="dcterms:W3CDTF">2024-08-13T05:08:00Z</dcterms:created>
  <dcterms:modified xsi:type="dcterms:W3CDTF">2024-12-25T12:17:58Z</dcterms:modified>
  <cp:version>786432</cp:version>
</cp:coreProperties>
</file>