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30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409575" cy="509905"/>
                                    <wp:effectExtent l="0" t="0" r="0" b="0"/>
                                    <wp:docPr id="3" name="_x005F_x0000_i3088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_x005F_x0000_i3088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Caption11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Прямоугольник 4"/>
                        <wps:cNvSpPr/>
                        <wps:spPr>
                          <a:xfrm>
                            <a:off x="258480" y="1357560"/>
                            <a:ext cx="1528920" cy="30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Heading2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Прямоугольник 5"/>
                        <wps:cNvSpPr/>
                        <wps:spPr>
                          <a:xfrm>
                            <a:off x="4947120" y="1360080"/>
                            <a:ext cx="1078920" cy="30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3083" style="position:absolute;margin-left:0.6pt;margin-top:-43.1pt;width:494.95pt;height:130.85pt" coordorigin="12,-862" coordsize="9899,2617">
                <v:rect id="shape_0" ID="Прямоугольник 2" path="m0,0l-2147483645,0l-2147483645,-2147483646l0,-2147483646xe" fillcolor="white" stroked="f" o:allowincell="f" style="position:absolute;left:12;top:-862;width:9898;height:261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409575" cy="509905"/>
                              <wp:effectExtent l="0" t="0" r="0" b="0"/>
                              <wp:docPr id="6" name="_x005F_x0000_i3088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_x005F_x0000_i3088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99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Caption11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4" path="m0,0l-2147483645,0l-2147483645,-2147483646l0,-2147483646xe" stroked="f" o:allowincell="f" style="position:absolute;left:419;top:1276;width:2407;height:47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Heading2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5" path="m0,0l-2147483645,0l-2147483645,-2147483646l0,-2147483646xe" fillcolor="white" stroked="f" o:allowincell="f" style="position:absolute;left:7803;top:1280;width:1698;height:474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_x005F_x0000_s30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308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ind w:right="52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right="52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ind w:right="52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 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взаимодействия функциональных и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территориальных органов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 по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вопросам обеспечения свободного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доступа граждан к водным объектам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общего пользования и их береговым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полосам, утвержденный 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tabs>
          <w:tab w:val="clear" w:pos="720"/>
          <w:tab w:val="left" w:pos="4536" w:leader="none"/>
        </w:tabs>
        <w:spacing w:lineRule="exact" w:line="240"/>
        <w:rPr>
          <w:sz w:val="28"/>
          <w:szCs w:val="28"/>
        </w:rPr>
      </w:pPr>
      <w:r>
        <w:rPr>
          <w:b/>
          <w:sz w:val="28"/>
          <w:szCs w:val="28"/>
        </w:rPr>
        <w:t>от 16.09.2021 № 711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целях актуализации правовых актов администрации города Перми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Регламент взаимодействия функциональных и территориальных органов администрации города Перми по вопросам обеспечения свободного доступа граждан к водным объектам общего пользования и их береговым полосам, утвержденный постановлением администрации города Перми от 16 сентября 2021 г. № 711, следующие изменения: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3.2. дополнить подпунктами 3.2.3-3.2.4 следующего содержания: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«3.2.3. осуществляет муниципальный земельный контроль на предмет обеспечения свободного доступа граждан к водным объектам общего пользования и их береговым полосам в случаях незаконного использования земельных участков;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 направляет материалы муниципального земельного контроля в уполномоченный контролирующий орган*.».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4.1.2. изложить в следующей редакции: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«4.1.2. Департамент в срок до 15 января и 15 июля направляет в Управление информацию за предыдущие 6 месяцев о результатах: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 по контролю соблюдения условий договоров аренды, безвозмездного пользования земельными участками в части обеспечения свободного доступа по форме согласно приложению 3 к настоящему Регламенту;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мероприятий по муниципальному земельному контролю, на предмет обеспечения свободного доступа граждан к водным объектам общего пользования и их береговым полосам, согласно приложению 4 к настоящему Регламенту.».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сноску * абзацем следующего содержания: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«Департамент — в случаях выявления фактов незаконного использования земельных участков в границах береговых полос водных объектов общего пользования.».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приложением 4 согласно приложению к настоящему постановлению.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первого заместителя главы администрации города Перми Андрианову О.Н.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right" w:pos="9072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right" w:pos="9072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5"/>
          <w:headerReference w:type="default" r:id="rId6"/>
          <w:footerReference w:type="default" r:id="rId7"/>
          <w:type w:val="nextPage"/>
          <w:pgSz w:w="11906" w:h="16838"/>
          <w:pgMar w:left="1418" w:right="567" w:gutter="0" w:header="363" w:top="1134" w:footer="720" w:bottom="993"/>
          <w:pgNumType w:start="1"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clear" w:pos="720"/>
          <w:tab w:val="right" w:pos="9915" w:leader="none"/>
        </w:tabs>
        <w:spacing w:lineRule="exact" w:line="240"/>
        <w:jc w:val="both"/>
        <w:rPr/>
      </w:pPr>
      <w:r>
        <w:rPr>
          <w:sz w:val="28"/>
          <w:szCs w:val="28"/>
        </w:rPr>
        <w:t>Глава города Перми</w:t>
        <w:tab/>
        <w:t>Э.О. Соснин</w:t>
      </w:r>
      <w:r>
        <w:br w:type="page"/>
      </w:r>
    </w:p>
    <w:p>
      <w:pPr>
        <w:pStyle w:val="Normal"/>
        <w:suppressAutoHyphens w:val="true"/>
        <w:spacing w:lineRule="exact" w:line="240" w:before="0" w:after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>
      <w:pPr>
        <w:pStyle w:val="Normal"/>
        <w:suppressAutoHyphens w:val="true"/>
        <w:spacing w:lineRule="exact" w:line="240"/>
        <w:ind w:left="5670"/>
        <w:rPr/>
      </w:pPr>
      <w:r>
        <w:rPr>
          <w:sz w:val="28"/>
          <w:szCs w:val="28"/>
        </w:rPr>
        <w:t xml:space="preserve">к Регламенту взаимодействия функциональных и территориальных органов администрации города Перми по вопросам обеспечения </w:t>
        <w:br/>
        <w:t xml:space="preserve">свободного доступа граждан </w:t>
        <w:br/>
        <w:t>к водным объектам общего пользования и их береговым полосам</w:t>
      </w:r>
    </w:p>
    <w:p>
      <w:pPr>
        <w:pStyle w:val="Normal"/>
        <w:suppressAutoHyphens w:val="true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/>
      </w:pPr>
      <w:r>
        <w:rPr>
          <w:b/>
          <w:sz w:val="28"/>
          <w:szCs w:val="28"/>
        </w:rPr>
        <w:t xml:space="preserve">ИНФОРМАЦИЯ </w:t>
      </w:r>
    </w:p>
    <w:p>
      <w:pPr>
        <w:pStyle w:val="Normal"/>
        <w:suppressAutoHyphens w:val="true"/>
        <w:spacing w:lineRule="exact" w:line="240"/>
        <w:jc w:val="center"/>
        <w:rPr/>
      </w:pPr>
      <w:r>
        <w:rPr>
          <w:b/>
          <w:sz w:val="28"/>
          <w:szCs w:val="28"/>
        </w:rPr>
        <w:t xml:space="preserve">департамента земельных отношений администрации города Перми </w:t>
        <w:br/>
        <w:t>о результатах проведения мероприятий по муниципальному земельному контролю на предмет обеспечения свободного доступа граждан к водным объектам общего пользования и их береговым полосам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период ________________________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5"/>
        <w:gridCol w:w="1081"/>
        <w:gridCol w:w="1701"/>
        <w:gridCol w:w="1275"/>
        <w:gridCol w:w="1701"/>
        <w:gridCol w:w="1701"/>
        <w:gridCol w:w="1905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№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8"/>
              </w:rPr>
              <w:t>Дата осмотра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8"/>
              </w:rPr>
              <w:t>Кадастровый номер участка или координаты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8"/>
              </w:rPr>
              <w:t>Адресная привязка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Реквизиты правоустанавливающего документа (при наличии информации)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8"/>
              </w:rPr>
              <w:t>Результаты контрольного мероприятия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4"/>
                <w:szCs w:val="28"/>
              </w:rPr>
              <w:t>Принятые меры, результаты устранения нарушения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7</w:t>
            </w:r>
            <w:bookmarkStart w:id="0" w:name="_GoBack"/>
            <w:bookmarkEnd w:id="0"/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Сотрудник ДЗО, осуществивший осмотр _____________________________</w:t>
      </w:r>
    </w:p>
    <w:p>
      <w:pPr>
        <w:pStyle w:val="Normal"/>
        <w:ind w:firstLine="5812"/>
        <w:jc w:val="center"/>
        <w:rPr/>
      </w:pPr>
      <w:r>
        <w:rPr>
          <w:sz w:val="24"/>
          <w:szCs w:val="28"/>
        </w:rPr>
        <w:t>(Ф.И.О., подпись)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418" w:right="567" w:gutter="0" w:header="363" w:top="1134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  <w:u w:val="single"/>
      </w:rPr>
    </w:pPr>
    <w:r>
      <w:rPr>
        <w:sz w:val="16"/>
        <w:u w:val="singl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pPr>
      <w:keepNext w:val="true"/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uiPriority w:val="99"/>
    <w:qFormat/>
    <w:rPr/>
  </w:style>
  <w:style w:type="character" w:styleId="Style15" w:customStyle="1">
    <w:name w:val="Основной текст Знак"/>
    <w:qFormat/>
    <w:rPr>
      <w:rFonts w:ascii="Courier New" w:hAnsi="Courier New"/>
      <w:sz w:val="26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5"/>
    <w:pPr>
      <w:ind w:right="3117"/>
    </w:pPr>
    <w:rPr>
      <w:rFonts w:ascii="Courier New" w:hAnsi="Courier New"/>
      <w:sz w:val="26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Style16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Style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aption11" w:customStyle="1">
    <w:name w:val="caption11"/>
    <w:basedOn w:val="Normal"/>
    <w:next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FootnoteText">
    <w:name w:val="Footnote Text"/>
    <w:basedOn w:val="Normal"/>
    <w:link w:val="Style9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/>
    <w:rPr/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link w:val="Style13"/>
    <w:qFormat/>
    <w:pPr/>
    <w:rPr>
      <w:rFonts w:ascii="Segoe UI" w:hAnsi="Segoe UI" w:cs="Segoe UI"/>
      <w:sz w:val="18"/>
      <w:szCs w:val="18"/>
    </w:rPr>
  </w:style>
  <w:style w:type="paragraph" w:styleId="Style19" w:customStyle="1">
    <w:name w:val="Содержимое врезки"/>
    <w:basedOn w:val="Normal"/>
    <w:qFormat/>
    <w:pPr/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110">
    <w:name w:val="Таблица простая 1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styleId="aff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93BF-893C-4D95-9EC1-A69A4E19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LibreOffice/7.6.7.2$Linux_X86_64 LibreOffice_project/60$Build-2</Application>
  <AppVersion>15.0000</AppVersion>
  <Pages>3</Pages>
  <Words>470</Words>
  <Characters>3438</Characters>
  <CharactersWithSpaces>3862</CharactersWithSpaces>
  <Paragraphs>57</Paragraphs>
  <Company>Администрация г. Перми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2024-03-26T10:35:00Z</dcterms:created>
  <dc:creator>Сергей</dc:creator>
  <dc:description/>
  <dc:language>ru-RU</dc:language>
  <cp:lastModifiedBy/>
  <cp:lastPrinted>2024-12-16T14:56:00Z</cp:lastPrinted>
  <dcterms:modified xsi:type="dcterms:W3CDTF">2025-01-09T10:57:38Z</dcterms:modified>
  <cp:revision>22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