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48145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481455"/>
                          <a:chOff x="12" y="-862"/>
                          <a:chExt cx="9897" cy="1792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" y="-861"/>
                            <a:ext cx="9897" cy="1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2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jc w:val="center"/>
                                <w:spacing w:before="120"/>
                              </w:pPr>
                              <w:r/>
                              <w:r/>
                            </w:p>
                            <w:p>
                              <w:pPr>
                                <w:pStyle w:val="932"/>
                                <w:jc w:val="center"/>
                                <w:spacing w:before="1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jc w:val="center"/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32"/>
                                <w:jc w:val="center"/>
                                <w:spacing w:line="360" w:lineRule="exact"/>
                              </w:pPr>
                              <w:r/>
                              <w:r/>
                            </w:p>
                            <w:p>
                              <w:pPr>
                                <w:pStyle w:val="9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19" y="596"/>
                            <a:ext cx="2417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7793" y="599"/>
                            <a:ext cx="1708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0pt;height:116.65pt;mso-wrap-distance-left:0.00pt;mso-wrap-distance-top:0.00pt;mso-wrap-distance-right:0.00pt;mso-wrap-distance-bottom:0.00pt;" coordorigin="0,-8" coordsize="98,17">
                <v:shape id="shape 1" o:spid="_x0000_s1" o:spt="202" type="#_x0000_t202" style="position:absolute;left:0;top:-8;width:98;height:17;visibility:visible;" fillcolor="#FFFFFF" stroked="f">
                  <v:textbox inset="0,0,0,0">
                    <w:txbxContent>
                      <w:p>
                        <w:pPr>
                          <w:pStyle w:val="932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2"/>
                          <w:jc w:val="center"/>
                          <w:spacing w:before="120"/>
                        </w:pPr>
                        <w:r/>
                        <w:r/>
                      </w:p>
                      <w:p>
                        <w:pPr>
                          <w:pStyle w:val="932"/>
                          <w:jc w:val="center"/>
                          <w:spacing w:before="12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2"/>
                          <w:jc w:val="center"/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32"/>
                          <w:jc w:val="center"/>
                          <w:spacing w:line="360" w:lineRule="exact"/>
                        </w:pPr>
                        <w:r/>
                        <w:r/>
                      </w:p>
                      <w:p>
                        <w:pPr>
                          <w:pStyle w:val="932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4;top:5;width:24;height:3;visibility:visible;" filled="f" stroked="f"/>
                <v:shape id="shape 3" o:spid="_x0000_s3" o:spt="202" type="#_x0000_t202" style="position:absolute;left:77;top:5;width:17;height:3;visibility:visible;" fillcolor="#FFFFFF" stroked="f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5765" cy="447675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57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1.95pt;height:35.25pt;mso-wrap-distance-left:9.05pt;mso-wrap-distance-top:0.00pt;mso-wrap-distance-right:9.05pt;mso-wrap-distance-bottom:0.00pt;" stroked="f">
                <v:path textboxrect="0,0,0,0"/>
                <v:imagedata r:id="rId17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2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-547369</wp:posOffset>
                </wp:positionV>
                <wp:extent cx="623570" cy="192405"/>
                <wp:effectExtent l="0" t="0" r="0" b="0"/>
                <wp:wrapNone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357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3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32"/>
                            </w:pPr>
                            <w:r/>
                            <w:r/>
                          </w:p>
                        </w:txbxContent>
                      </wps:txbx>
                      <wps:bodyPr wrap="square"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242;o:allowoverlap:true;o:allowincell:true;mso-position-horizontal-relative:text;margin-left:46.85pt;mso-position-horizontal:absolute;mso-position-vertical-relative:text;margin-top:-43.10pt;mso-position-vertical:absolute;width:49.10pt;height:15.15pt;mso-wrap-distance-left:9.05pt;mso-wrap-distance-top:0.00pt;mso-wrap-distance-right:9.05pt;mso-wrap-distance-bottom:0.00pt;visibility:visible;" fillcolor="#FFFFFF" strokecolor="#FFFFFF" strokeweight="0.50pt">
                <v:textbox inset="0,0,0,0">
                  <w:txbxContent>
                    <w:p>
                      <w:pPr>
                        <w:pStyle w:val="93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953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53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93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О внесении изменений в Перечень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муниципальных образовательных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учреждений, реализующих программу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дошкольного образования,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закрепленных за конкретными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территориями города Перми,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80"/>
        <w:spacing w:line="240" w:lineRule="exact"/>
      </w:pPr>
      <w:r>
        <w:rPr>
          <w:b/>
        </w:rPr>
        <w:t xml:space="preserve">от 08.04.2014 № 229 </w:t>
      </w:r>
      <w:r/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29 декабря 2012 г. № 273-ФЗ </w:t>
        <w:br w:type="textWrapping" w:clear="all"/>
        <w:t xml:space="preserve">«Об образовании в Российской Федерации», постановлением администрации г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рода Перми от 15 февраля 2021 г. № 70 «Об утверждении Подходов к закрепл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нию конкретных территорий города Перми за муниципальными образовательн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ми учреждениями, подведомственными департаменту образования администр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ции города Перми», в целях актуализации правовых актов администрации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Перечень муниципальных образовательных учре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дений, реализующих программу дошкольного образования, закрепленных </w:t>
        <w:br w:type="textWrapping" w:clear="all"/>
        <w:t xml:space="preserve">за конкретными территориями города Перми, утвержденный постановлением </w:t>
        <w:br w:type="textWrapping" w:clear="all"/>
        <w:t xml:space="preserve">администрации города Перми от 08 апреля 2014 г. № 229 (в ред. </w:t>
      </w:r>
      <w:r>
        <w:rPr>
          <w:sz w:val="28"/>
          <w:szCs w:val="28"/>
        </w:rPr>
        <w:t xml:space="preserve">от 24.02.2015 </w:t>
        <w:br w:type="textWrapping" w:clear="all"/>
        <w:t xml:space="preserve">№ 90, от 24.03.2016 № 198, от 10.03.2017 № 181, от 04.09.2017 № 685, </w:t>
        <w:br w:type="textWrapping" w:clear="all"/>
        <w:t xml:space="preserve">от 16.03.2018 № 143, от 21.02.2019 №</w:t>
      </w:r>
      <w:r>
        <w:rPr>
          <w:sz w:val="28"/>
          <w:szCs w:val="28"/>
        </w:rPr>
        <w:t xml:space="preserve"> 118, от 28.02.2020 № 183, от 04.03</w:t>
      </w:r>
      <w:r>
        <w:rPr>
          <w:sz w:val="28"/>
          <w:szCs w:val="28"/>
        </w:rPr>
        <w:t xml:space="preserve">.2021 </w:t>
        <w:br w:type="textWrapping" w:clear="all"/>
        <w:t xml:space="preserve">№ 134</w:t>
      </w:r>
      <w:r>
        <w:rPr>
          <w:sz w:val="28"/>
          <w:szCs w:val="28"/>
        </w:rPr>
        <w:t xml:space="preserve">, от 18.02.2022 № 106</w:t>
      </w:r>
      <w:r>
        <w:rPr>
          <w:sz w:val="28"/>
          <w:szCs w:val="28"/>
        </w:rPr>
        <w:t xml:space="preserve">, от 20.02.2023 № 123, от 26.12.2023 № 1473</w:t>
      </w:r>
      <w:r>
        <w:rPr>
          <w:sz w:val="28"/>
          <w:szCs w:val="28"/>
        </w:rPr>
        <w:t xml:space="preserve">),</w:t>
      </w:r>
      <w:r>
        <w:rPr>
          <w:color w:val="000000"/>
          <w:sz w:val="28"/>
          <w:szCs w:val="28"/>
        </w:rPr>
        <w:t xml:space="preserve"> изложив в редакции согласно приложению к 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стоящему постановлению.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случае установления (выявления) территории в границах муниципал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ного образования город Пермь, не включенной в Перечень муниципальных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зовательных учреждений, реализующих программу дошкольного образования, 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крепленных за конкретными территориями города Перми, на которой прожив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ют граждане, имеющие право на получение дошкольного образования, районный о</w:t>
      </w:r>
      <w:r>
        <w:rPr>
          <w:color w:val="000000"/>
          <w:sz w:val="28"/>
          <w:szCs w:val="28"/>
        </w:rPr>
        <w:t xml:space="preserve">т</w:t>
      </w:r>
      <w:r>
        <w:rPr>
          <w:color w:val="000000"/>
          <w:sz w:val="28"/>
          <w:szCs w:val="28"/>
        </w:rPr>
        <w:t xml:space="preserve">дел департамента образования администрации города Перми на основании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щения родителей (законных представителей) в течение 5 рабочих дней опред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ляет образовательные учреждения с учетом подходов к закреплению конкретных те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риторий города Перми за муниципальными образовательными учреждениями, подведомственными департаменту образования администрации города Перми, утвержденных постановлением а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министрации города Перми.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со дня официального опубл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ципального образования город Пермь».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  <w:br w:type="textWrapping" w:clear="all"/>
        <w:t xml:space="preserve">на</w:t>
      </w:r>
      <w:r>
        <w:rPr>
          <w:rFonts w:eastAsia="Calibri"/>
          <w:sz w:val="28"/>
          <w:szCs w:val="28"/>
        </w:rPr>
        <w:t xml:space="preserve"> официальном сайте муниципального образования город Пермь в информац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онно-телекоммуникационной сети Интернет.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Контроль за исполнением настоящего постановления возложить </w:t>
        <w:br w:type="textWrapping" w:clear="all"/>
        <w:t xml:space="preserve">на </w:t>
      </w:r>
      <w:r>
        <w:rPr>
          <w:color w:val="000000"/>
          <w:sz w:val="28"/>
          <w:szCs w:val="28"/>
        </w:rPr>
        <w:t xml:space="preserve">исполняющего обязанности </w:t>
      </w:r>
      <w:r>
        <w:rPr>
          <w:color w:val="000000"/>
          <w:sz w:val="28"/>
          <w:szCs w:val="28"/>
        </w:rPr>
        <w:t xml:space="preserve">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Мальцеву Е.Д.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</w:t>
      </w:r>
      <w:r>
        <w:rPr>
          <w:sz w:val="28"/>
          <w:szCs w:val="28"/>
        </w:rPr>
        <w:t xml:space="preserve">Э.О.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sectPr>
          <w:headerReference w:type="default" r:id="rId9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20" w:equalWidth="1"/>
          <w:docGrid w:linePitch="360"/>
        </w:sectPr>
      </w:pPr>
      <w:r/>
      <w:r/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Перми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образовательных учреждений,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реализующих программу дошкольного образования,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закрепленных за конкретными территориями города Перми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2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1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908"/>
        <w:gridCol w:w="4394"/>
        <w:gridCol w:w="2552"/>
        <w:gridCol w:w="22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8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адрес муниципального образовательного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3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8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4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rPr>
                <w:sz w:val="24"/>
                <w:szCs w:val="24"/>
              </w:rPr>
              <w:t xml:space="preserve">номер дома</w:t>
            </w:r>
            <w:r/>
          </w:p>
        </w:tc>
      </w:tr>
    </w:tbl>
    <w:p>
      <w:pPr>
        <w:pStyle w:val="932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10055" w:type="dxa"/>
        <w:tblInd w:w="-1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907"/>
        <w:gridCol w:w="4395"/>
        <w:gridCol w:w="2552"/>
        <w:gridCol w:w="2201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. Возраст детей 3</w:t>
            </w:r>
            <w:r>
              <w:rPr>
                <w:sz w:val="24"/>
                <w:szCs w:val="24"/>
              </w:rPr>
              <w:t xml:space="preserve">-7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Пролетарский, Железнодорожный, Акуловский, Комсомольский в гр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ницах ул. Хабаровской, Кочегаров, Транспортной, Низовского проезда, Докучаева, Красноборской 1-й,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(далее – МАДОУ) «Детский сад «ЛЕГОПОЛИС» г. Перми, ул. Заречная, д. 131,</w:t>
            </w:r>
            <w:r>
              <w:rPr>
                <w:sz w:val="24"/>
                <w:szCs w:val="24"/>
              </w:rPr>
              <w:t xml:space="preserve"> ул. Белоевская, д. 49, ул. Хабаровская, д. 68; МАДОУ «Детский сад № 407» г. Перми, ул. Костычева, д. 24, ул. Костычева, д. 34, ул. Докучаева, д. 28а; МАДОУ «Конструктор успеха» г. Перми, ул. Машинистов, д. 43а, ул. Машинистов, д. 46, ул. Машинистов, д. 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Бажова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Высоковольтная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Костычева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Майкопская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>
              <w:rPr>
                <w:sz w:val="24"/>
                <w:szCs w:val="24"/>
              </w:rPr>
              <w:t xml:space="preserve">все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Колотыгина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Сортировочная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Софьи Ковалевской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Сеченова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Окулова, Крисанова, Екатерининской, Подгорной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«Центр развития ребенка (д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лее – ЦРР) – детский сад № 268» г. Перми, ул. Решетникова, д. 30, ул. Петропавловская, д. 109а, ул. Петропавловская, д. 80, ул. Толмачева, д. 2, Якуба Коласа проезд, д. 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163, 165, 167, 169, 171, 196, 198, 200, 214, 216, 220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Букирева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Генкеля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Данщина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3, 5, 7, 11, 13, 15, 17, 19, 23, 25, 27, 29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55,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128,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44 по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117,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с 2 по 46,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 – с 1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193,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 по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Сухобруса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Хохрякова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Якуба Коласа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Плоский, Голева в границах ул. Челюскинцев, Вильвенской, Связистов, Столбовой, шоссе Космонавтов, Подгорной, Екатерининской, Кронштадтской, Крис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103» г. Перми, ул. Голева, д. 4, ул. Крисанова, д. 57а, ул. Крисанова, д. 39а; МАДОУ «Детский сад «Талантика» г. Перми, ул. Мильчакова, д. 26, ул. Овчинникова, д. 2, ул. Плеханова, д.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от 3 до 4 лет дополнительно: МАДОУ «ЦРР – детский сад № 268» г. Перми, ул. Петропавловская, д. 80, ул. Толмачева, д. 2, Якуба Коласа проезд, д. 12, ул. Решетн</w:t>
            </w:r>
            <w:r>
              <w:rPr>
                <w:sz w:val="24"/>
                <w:szCs w:val="24"/>
              </w:rPr>
              <w:t xml:space="preserve">икова, д. 30, ул. Петропавловская, д. 109а; МАДОУ «Уральские самоцветы» г. Перми, ул. Подлесная, д. 9б, ул. Желябова, </w:t>
              <w:br/>
              <w:t xml:space="preserve">д. 16б; МАДОУ «Детский сад № 370» г. Перми, проспект Парковый, д. 26, ул. Подлесная, д. 21; МАОУ «СОШ № 44» г. Перми, структурное подразд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ление – детский сад «Школа Рыцарей и Принцесс», ул. Подлесная, д. 21/2;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120» г. Перми, ул. Строителей, д. 14; МАДОУ «Детский сад «Лидер» г. Перми, ул. Василия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менского, д. 14, ул. Барамзиной, д. 52, ул. Гатчинская, д. 11, ул. Василия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менского, д. 8, ул. Герцена, д. 4 (далее – ДОУ Индустр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ального, Ленинского, Свердловского районов г. Перми)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Блюхера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Горняков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 63, 67, 68, 69, 71, 73, 73а, 75,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Кронштадтская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13, 15, 15а, 17, 34, 34а, 36,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Овчинникова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</w:t>
              <w:br w:type="textWrapping" w:clear="all"/>
              <w:t xml:space="preserve">с 48,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 – с 51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Ползунова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Тавричанская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18, 20, 22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 по 65, четная сторона – </w:t>
              <w:br w:type="textWrapping" w:clear="all"/>
              <w:t xml:space="preserve">с 50 по 126а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Челюскинцев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Уральских партизан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Заостровка, Парковый-1, Парковый-2 в границах ул. Фоминской, Ко</w:t>
            </w: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  <w:t xml:space="preserve">хозной, Красина, Кирпичной, Южной, Отдыха, Подлесной, Зои Космодемьянской, Трамвайной,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120» г. Перми, ул. Маяковского, д. 46б, ул. Маяковского, д. 35, ул. Строителей, д. 14; МАДОУ «Уральские самоцветы» г. Перми, ул. Подлесная, д. 9б, ул. Жел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бова, д. 16б; МАДОУ «Детский сад № 370» г. Перми, проспект Парковый, д. 26, ул. Подлесная, д. 21; муниципал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ное автономное образовательное учре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дение (далее – МАОУ) «С</w:t>
            </w:r>
            <w:r>
              <w:rPr>
                <w:sz w:val="24"/>
                <w:szCs w:val="24"/>
              </w:rPr>
              <w:t xml:space="preserve">редняя общ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образовательная школа (далее – СОШ) № 44» г. Перми, структурное подразд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ление – детский сад «Школа Рыцарей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Принцесс», ул. Подлесная, д. 21/2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Маяковского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Желябова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Комиссара Пожарского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15в, четная сторона – со 2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3а по 57, четная сторона – со 2 по 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Парковый-3, ДКЖ в границах ул. Зои Космодемьянской, Подлесной, Малкова, Локомотивной, Шоссейной 2-й,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«Лидер» г. Перми, ул. Барамзиной, д. 52, ул. Гатчинская, д. 11, ул. Василия 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менского, д. 14, ул. Василия Каменского, д. 8; МАОУ «Гимназия № 31» г. Перми, ул. Подлесная, д. 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Вавилова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Павлова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Верещагинская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Гатчинская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Герцена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Каслинский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Локомотивная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17 по 45г, четная сторона – с 36 по 58а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 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Телеграфная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Уфалейская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Дзержинского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группы дошкольных образовательных учреждений (далее – ДОУ), имеющие компенсирующую направленность: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с тяжелыми нарушениями речи –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«Детский сад «Лидер» г. Перми, ул. Василия Каменского, д. 8; МАДОУ «Детский сад № 103» г. Перми, ул. Крисанова, д. 39а; МАДОУ «Детский сад «Талантика» г. Перми, ул. Мильчакова, д. 26;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268» г. Перми, проезд Якуба Коласа, д. 12;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 задержкой псих</w:t>
            </w:r>
            <w:r>
              <w:rPr>
                <w:sz w:val="24"/>
                <w:szCs w:val="24"/>
                <w:highlight w:val="none"/>
              </w:rPr>
              <w:t xml:space="preserve">и</w:t>
            </w:r>
            <w:r>
              <w:rPr>
                <w:sz w:val="24"/>
                <w:szCs w:val="24"/>
                <w:highlight w:val="none"/>
              </w:rPr>
              <w:t xml:space="preserve">ческого развития – МАДОУ «ЦРР – 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 268» г. Перми, проезд Якуба Коласа, д. 12; </w:t>
            </w:r>
            <w:r>
              <w:rPr>
                <w:sz w:val="24"/>
                <w:szCs w:val="24"/>
                <w:highlight w:val="none"/>
              </w:rPr>
              <w:t xml:space="preserve">МАДОУ «»Уральские с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моцветы»</w:t>
            </w:r>
            <w:r>
              <w:rPr>
                <w:sz w:val="24"/>
                <w:szCs w:val="24"/>
                <w:highlight w:val="none"/>
              </w:rPr>
              <w:t xml:space="preserve"> г. Перми</w:t>
            </w:r>
            <w:r>
              <w:rPr>
                <w:sz w:val="24"/>
                <w:szCs w:val="24"/>
                <w:highlight w:val="none"/>
              </w:rPr>
              <w:t xml:space="preserve">, ул. Желябова, д. 16б; МАДОУ «Детский сад № 370» г.Перми,</w:t>
            </w:r>
            <w:r>
              <w:rPr>
                <w:sz w:val="24"/>
                <w:szCs w:val="24"/>
                <w:highlight w:val="none"/>
              </w:rPr>
              <w:t xml:space="preserve"> проспект Парковый, д. 26,</w:t>
            </w:r>
            <w:r>
              <w:rPr>
                <w:sz w:val="24"/>
                <w:szCs w:val="24"/>
                <w:highlight w:val="none"/>
              </w:rPr>
              <w:t xml:space="preserve"> ул. </w:t>
            </w:r>
            <w:r>
              <w:rPr>
                <w:sz w:val="24"/>
                <w:szCs w:val="24"/>
                <w:highlight w:val="none"/>
              </w:rPr>
              <w:t xml:space="preserve">Подлесна</w:t>
            </w:r>
            <w:r>
              <w:rPr>
                <w:sz w:val="24"/>
                <w:szCs w:val="24"/>
                <w:highlight w:val="none"/>
              </w:rPr>
              <w:t xml:space="preserve">я, д. 21; МАДОУ «Детский сад «Лидер» г. Перми, ул. Василия Каменского, д. 8; МАДОУ «Детский сад № 103» г. Перми, ул. Крисанова, д. 39а; МАДОУ «Детский сад «Талантика» г. Перми, ул. Мильчакова, д. 26; МАДОУ «Детский сад № 407» г. Перми, ул. Докучаева, 28а; </w:t>
            </w:r>
            <w:r>
              <w:rPr>
                <w:sz w:val="24"/>
                <w:szCs w:val="24"/>
                <w:highlight w:val="none"/>
              </w:rPr>
              <w:t xml:space="preserve">с умственной отсталостью </w:t>
            </w:r>
            <w:r>
              <w:rPr>
                <w:sz w:val="24"/>
                <w:szCs w:val="24"/>
                <w:highlight w:val="none"/>
              </w:rPr>
              <w:t xml:space="preserve">– МАДОУ «Детский сад № 103» г. Перми, ул. Крисанова, д. 39а;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 нарушениями зрения – МАДОУ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«Детский сад № 103» г. Перми, ул. Крисанова, д. 39а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 с расстройствами аутистического спе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тра  -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103» г. Перми, ул. Крисанова, д. 39а; </w:t>
            </w:r>
            <w:r>
              <w:rPr>
                <w:sz w:val="24"/>
                <w:szCs w:val="24"/>
                <w:highlight w:val="none"/>
              </w:rPr>
              <w:t xml:space="preserve"> МАДОУ «Конструктор </w:t>
            </w:r>
            <w:r>
              <w:rPr>
                <w:sz w:val="24"/>
                <w:szCs w:val="24"/>
                <w:highlight w:val="none"/>
              </w:rPr>
              <w:t xml:space="preserve">у</w:t>
            </w:r>
            <w:r>
              <w:rPr>
                <w:sz w:val="24"/>
                <w:szCs w:val="24"/>
                <w:highlight w:val="none"/>
              </w:rPr>
              <w:t xml:space="preserve">спеха» г.Перми, 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М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шинистов, д. 46;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1.1.6.2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</w:t>
            </w:r>
            <w:r>
              <w:rPr>
                <w:sz w:val="24"/>
                <w:szCs w:val="24"/>
              </w:rPr>
              <w:t xml:space="preserve">с тубинтоксикацией – МАДОУ «ЦРР – детский сад № 268» г. Перми, проезд Якуба Коласа,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Нагорный в границах ул. Красавинской 1-й, Космонавта Беляева, Василия Васильева, Архитектора Свиязева, Норильской,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 1»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 ул. Космонавта Беляева, д. 43/1; МАДОУ «ЦРР – детский сад № 35» г. Перми, ул. Геологов, д. 7, ул. Архитектора Сви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зева, д. 36, ул. Глинки, д. 11а; МАДОУ «ЦРР – детский сад № 403» г. Перми, ул. Архитектора Свиязева, д. 26, ул. Архитектора Свиязева, д. 20, ул. Чердынская, д. 18а;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«Город мастеров» г. Перми, ул. Космонавта Беляева, д. 43/2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Верхнемуллинская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Газосварщиков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 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Композитора Глинки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36 по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Разведчиков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Сталеваров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Теплопроводная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Чердынская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Экскаваторная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Балатово в границах ул. Проселочной, Космонавта Беляева, шоссе Ко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монавтов, проспекта Декабристов, Самолетной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«Эврика» г. Перми, ул. Нефтяников, д. 22а</w:t>
            </w:r>
            <w:r>
              <w:rPr>
                <w:sz w:val="24"/>
                <w:szCs w:val="24"/>
              </w:rPr>
              <w:t xml:space="preserve">, ул. Декабристов, д. 33а</w:t>
            </w:r>
            <w:r>
              <w:rPr>
                <w:sz w:val="24"/>
                <w:szCs w:val="24"/>
              </w:rPr>
              <w:t xml:space="preserve">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396» г. Перми, ул. Сивкова, д. 28, ул. Формовщиков, д. 5, ул. Снайперов, д. 21; МАДОУ «Детский сад № 23» г. Перми, ул. Стахановская, д. 9, ул. 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ра, д. 7а; МАДОУ «ЦРР – детский сад № 35» г. Перми, ул. Мира, д. 105;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«ЦРР – детский сад № 46» г. Перми, ул. Стахановская, д. 51а, ул. Чайковского, д. 6, шоссе Космона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тов, д. 119; МАДОУ «Детский сад «Г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 мастеров» г. Перми, ул. Нефтяников, д. 57а, ул. Нефтяников, д. 56; МАДОУ «ЦРР – детский сад № 403» г. Перми, ул. Нефтяников, д. 44; МАДОУ «ЦРР – детский сад № 210» г. Перми, ул</w:t>
            </w:r>
            <w:r>
              <w:rPr>
                <w:sz w:val="24"/>
                <w:szCs w:val="24"/>
              </w:rPr>
              <w:t xml:space="preserve">. Снайперов, д. 17; МАДОУ «Детский сад «ПАРМА» г. Перми, ул. Одоевского, д. 22а, ул. Комбайнеров, д. 30б, ул. Мира, д. 92а; МАДОУ «ЦРР – детский сад № 47» г. Перми, ул. Танкистов, д. 66; МАДОУ «Детский сад «Город мастеров» г. Перми, ул. Нефтяников, д. 56;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МАДОУ «ЦРР – детский сад «Зодчий» г. Перми</w:t>
            </w:r>
            <w:r>
              <w:rPr>
                <w:sz w:val="24"/>
                <w:szCs w:val="24"/>
              </w:rPr>
              <w:t xml:space="preserve">, ул. Чайковского, д. 8а, ул. Баумана, д. 5б, ул. Баумана, д. 7; МАДОУ «Детский сад «Калейдоскоп» г. Перми, ул. Мира, д. </w:t>
            </w:r>
            <w:r>
              <w:rPr>
                <w:sz w:val="24"/>
                <w:szCs w:val="24"/>
              </w:rPr>
              <w:t xml:space="preserve">14а, ул. Советской Армии, д. 25а</w:t>
            </w:r>
            <w:r>
              <w:rPr>
                <w:sz w:val="24"/>
                <w:szCs w:val="24"/>
              </w:rPr>
              <w:t xml:space="preserve">, ул. Баумана, д. 25б, ул. 9 Мая, д. 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305» г. Перми, ул. Нефтяников, д. 36, д. 36а, ул. Братьев Игнатовых, д. 13а; МАДОУ «ЦРР –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371» г. Перми, ул. Стахановская, д. 6а, ул. Льва Толст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го, д. 6, ул. Бабушкина, д. 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Баумана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Бершетский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Игнатовых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Дениса Давыдова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7-я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Кавалерийская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командиров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Гастелло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Толстого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Нытвенская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Парашютная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Снайперов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Стахановская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Ераничи в границах ул. Карпинского, Рязанской, проспекта Декабристов, Теплогорской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47» г. Перми, ул. Подводников, д. 12;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396» г. Перми, ул. Подводников, д. 6; МАДОУ «Эвр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ка» г. Перми, проспект Декабристов, д. 33а; МАДОУ «Детский сад № 23» г. Перми, ул. Самолетная, д. 28; МАДОУ «ЦРР – детский сад № 210» г. Перми, ул. Карпинского, д. 61;  МАДОУ «Детский сад № 23» г. Перми, ул. Стахановская, д.9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67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Конноармейская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Лизы Чайкиной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Олега Кошевого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45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 по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Индустриального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группы ДОУ, имеющие компенсиру</w:t>
            </w:r>
            <w:r>
              <w:rPr>
                <w:bCs/>
                <w:sz w:val="24"/>
                <w:szCs w:val="24"/>
                <w:highlight w:val="none"/>
              </w:rPr>
              <w:t xml:space="preserve">ю</w:t>
            </w:r>
            <w:r>
              <w:rPr>
                <w:bCs/>
                <w:sz w:val="24"/>
                <w:szCs w:val="24"/>
                <w:highlight w:val="none"/>
              </w:rPr>
              <w:t xml:space="preserve">щую направленность:  </w:t>
            </w:r>
            <w:r>
              <w:rPr>
                <w:bCs/>
                <w:sz w:val="24"/>
                <w:szCs w:val="24"/>
                <w:highlight w:val="none"/>
              </w:rPr>
              <w:t xml:space="preserve">с тяжелыми н</w:t>
            </w:r>
            <w:r>
              <w:rPr>
                <w:bCs/>
                <w:sz w:val="24"/>
                <w:szCs w:val="24"/>
                <w:highlight w:val="none"/>
              </w:rPr>
              <w:t xml:space="preserve">а</w:t>
            </w:r>
            <w:r>
              <w:rPr>
                <w:bCs/>
                <w:sz w:val="24"/>
                <w:szCs w:val="24"/>
                <w:highlight w:val="none"/>
              </w:rPr>
              <w:t xml:space="preserve">рушениями речи – МАДОУ «Детский сад № 23» г. Перми, 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ул. Стахановская, </w:t>
            </w:r>
            <w:r>
              <w:rPr>
                <w:bCs/>
                <w:sz w:val="24"/>
                <w:szCs w:val="24"/>
                <w:highlight w:val="none"/>
              </w:rPr>
              <w:t xml:space="preserve">д. 9;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35» г. Перми, ул. Геологов, д. 7, ул. Мира, д. 105; МАДОУ «Детский сад № 305» г. Перми, ул. Братьев Игнатовых, д. 13а; МАДОУ «ЦРР – детский сад № 371» г. Перми, ул. Льва Толстого, д. 6;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210» г. Перми, ул. Карпинского, д. 61;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«Парма», ул. Комбайнеров, д. 30б;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с </w:t>
            </w:r>
            <w:r>
              <w:rPr>
                <w:sz w:val="24"/>
                <w:szCs w:val="24"/>
                <w:highlight w:val="none"/>
              </w:rPr>
              <w:t xml:space="preserve">задержкой психического развития – МАДОУ «Де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 23» г. Перми, ул. Стахановская, д. 9; МАДОУ «ЦРР – детский сад № 35» г. Перми, ул. Геологов, д. 7,</w:t>
            </w:r>
            <w:r>
              <w:rPr>
                <w:sz w:val="24"/>
                <w:szCs w:val="24"/>
                <w:highlight w:val="none"/>
              </w:rPr>
              <w:t xml:space="preserve"> ул. Мира, д. 105; МАДОУ «ЦРР – детский сад № 210» г. Перми, ул. Карпинского, д. 61; МАДОУ «Де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 396» г. Перми, ул. Сивкова, д. 28</w:t>
            </w:r>
            <w:r>
              <w:rPr>
                <w:sz w:val="24"/>
                <w:szCs w:val="24"/>
                <w:highlight w:val="none"/>
              </w:rPr>
              <w:t xml:space="preserve">, ул. Формовщиков, д. 5;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305» г. Перми, ул. Братьев Игнатовых, д. 13а; МАДОУ «ЦРР – детский сад № 371» г. Перми, ул. Льва Толстого, д. 6;</w:t>
            </w:r>
            <w:r>
              <w:rPr>
                <w:sz w:val="24"/>
                <w:szCs w:val="24"/>
                <w:highlight w:val="none"/>
              </w:rPr>
              <w:t xml:space="preserve"> МАДОУ «Детский сад «Парма», ул. Комбайнеров, д. 30б;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 расстройствами аутистического спе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тра - МАДОУ «ЦРР – детский сад № 35» г. Перми, ул. Мира, д. 105; </w:t>
            </w:r>
            <w:r>
              <w:rPr>
                <w:sz w:val="24"/>
                <w:szCs w:val="24"/>
                <w:highlight w:val="none"/>
              </w:rPr>
              <w:t xml:space="preserve">МАДОУ «Де</w:t>
            </w:r>
            <w:r>
              <w:rPr>
                <w:sz w:val="24"/>
                <w:szCs w:val="24"/>
                <w:highlight w:val="none"/>
              </w:rPr>
              <w:t xml:space="preserve">т</w:t>
            </w:r>
            <w:r>
              <w:rPr>
                <w:sz w:val="24"/>
                <w:szCs w:val="24"/>
                <w:highlight w:val="none"/>
              </w:rPr>
              <w:t xml:space="preserve">ский сад № 396» г. Перми, ул. Сивкова, д. 28</w:t>
            </w:r>
            <w:r>
              <w:rPr>
                <w:sz w:val="24"/>
                <w:szCs w:val="24"/>
                <w:highlight w:val="none"/>
              </w:rPr>
              <w:t xml:space="preserve">, ул. Формовщиков, д. 5;</w:t>
            </w:r>
            <w:r>
              <w:rPr>
                <w:sz w:val="24"/>
                <w:szCs w:val="24"/>
                <w:highlight w:val="none"/>
              </w:rPr>
              <w:t xml:space="preserve"> МАДОУ «ЦРР-детский сад «Зо</w:t>
            </w:r>
            <w:r>
              <w:rPr>
                <w:sz w:val="24"/>
                <w:szCs w:val="24"/>
                <w:highlight w:val="none"/>
              </w:rPr>
              <w:t xml:space="preserve">д</w:t>
            </w:r>
            <w:r>
              <w:rPr>
                <w:sz w:val="24"/>
                <w:szCs w:val="24"/>
                <w:highlight w:val="none"/>
              </w:rPr>
              <w:t xml:space="preserve">чий» г.Перми, ул. Чайковского, д. 8;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305» г. Перми, ул. Братьев Игнатовых, д. 13а; МАДОУ «ЦРР – детский сад № 371» г. Перми, ул. Льва Толстого, д. 6;</w:t>
            </w:r>
            <w:r>
              <w:rPr>
                <w:sz w:val="24"/>
                <w:szCs w:val="24"/>
                <w:highlight w:val="none"/>
              </w:rPr>
              <w:t xml:space="preserve"> МАДОУ «Детский сад «Парма», ул. Комбайнеров, д. 30б;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умственной отсталостью – МАДОУ «ЦРР – детский сад № 35» г. Перми, ул. Мира, д. 105;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305» г. Перми, ул. Братьев Игнатовых, д. 13а</w:t>
            </w:r>
            <w:r>
              <w:rPr>
                <w:sz w:val="24"/>
                <w:szCs w:val="24"/>
                <w:highlight w:val="none"/>
              </w:rPr>
              <w:t xml:space="preserve">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нарушениями зр</w:t>
            </w:r>
            <w:r>
              <w:rPr>
                <w:sz w:val="24"/>
                <w:szCs w:val="24"/>
                <w:highlight w:val="none"/>
              </w:rPr>
              <w:t xml:space="preserve">е</w:t>
            </w:r>
            <w:r>
              <w:rPr>
                <w:sz w:val="24"/>
                <w:szCs w:val="24"/>
                <w:highlight w:val="none"/>
              </w:rPr>
              <w:t xml:space="preserve">ния – МАДОУ «ЦРР – детский сад № 47» г. Перми, ул. Танкистов, д. 66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ную направленность: с </w:t>
            </w:r>
            <w:r>
              <w:rPr>
                <w:sz w:val="24"/>
                <w:szCs w:val="24"/>
              </w:rPr>
              <w:t xml:space="preserve">аллергопатологиями – МАДОУ «ЦРР – детский сад № 46» г. Перми, ул. Чайковского, д. 6; с тубинтоксикацией –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МАДОУ «ЦРР – детский сад «Зодчий» г. Перми</w:t>
            </w:r>
            <w:r>
              <w:rPr>
                <w:sz w:val="24"/>
                <w:szCs w:val="24"/>
              </w:rPr>
              <w:t xml:space="preserve">, ул. Чайковского, д. 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Судозавод, Водники в границах ул. Судостроителей, Светлогорской, Сокольской, Каховской 5-й; поселок 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85» г. Перми, ул. Камышинская, д. 9, ул. Камышинская, д. 1; ул. Судозаводская,</w:t>
            </w:r>
            <w:r>
              <w:rPr>
                <w:sz w:val="24"/>
                <w:szCs w:val="24"/>
              </w:rPr>
              <w:t xml:space="preserve"> д. 26; МАДОУ </w:t>
              <w:br/>
              <w:t xml:space="preserve">«Детский сад «Симфония» г. Перми, ул. Адмирала Ушакова, д. 28а, ул. Сокольская, д. 20, ул. Байкальская, </w:t>
              <w:br/>
              <w:t xml:space="preserve">д. 26а; МАДОУ «Детский сад «IT мир» г. Перми, ул. Волгодонская, д. 22, ул. Каляева, д. 35а, ул. Танцорова, д. 28, ул. Капитанская, д. 21</w:t>
            </w:r>
            <w:r>
              <w:rPr>
                <w:sz w:val="24"/>
                <w:szCs w:val="24"/>
              </w:rPr>
              <w:t xml:space="preserve"> (далее – ДОУ К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ровского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Авангардная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Аметистовая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Байкальская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Буксирная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Бузулукская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Боцманский переулок 1-й, 2-й, 3-й, 4-й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Веслянский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Гаревая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Ежевичный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Запольская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Ирбитская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Изумрудная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</w:t>
              <w:br w:type="textWrapping" w:clear="all"/>
              <w:t xml:space="preserve">со 180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Кудымкарская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 1-я, 2-я, 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Лазурная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Макарова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Мореходная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Налимихинская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Омутинский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ПМС-14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Проскуровская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Пшеничная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Пчелиная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Рузаевский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Заболотный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Заозерный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Движенец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Луговой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Тихоокеанская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Туапсинская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Угличская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Фиалковая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Черниговская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Чекалина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Штурманов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Юнг 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Сысольской, Кировоградской, Ласьвинской, Охо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252» г. Перми, ул. Закамская, д. 44а, ул. Автозаводская, д. 55;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«Глобус» г. Перми, ул. Закамская, д. 58а, ул. Шишкина, д. 16; МАДОУ «Детский сад «Детспорт» г. Перми, ул. Сысольская, </w:t>
            </w:r>
            <w:r>
              <w:rPr>
                <w:sz w:val="24"/>
                <w:szCs w:val="24"/>
              </w:rPr>
              <w:t xml:space="preserve">д. 9а, ул. Маршала Рыбалко, д. 109б, ул. Маршала Рыбалко, д. 100а, ул. Маршала Рыбалко, д. 101а; МАДОУ «Детский сад № 167» г. Перми, ул. Адмирала Нахимова, д. 18а, ул. Автозаводская, д. 42, ул. Автозаводская, д. 39;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111» г. Перми, ул. Автозаводская, д. 47, ул. Закамская, д. 35а; МАДОУ «Детский сад «Ска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ка.ру» г. Перми, ул. Маршала Рыбалко, </w:t>
            </w:r>
            <w:r>
              <w:rPr>
                <w:sz w:val="24"/>
                <w:szCs w:val="24"/>
              </w:rPr>
              <w:t xml:space="preserve">д. 95а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 по 43, 44а, 45, 46, 48, 49, 51, 53, 80б, 85, 95, 97, 101, 105, 107,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Нахимова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Астраханская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Невского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 по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34 по 138а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42, 44, 46, 48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22 по 104/1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по 117/2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Экран, Рынок, Богдана Хмельницкого в границах ул. Ласьвинской, 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датовской, Гальперина,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111» г. Перми, ул. Химградская, д. 19, ул. Ласьвинская, д. 22а, ул. Чистопольская, д. 20; МАДОУ «Детский </w:t>
            </w:r>
            <w:r>
              <w:rPr>
                <w:sz w:val="24"/>
                <w:szCs w:val="24"/>
              </w:rPr>
              <w:t xml:space="preserve">сад «Взлет» г. Перми, ул. Богдана Хмельницкого, д. 52а, ул. Охотников, д. 34, ул. Охотников, д. 8, ул. Маршала Рыбалко, д. 17а; МАДОУ «Детский сад «Сказка.ру» г. Перми, ул. Кировоградская, д. 15а; МАДОУ «Детский сад «Глобус» г. Перми, ул. Полтавская, д. 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 по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Ардатовская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1а по 21а, четная сторона – со 2 по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5, 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со 2 по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Новоржевская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Оборино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Пятилетки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Рощинская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«118»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«Ромашка»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«145»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Уржумская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Хвойная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Щигровская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Крым в границах ул. Дунайской, Воронежской,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63»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Херсонская, д. 2, ул. Глазовская, д. 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Дунайская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Мензелинская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Херсонская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Кировского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компенсиру</w:t>
            </w:r>
            <w:r>
              <w:rPr>
                <w:bCs/>
                <w:sz w:val="24"/>
                <w:szCs w:val="24"/>
              </w:rPr>
              <w:t xml:space="preserve">ю</w:t>
            </w:r>
            <w:r>
              <w:rPr>
                <w:bCs/>
                <w:sz w:val="24"/>
                <w:szCs w:val="24"/>
              </w:rPr>
              <w:t xml:space="preserve">щую направленность: с </w:t>
            </w:r>
            <w:r>
              <w:rPr>
                <w:sz w:val="24"/>
                <w:szCs w:val="24"/>
              </w:rPr>
              <w:t xml:space="preserve">тяжелыми нар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шениями речи – МАДОУ «ЦРР –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137» г. Перми, ул. Александра Невского, д. 12, ул. Закамская, д. 27; МАДОУ «Детский сад «Глобус» г. Перми, ул. Победы, д. 27; с нарушениями зрения – МАОУ «Ада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тивная школа – интернат «Ступени» г. Перми, ул. Закамская, д. 52а;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умственной отсталостью – МАДОУ «ЦРР – детский сад № 137» г. Перми, ул. Автозаводская, д. 29;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задержкой психического развития – МАДОУ «ЦРР – детский сад № 137» г. Перми, ул. Автозаводская, д. 29; ул. Александра Невского, д. 12, ул. Закамская, д. 27;</w:t>
            </w:r>
            <w:r>
              <w:rPr>
                <w:sz w:val="24"/>
                <w:szCs w:val="24"/>
              </w:rPr>
              <w:t xml:space="preserve"> МАДОУ «Детский са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МАДОУ «Детский сад «Глобус» г. Перми, ул. Победы, д. 27; </w:t>
              <w:br w:type="textWrapping" w:clear="all"/>
              <w:t xml:space="preserve">МАДОУ «Детский сад «Детспорт» г.Перми,ул.Маршала Рыбалко,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109б; МАДОУ «ЦРР – </w:t>
            </w:r>
            <w:r>
              <w:rPr>
                <w:sz w:val="24"/>
                <w:szCs w:val="24"/>
              </w:rPr>
              <w:t xml:space="preserve">детский сад № 252»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Закамская,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1.3.5.2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ную направленность: с </w:t>
            </w:r>
            <w:r>
              <w:rPr>
                <w:sz w:val="24"/>
                <w:szCs w:val="24"/>
              </w:rPr>
              <w:t xml:space="preserve">аллергопатологиями и тубинтоксик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цией – МАДОУ «ЦРР – детский сад № 252» г. Перми, ул. Закамская, д. 44а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Центральный в границах ул. Крисанова, Комсомольского проспекта, Пушкина, Торфяной,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36» г. Перми, ул. Екатерининская, д. 121; ул. Крисанова, д. 22а, ул. Луначарского, д. 122а; ул. Екатерининская, д. 142;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«Театр на Зве</w:t>
            </w: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де», ул. Советская, д. 118;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404» г. Перми, ул. Пушкина, д. 35а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Брикетная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 101,109, 109а, 119, 120, 122, 133, 134, 135, 136, 138, 139, 141, 141а, 143, 145, 162, 166, 166а, 174, 176, 178, 180, 184, 188, 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 по 26б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9, 24, 28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1, 7, 9, 38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72а по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Ломоносова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Матросова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40 по 101б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Односторонняя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 по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Баковый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124 по 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89 по 116в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Тополевый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Торфяная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Эпроновская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ПНИПУ, Верхняя Курья в границах ул. Профессора Дедюкина, Акад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мика Королева, Ладожской, Линии 10-й, Линии 1-й, Линии 3-й, Лесопарковой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404» г. Перми, ул. Профессора Дедюкина, д. 6а, ул. Линия 2-я, д. 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Королева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Профессора Дедюкина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Пышминская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10-я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10, километр 1,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Разгуляй в границах Комсомольского проспекта, ул. Николая Островск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го, Монастырской,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«Театр на Звезде» г. Перми, ул. Газеты «Звезда», д. 12, ул. Максима Горького, д. 42, Комс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мольский проспект, д. 20а, ул. 25-го О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тября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 4; МАДОУ «Детский сад № 404» г. Перми, ул. Пушкина, д. 35а, ул. Луначарского, д. 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31б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 39, 39а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1а по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 8а, 11, 11а, 12, 13, 13а, 14, 15, 17, 19, 19а, 29, 30, 30а, 33, 37, 40, 41, 46, 48, 50,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37, 73, 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33, четная сторона – со 2 по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Суксунская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 по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Ленинского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компенсиру</w:t>
            </w:r>
            <w:r>
              <w:rPr>
                <w:bCs/>
                <w:sz w:val="24"/>
                <w:szCs w:val="24"/>
              </w:rPr>
              <w:t xml:space="preserve">ю</w:t>
            </w:r>
            <w:r>
              <w:rPr>
                <w:bCs/>
                <w:sz w:val="24"/>
                <w:szCs w:val="24"/>
              </w:rPr>
              <w:t xml:space="preserve">щую направленность: с </w:t>
            </w:r>
            <w:r>
              <w:rPr>
                <w:sz w:val="24"/>
                <w:szCs w:val="24"/>
              </w:rPr>
              <w:t xml:space="preserve">тяжелыми нар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шениями речи – МАДОУ «Детский сад № 36» г. Перми, ул. Екатерининская, д. 142; МАДОУ «Детский сад № 404» г. Перми, ул.</w:t>
            </w:r>
            <w:r>
              <w:rPr>
                <w:sz w:val="24"/>
                <w:szCs w:val="24"/>
              </w:rPr>
              <w:t xml:space="preserve"> Профессора Дедюкина, д. 6а; с задержкой психического развития – МАДОУ «Детский сад № 36» г. Перми, ул. Луначарского, д. 122а; МАДОУ «Детский сад № 404» г. Перми, ул. Профессора Дедюкина, д. 6а; с умственной отсталостью, с расстройствами аутистического спе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тра – МАДОУ «Детский сад № 36» г. Перми, ул. Луначарского, д. 122а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ную направленность: с </w:t>
            </w:r>
            <w:r>
              <w:rPr>
                <w:sz w:val="24"/>
                <w:szCs w:val="24"/>
              </w:rPr>
              <w:t xml:space="preserve">аллергопатологиями –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404» г. Перми, ул. Профессора Дедюкина, д. 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Вышка-1 и Вышка-2 в границах ул. Норинской (включая Кирпичный завод), Соликамской, реки Мотовилихи, Степной, Телефонной, Баранчинской, Нов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звягинской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393» г. Перми, ул. Гашкова, д. 22а, ул. Гашкова, д. 22б, ул. Красноуральская, д. 35; МАДОУ «Детский сад «Планета «Здорово» г. Перми, ул. Целинная, д. 11а, ул. Целинная, д. 29а, ул. Евгения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Пермяка, д. 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Березниковская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Пермяка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Енисейская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Златоустовская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Ивана Франко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Ивдельская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Калгановская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Кирпичный завод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Новозвягинская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95 по 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«Керамик»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Тобольская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Харьковская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Запруд в границах ул. Войкова, Пятигорской, Гребнева, Вавилина, Лядо</w:t>
            </w:r>
            <w:r>
              <w:rPr>
                <w:bCs/>
                <w:sz w:val="24"/>
                <w:szCs w:val="24"/>
              </w:rPr>
              <w:t xml:space="preserve">в</w:t>
            </w:r>
            <w:r>
              <w:rPr>
                <w:bCs/>
                <w:sz w:val="24"/>
                <w:szCs w:val="24"/>
              </w:rPr>
              <w:t xml:space="preserve">ской, Крайпрудской, реки Малой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118»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Лядовская, д. 101; МАДОУ «Компас» г. Перми, ул. Ивановская, д. 13а, ул. Хрустальная, д. 13а, </w:t>
            </w:r>
            <w:r>
              <w:rPr>
                <w:sz w:val="24"/>
                <w:szCs w:val="24"/>
              </w:rPr>
              <w:t xml:space="preserve">ул. Инженерная, д. 4; МАДОУ «Детский сад «Эрудит» г. Перми, ул. Ивановская, д. 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Балтийская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Бахчисарайский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Белостокская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Бобруйская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Братчикова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Вавилина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Варфоломеева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Ерофеевских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Житомирская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Журналиста Дементьева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Завьялова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Запрудская 1-я, 2-я, </w:t>
              <w:br w:type="textWrapping" w:clear="all"/>
              <w:t xml:space="preserve">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Кантонской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Либкнехта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Каширинская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Кирпищиковой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Кольцевая 1-я,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Кондаурова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Короткий 2-й, 3-й переулки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Крайпрудская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Зорь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Пятигорская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Розы Люксембург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 №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Словцовой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Старых Большевиков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«Мотовилиха»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«Черемховское»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Стольникова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Фурманова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Шелгуновой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Висим в границах ул. Лифанова, площади Восстания, Братьев Каменских, Сельскохозяйственной, реки Большой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«Компас» г</w:t>
            </w:r>
            <w:r>
              <w:rPr>
                <w:sz w:val="24"/>
                <w:szCs w:val="24"/>
              </w:rPr>
              <w:t xml:space="preserve">. Перми, ул. Постаногова, д. 4, ул. Красногвардейская, д. 42, ул. Ивановская, д. 13а, ул. Хрустальная, д. 13а, ул. Инженерная, д. 4; МАДОУ «Детский сад «Эрудит» г. Перми, ул. Ивановская, д. 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Анатолия Серова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63, четная сторона – со 2 по 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Каменских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32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Восходящая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28 по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Клыкова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Костаревская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Краснознаменная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Кунгурская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Лебяжья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Моравиновская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Партизанская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Пигасовская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Потерянная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Пуховый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речка Талажанка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Салтыкова-Щедрина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Селенитовая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Сухоложский 1-й, 2-й проезды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Тенистый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Томиловская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Кузнецова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Яшмовая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Рабочий поселок в границах ул. Братьев Вагановых, железной дороги, Тургенева, Лифанова, реки Ивы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«Компас» г. Перми, ул. Ивановская, д. 13а, ул. Хрустальная, д. 13а, ул. Инженерная, д. 4;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«Эрудит» г. Перми, ул. Ивановская, д. 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Авиационная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Анри Барбюса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Соломина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Фигнер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Димитрова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Изюмская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Металлургов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Быстрых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Сарапульская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«Сетевик»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собственников недвижимости (СН) КС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ТСН СНТ № 102/9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Хрустальная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Циолковского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Цирк, Дружба в границах ул. бульвара Гагарина, Красновишерской, Братьев Вагановых, Тургенева, Халтурина, Макаренко (четная сторона), Поваренного лога 2-го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Макаренко, д. 38, 42;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</w:t>
            </w:r>
            <w:r>
              <w:rPr>
                <w:sz w:val="24"/>
                <w:szCs w:val="24"/>
              </w:rPr>
              <w:t xml:space="preserve">етский сад </w:t>
            </w:r>
            <w:r>
              <w:rPr>
                <w:sz w:val="24"/>
                <w:szCs w:val="24"/>
              </w:rPr>
              <w:t xml:space="preserve">«Почемучка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 Перми, ул. Тургенева, д. 37, ул. Добролюбова, д. 10; МАДОУ «ЦРР – детский сад № 161» г. Перми, ул. Студенческая, д. 7, ул. Техническая, д. 16, ул. Студенческая, д. 16; МАДОУ «Детский сад № 227»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Крупской, д. 12; МАДОУ «ЦРР – детский сад № 272» г. Перми, ул. Халтурина, д. 16, ул. Дружбы, д. 15а; ул. Техническая, д. 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 2-й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Добролюбова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по 65а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 по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Розалии Землячки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Степана Разина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76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Халтурина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Фрезеровщиков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Садовый, Ива, Авторадио в границах ул. Агатовой, Добрянской, Ста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цева, бульвара Гагарина, Макаренко (нечетная сторона)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Юрша, д. 64а, ул. Юрша, д. 60а; МАДОУ «Детский сад № 227» г. Перми, ул. Крупской, д. 91а, ул. Старцева, д. 35в, МАДОУ «Детский сад № 317» г. Перми, ул. Крупской, д. 90, бульвар Гагарина, д. 79а,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 105а; МАОУ «Начальная школа - д</w:t>
            </w:r>
            <w:r>
              <w:rPr>
                <w:sz w:val="24"/>
                <w:szCs w:val="24"/>
              </w:rPr>
              <w:t xml:space="preserve">етский сад «Чулпан» г. Перми, ул. Аркадия Гайдара, д. 11; МАДОУ «Детский сад «Эрудит» г. Перми, ул. Грибоедова, д. 68в, ул. Агатовая, д. 26, ул. Сапфирная, д. 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419» г. Перми, ул. Старцева, д. 23, ул. Пономарева, д. 91; МАОУ «Школа дизайна «Точка»,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 60а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Актера Емельянова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65,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Аркадия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Архиерейка микрорайон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62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Зверохозяйство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Кварцевая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Краеведа Волегова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Лякишева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Мраморная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Подполковника Галанова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Патриса Лумумбы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Сапфирная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78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Скалистая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Художника Зеленина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Шмидта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Мотовилихинского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компенсиру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щую направленность: с тяжелыми нар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шениями речи 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МАДОУ «Детский сад № 317» г. Перми, ул. Крупской, д. 90; МАДОУ «Детский сад «Компас» г. Перми, ул. Инженерная, д. 4;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умственной отсталостью – МАДОУ «ЦРР – детский сад № 161» г. Перми, ул. Студенческая, д. 7;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задержкой психического развития – МАДОУ «ЦРР – детский сад № 161» г. Перми, ул. Студенческая. д. 7, ул. Студенч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ская,.д. 16</w:t>
            </w:r>
            <w:r>
              <w:rPr>
                <w:sz w:val="24"/>
                <w:szCs w:val="24"/>
              </w:rPr>
              <w:t xml:space="preserve">; МАДОУ «Детский сад «Компас» г. Перми, ул. Инженерная, д. 4; МАДОУ «Детский сад № 393» г. Перми, ул. Гашкова, д. 22а;</w:t>
            </w:r>
            <w:r>
              <w:rPr>
                <w:sz w:val="24"/>
                <w:szCs w:val="24"/>
              </w:rPr>
              <w:t xml:space="preserve"> МАДОУ «ЦРР –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272» г. Перми, ул. Халтурина, д. 16; МАДОУ «Детский сад № 317» г. Перми, ул. Крупской, д. 90;</w:t>
            </w:r>
            <w:r>
              <w:rPr>
                <w:sz w:val="24"/>
                <w:szCs w:val="24"/>
              </w:rPr>
              <w:t xml:space="preserve"> МАДОУ «Детский сад № 419» г. Перми, ул. Старцева, д. 23</w:t>
            </w:r>
            <w:r>
              <w:rPr>
                <w:sz w:val="24"/>
                <w:szCs w:val="24"/>
              </w:rPr>
              <w:t xml:space="preserve">, ул. Пономарева, д. 91</w:t>
            </w:r>
            <w:r>
              <w:rPr>
                <w:sz w:val="24"/>
                <w:szCs w:val="24"/>
              </w:rPr>
              <w:t xml:space="preserve">; МАДОУ «Детский сад «Компас» г. Перми, ул. Красногвардейская, д. 42; МАДОУ «Детский сад «Планета «Здор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во» г. Перми, ул. Целинная, д. 29а, ул. Евг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Пермяка, д. 8а; МАОУ «Начальная шк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ла – детский сад «Чулпан» г. Перми, ул. Аркадия Гайдара, д.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 расстройствами аутистического спе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тра – МАДОУ «ЦРР – детский сад № 161» г. Перми, ул. </w:t>
            </w:r>
            <w:r>
              <w:rPr>
                <w:sz w:val="24"/>
                <w:szCs w:val="24"/>
              </w:rPr>
              <w:t xml:space="preserve">Студенческая, д. 16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ную направленность: с аллергопатологиями –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317» г. Перми,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 79а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Водозабор в границах Чусовского водозабора, Павловского 5-го проезда, Павловского 1-го проезда, Водозаборной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 Водозаборная, д. 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1-й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5-й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Гайва в границах ул. Гремячий Лог, Янаульской, Усадебной,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400» г. Перми, ул. Васнецова, д. 9, ул. Репина, д. 68, ул. Карбышева, д. 78а, ул. Никитина, д. 18б; МАДОУ «Детский сад № 175» г. Перми,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 Воркутинская, д. 78, ул. Репина, д. 23, ул. Карбышева, д. 34; МАДОУ «Детский сад № 390» г. Перми, ул. Вильямса, д. 47, ул. Никитина, д. 22, ул. Маршала Толбухина, д. 44; МАДОУ «ЦРР – детский сад № 394» г. Перми, ул. Гайвинская, д. 16, ул. Репина, д. 10а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Белебейская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Бугульминский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Воркутинская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5-й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6-й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Графтио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Звенигородская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Камская поляна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Кишиневская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Коспашская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Толбухина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Химики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Ширяиха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Верхнемостовая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Нижнемостовая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Соцпоселок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Урюпинская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Усадебная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«Березка»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Голованово в границах ул. Корсуньской, Зеленой, Хуторской,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123»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сад», ул. Оршанская, д. 17, ул. Корсуньская, д. 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Акмолинская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Банная гора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Бенгальская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Дальневосточная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 (микрорайон Голованово)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Малореченская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Менделеева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Пришвина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Заозерье в границах ул. Трясолобова, правого берега реки Камы, Зато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ской 3-й, Сигнальной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394» г. Перми, ул. Трясолобова, д. 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Байдарочная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Водолазная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Прямолинейная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«Прилив - 3»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Шкиперов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Шлюпочная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Кислотные дачи, Чапаевский в границах ул. Соликамской, Кутузова, Уссурийской, Еловского 4-го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 Уссурийская, д. 23; МАДОУ «Старт» г. Перми, ул. Генерала Черняховского, д. 80, ул. Бушмакина, д. 22, ул. Колвинская, д. 23; МАДОУ «Гала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тика» г. Перми, ул. Александра Парх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менко, д. 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Пархоменко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Верхнеудинская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Волоколамская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Волочаевская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Ватутина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Городищенская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Кизеловская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Кукуштанский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Минусинский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МОПРа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Рабкоровская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Рославльская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Суперфосфатная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Талицкий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Уссурийская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Фосфоритная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Левшино, Пермский домостроительный комбинат, КамГЭС, Молоде</w:t>
            </w:r>
            <w:r>
              <w:rPr>
                <w:bCs/>
                <w:sz w:val="24"/>
                <w:szCs w:val="24"/>
              </w:rPr>
              <w:t xml:space="preserve">ж</w:t>
            </w:r>
            <w:r>
              <w:rPr>
                <w:bCs/>
                <w:sz w:val="24"/>
                <w:szCs w:val="24"/>
              </w:rPr>
              <w:t xml:space="preserve">ный в границах ул. Первомайской, Делегатской, Ямальского переулка, Академика В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«ГАРДАРИКА» г. Перми, ул. Социалистическая, д. 10а, ул. Цимлянская, д. 21б, ул. Криворо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ская, д. 37; МАДОУ «Галактика» г. Перми, ул. Академика Веденеев</w:t>
            </w:r>
            <w:r>
              <w:rPr>
                <w:sz w:val="24"/>
                <w:szCs w:val="24"/>
              </w:rPr>
              <w:t xml:space="preserve">а, д. 71а, ул. Академика Веденеева, д. 73, ул. Академика Веденеева, д. 75; МАДОУ «Детский сад «Электроник» г. Перми, ул. Академика Веденеева, д. 13а, ул. Газонная, д. 1, ул. Газонная, д. 19а, ул. Александра Щербакова, д. 20, ул. Александра Щербакова, д. 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Старикова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Арзамасская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Баргузинская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Вилюйский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Гагринская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Васькина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Делегатская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Домостроительная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Зюкайская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Кавказская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Каргапольский переулок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все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Краматорская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Кухтымский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Лаврова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Лоцманская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Оргалитовая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Пеньковая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Перевалочная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Макеевский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Пожарное депо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Серафимовича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«Мечта»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Таганрогская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Таймырская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Цимлянская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Черемуховый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Череповецкая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Штурвальная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Орджоникидзевского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группы ДОУ, имеющие компенсиру</w:t>
            </w:r>
            <w:r>
              <w:rPr>
                <w:sz w:val="24"/>
                <w:szCs w:val="24"/>
                <w:highlight w:val="none"/>
              </w:rPr>
              <w:t xml:space="preserve">ю</w:t>
            </w:r>
            <w:r>
              <w:rPr>
                <w:sz w:val="24"/>
                <w:szCs w:val="24"/>
                <w:highlight w:val="none"/>
              </w:rPr>
              <w:t xml:space="preserve">щую направленность: с тяжелыми нар</w:t>
            </w:r>
            <w:r>
              <w:rPr>
                <w:sz w:val="24"/>
                <w:szCs w:val="24"/>
                <w:highlight w:val="none"/>
              </w:rPr>
              <w:t xml:space="preserve">у</w:t>
            </w:r>
            <w:r>
              <w:rPr>
                <w:sz w:val="24"/>
                <w:szCs w:val="24"/>
                <w:highlight w:val="none"/>
              </w:rPr>
              <w:t xml:space="preserve">шениями речи – МАДОУ «Старт» г. Перми, ул. Колвинская, д. 23;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 175» г. Перми, ул. Репина, д. 6, ул. Репина, д. 23;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задержкой психич</w:t>
            </w:r>
            <w:r>
              <w:rPr>
                <w:sz w:val="24"/>
                <w:szCs w:val="24"/>
                <w:highlight w:val="none"/>
              </w:rPr>
              <w:t xml:space="preserve">е</w:t>
            </w:r>
            <w:r>
              <w:rPr>
                <w:sz w:val="24"/>
                <w:szCs w:val="24"/>
                <w:highlight w:val="none"/>
              </w:rPr>
              <w:t xml:space="preserve">ского развития –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МАДОУ «Галактика» г. Перми, ул. </w:t>
            </w:r>
            <w:r>
              <w:rPr>
                <w:sz w:val="24"/>
                <w:szCs w:val="24"/>
                <w:highlight w:val="none"/>
              </w:rPr>
              <w:t xml:space="preserve">Александра Пархоменко</w:t>
            </w:r>
            <w:r>
              <w:rPr>
                <w:sz w:val="24"/>
                <w:szCs w:val="24"/>
                <w:highlight w:val="none"/>
              </w:rPr>
              <w:t xml:space="preserve">, д. </w:t>
            </w: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sz w:val="24"/>
                <w:szCs w:val="24"/>
                <w:highlight w:val="none"/>
              </w:rPr>
              <w:t xml:space="preserve">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ДОУ «Детский сад № 175» г. Перми, ул. Репина, д. 6;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МАДОУ «Старт» г. Перми, ул. Бушмакина, д. 22, ул. Ко</w:t>
            </w:r>
            <w:r>
              <w:rPr>
                <w:sz w:val="24"/>
                <w:szCs w:val="24"/>
                <w:highlight w:val="none"/>
              </w:rPr>
              <w:t xml:space="preserve">л</w:t>
            </w:r>
            <w:r>
              <w:rPr>
                <w:sz w:val="24"/>
                <w:szCs w:val="24"/>
                <w:highlight w:val="none"/>
              </w:rPr>
              <w:t xml:space="preserve">винская, д. 23; </w:t>
            </w:r>
            <w:r>
              <w:rPr>
                <w:sz w:val="24"/>
                <w:szCs w:val="24"/>
                <w:highlight w:val="none"/>
              </w:rPr>
              <w:t xml:space="preserve">МАДОУ «Детский сад № 390» г.Перми, ул. Маршала То</w:t>
            </w:r>
            <w:r>
              <w:rPr>
                <w:sz w:val="24"/>
                <w:szCs w:val="24"/>
                <w:highlight w:val="none"/>
              </w:rPr>
              <w:t xml:space="preserve">л</w:t>
            </w:r>
            <w:r>
              <w:rPr>
                <w:sz w:val="24"/>
                <w:szCs w:val="24"/>
                <w:highlight w:val="none"/>
              </w:rPr>
              <w:t xml:space="preserve">бухина, д. 44;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394» г. Перми, ул. Трясолобова, д. 65; </w:t>
            </w:r>
            <w:r>
              <w:rPr>
                <w:sz w:val="24"/>
                <w:szCs w:val="24"/>
                <w:highlight w:val="none"/>
              </w:rPr>
              <w:t xml:space="preserve">М</w:t>
            </w:r>
            <w:r>
              <w:rPr>
                <w:sz w:val="24"/>
                <w:szCs w:val="24"/>
                <w:highlight w:val="none"/>
              </w:rPr>
              <w:t xml:space="preserve">А</w:t>
            </w:r>
            <w:r>
              <w:rPr>
                <w:sz w:val="24"/>
                <w:szCs w:val="24"/>
                <w:highlight w:val="none"/>
              </w:rPr>
              <w:t xml:space="preserve">ДОУ «Детский сад № 400» г.Перми, ул. Васнецова, д. 9; </w:t>
            </w:r>
            <w:r>
              <w:rPr>
                <w:sz w:val="24"/>
                <w:szCs w:val="24"/>
                <w:highlight w:val="none"/>
              </w:rPr>
              <w:t xml:space="preserve">МАОУ «СОШ № 123» г. Перми, структурное подразд</w:t>
            </w:r>
            <w:r>
              <w:rPr>
                <w:sz w:val="24"/>
                <w:szCs w:val="24"/>
                <w:highlight w:val="none"/>
              </w:rPr>
              <w:t xml:space="preserve">е</w:t>
            </w:r>
            <w:r>
              <w:rPr>
                <w:sz w:val="24"/>
                <w:szCs w:val="24"/>
                <w:highlight w:val="none"/>
              </w:rPr>
              <w:t xml:space="preserve">ление «Детский сад», ул. Корсуньская, д. 13;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 нарушениями зрения – МАДОУ «Старт» г. Перми, ул. Бушмакина,д. 22; с умственной отсталостью – МАДОУ «ЦРР – детский сад № 394» г. Перми, ул. Трясолобова, д. 65;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 расстройствами аутистического спе</w:t>
            </w:r>
            <w:r>
              <w:rPr>
                <w:sz w:val="24"/>
                <w:szCs w:val="24"/>
                <w:highlight w:val="none"/>
              </w:rPr>
              <w:t xml:space="preserve">к</w:t>
            </w:r>
            <w:r>
              <w:rPr>
                <w:sz w:val="24"/>
                <w:szCs w:val="24"/>
                <w:highlight w:val="none"/>
              </w:rPr>
              <w:t xml:space="preserve">тра – МАДОУ «Старт» г.Перми,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32"/>
              <w:shd w:val="clear" w:color="ffffff" w:themeColor="background1" w:fill="ffffff" w:themeFill="background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ул. Бушмакина, д. 22,</w:t>
            </w:r>
            <w:r>
              <w:rPr>
                <w:sz w:val="24"/>
                <w:szCs w:val="24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4"/>
                <w:szCs w:val="24"/>
                <w:highlight w:val="none"/>
                <w:shd w:val="clear" w:color="ffffff" w:themeColor="background1" w:fill="ffffff" w:themeFill="background1"/>
              </w:rPr>
              <w:t xml:space="preserve">МАДОУ «Детский сад «Галактика», ул. Академика Веденеева, д. 71а</w:t>
            </w:r>
            <w:r>
              <w:rPr>
                <w:sz w:val="24"/>
                <w:szCs w:val="24"/>
                <w:highlight w:val="none"/>
                <w:shd w:val="clear" w:color="ffffff" w:themeColor="background1" w:fill="ffffff" w:themeFill="background1"/>
              </w:rPr>
              <w:t xml:space="preserve">; </w:t>
            </w:r>
            <w:r>
              <w:rPr>
                <w:sz w:val="24"/>
                <w:szCs w:val="24"/>
                <w:highlight w:val="none"/>
              </w:rPr>
              <w:t xml:space="preserve">МАДОУ «ЦРР – детский сад № 394» г. Перми, ул. Трясолобова, д. 65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Краснова, Крохалева, Октябрьский в границах ул. 1-й Бахаревской, В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силия Васильева, Куйбышева, Маршрутной, реки Данилихи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«АртГрад» г. Перми, </w:t>
            </w:r>
            <w:r>
              <w:rPr>
                <w:sz w:val="24"/>
                <w:szCs w:val="24"/>
              </w:rPr>
              <w:t xml:space="preserve">ул. Тбилисская, д. 7а, </w:t>
            </w:r>
            <w:r>
              <w:rPr>
                <w:sz w:val="24"/>
                <w:szCs w:val="24"/>
              </w:rPr>
              <w:t xml:space="preserve"> ул. Тбилисская, д. 21а, ул. С</w:t>
            </w:r>
            <w:r>
              <w:rPr>
                <w:sz w:val="24"/>
                <w:szCs w:val="24"/>
              </w:rPr>
              <w:t xml:space="preserve">олдатова, д. 17а, ул. Гусарова, д. 22а; МАДОУ «ЦРР – детский сад № 69» г. Перми, ул. Лукоянова, д. 10, ул. Куйбышева, д. 169/5; МАДОУ «Детский сад № 352» г. Перми, ул. Лодыгина, д. 48, ул. Гусарова, д. 9а; МАДОУ «Детский сад № 364» г. Перми Серебрянский пр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езд, д. 12, Серебрянский проезд, д. 10, ул. Моторостроителей, д. 4, ул. Моторостроителей, д. 14; МАДОУ «ЦРР – детский сад № 417» г. Перми, ул. Вижайская, д. 14а, ул. Вижайская, д. 19а, ул. Кояновская, д. 5, ул. Солдатова, д. 14а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Курчатова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Анвара Гатауллина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Бахаревская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Брестская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Емельяна Ярославского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Зяблова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Еремина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Кояновская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Кузбасская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Ивана Терехина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Лукоянова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Серебрянский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Тбилисская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Яблочкова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Центр, Островского, Егошихинский в границах ул. Тихой, Николая Ос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ровского, Пушкина, Комсомольского проспекта, Глеба Успенского, Пионерской, Б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линского, Героев Хасана, Чернышевского,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178» г. Перми, ул. Белинского, д. 53, ул. Полины Осипенко, д. 48; МАДОУ «Детский сад «Карусель» г. Перми,</w:t>
            </w:r>
            <w:r>
              <w:rPr>
                <w:sz w:val="24"/>
                <w:szCs w:val="24"/>
              </w:rPr>
              <w:t xml:space="preserve"> ул. Красноармейская 1-я, д. 54, ул. Полины Осипенко, д. 57а; МАДОУ «Детский сад «Академика» г. Перми, ул. Швецова, д. 31; МАДОУ «Детский сад № 421 «Гармония»» г. Перми, ул. Революции, д. 3а, ул. Чернышевского, д. 17в, ул. Чернышевского, д. 7а, ул. Алексан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ра Турчевича, д. 6; МАДОУ «Детский сад № 422» г. Перми, ул. Народовольческая, д. 28, ул. Фонтанная, д. 9а, ул. Красноармейская 1-я, д. 17а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Турчевича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37, четная сторона – с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Артиллерийская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Татищева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Вильгельма де Генниа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2а по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Модераха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35 по 69, четная сторона – с 42 по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16, 24, 25, 26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 – с 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Ямская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Народовольческая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Полины Осипенко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Рабоче-Крестьянская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44, нечетная сторона – с 1 по 27/1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Тимирязева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Фонтанная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Хирурга Суханова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Громовский, Чкаловский, Зеленое хозяйство в границах ул. Чкалова, Красных казарм, Чернышевского, Героев Хасана, Белинского, Пионерской, Глеба У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пенского, Комсомольского проспекта, Пушкина, шоссе Космонавтов, реки Данилихи,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«ЦРР-детский сад № 178» г. Перми, ул. Глеба Успенского, д. 6;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42»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Седова, д. 17;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96» г. Перми, ул. Клары Це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кин, д. 12а, ул. Клары Цеткин, д. 12, ул. Коминтерна, д. 4;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291» г. Перми, ул. Льва Шатрова, д. 16, ул. Краснофлотская, д. 11; МАДОУ «Детский сад «Академика» г. Перми, ул. Механошина, д. 8, ул. Революции, д. 52г;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МАДОУ «Детский сад № 312» г. Перми, ул. Льва Шатрова, д. 21, ул. Героев Хасана, д. 13а, Комсомол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ский проспект, д. 88б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Бийский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с 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7 по 21, четная сторона – с 16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Клары Цеткин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Коминтерна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72,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17, 23, 25, 33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28, 30, 32, 34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с 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51 по 107, четная сторона – с 52 по 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Шатрова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Механошина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Парижской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78 по 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Юрия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Юбилейный, Южный, Голый Мыс в границах Бродовского тракта, Во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точного обхода, ул. Уктусской, Апрельской, Межевой, Братской, Зеленогорской 2-й, Зеленогорской, Холмогорской 2-й, Горловской, Самаркандской, Глуховской, Старцева,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</w:pPr>
            <w:r>
              <w:rPr>
                <w:sz w:val="24"/>
                <w:szCs w:val="24"/>
              </w:rPr>
              <w:t xml:space="preserve">1.7.4.1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«ЭКОСАД» г. Перми, ул. Лихвинская, д. 114, ул. Казахская, д. 57, ул. Холмогорская, д. 2з; МАДОУ «Детский сад № 369» г. Перми, ул. Холмогорская, д. 4а, </w:t>
            </w:r>
            <w:r>
              <w:rPr>
                <w:sz w:val="24"/>
                <w:szCs w:val="24"/>
              </w:rPr>
              <w:t xml:space="preserve">ул. Братская,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Абрикосовая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Арагвинская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Балхашская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Бердичевская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Бродовское кольцо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Восточный обход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участки 26б, 80, 115, 135, 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Днестровская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Кемеровская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Лесные кварталы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Промысловая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Радужный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Ромашковый 1-ый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Ромашковый 2-ой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Симферопольская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дома, нечетная сторона – с 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Мечта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Суздальская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Таджикская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Туркестанская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Узбекская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Уктусская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Усть-Качкинская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Чернушинская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Чукотская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Ялуторовская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Ландышевая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Смородиновая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Владимирский, Липовая гора, Соболи в границах Бродовского тракта, ул. Таежной, Таежной 4-й, Соболинской 4-й, Соболинской 5-й, 1447 км, Героев Хасана,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Агробизнестехнологий» г. Перми, ул. Героев Хасана, д. </w:t>
            </w:r>
            <w:r>
              <w:rPr>
                <w:sz w:val="24"/>
                <w:szCs w:val="24"/>
              </w:rPr>
              <w:t xml:space="preserve">97а</w:t>
            </w:r>
            <w:r>
              <w:rPr>
                <w:sz w:val="24"/>
                <w:szCs w:val="24"/>
              </w:rPr>
              <w:t xml:space="preserve">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265» г. Перми, ул. Серпуховская, д. 19</w:t>
            </w:r>
            <w:r>
              <w:rPr>
                <w:sz w:val="24"/>
                <w:szCs w:val="24"/>
              </w:rPr>
              <w:t xml:space="preserve">; МАДОУ «Детский сад № 377» г. Перми, ул. Коломенская, д. 5а, ул. Пихтовая, д. 14а; МАДОУ «Детский сад № 418» г. Перми, ул. Нейвинская, д. 10а, ул. Коломенская, д. 22, ул. Краснополянская, д. 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Ашапский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34,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Загарье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Козьмы Минина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Краснополянская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Полазненская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Ферма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Поселок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165» г. Перми, ул. Мира, д. 19, ул. Мира, д. 9, ул. Мира, д. 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40-летия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Гоголя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Лермонтова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Покрышкина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микрорайоны Свердловского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1.7.7.1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компенсиру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щую направленность: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b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тяжелыми нарушениями речи –МАДОУ «ЦРР – детский сад № 69» г. Перми, ул</w:t>
            </w:r>
            <w:r>
              <w:rPr>
                <w:b/>
                <w:sz w:val="24"/>
                <w:szCs w:val="24"/>
              </w:rPr>
              <w:t xml:space="preserve">. Куйбышева</w:t>
            </w:r>
            <w:r>
              <w:rPr>
                <w:sz w:val="24"/>
                <w:szCs w:val="24"/>
              </w:rPr>
              <w:t xml:space="preserve">, д. 169/5;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 96» г. Перми, ул. Коминтерна, д. 4, ул. Клары Цеткин, д. 12; МАДОУ «Детский сад № 291» г. Перми, ул. Льва Шатрова, д. 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42» г. Перми, ул. Седова, д. 14, ул. Седова, д. 17; </w:t>
              <w:br w:type="textWrapping" w:clear="all"/>
              <w:t xml:space="preserve">МАДОУ «Детский сад № 421 «Гарм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ния»» г. Перми, ул. Чернышевского, д. 7а; МАДОУ «Детский сад № 352» г. Перми, ул. Гусарова, д. 9а; МАДОУ «ЦРР – детский сад № 417» г. Перми, ул. Вижайская, д. 14а, ул. Кояновская, д. 5; МАДОУ «Детский сад № 265» г. Перми, ул. Героев Хасана, д. 97а;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 377» г. Перми, ул. Коломенская, д. 5;</w:t>
            </w:r>
            <w:r>
              <w:rPr>
                <w:sz w:val="24"/>
                <w:szCs w:val="24"/>
              </w:rPr>
              <w:t xml:space="preserve"> МАДОУ «ЭК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САД» г. Перми, ул. Лихвинская, д. 114;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418» г. Перми, ул. Коломенская, д. 22</w:t>
            </w:r>
            <w:r>
              <w:rPr>
                <w:sz w:val="24"/>
                <w:szCs w:val="24"/>
              </w:rPr>
              <w:t xml:space="preserve">, ул. Нейвинская, д. 10а;</w:t>
            </w:r>
            <w:r>
              <w:rPr>
                <w:sz w:val="24"/>
                <w:szCs w:val="24"/>
              </w:rPr>
              <w:t xml:space="preserve"> МАДОУ «Детский сад № 422» г. Перми, ул. Народовольческая, д. 28, ул. Фонтанная, д. 9а, 1-я Красноарме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ская, д. 17а; МАДОУ «Детский сад № 364» г. Перми, ул. Моторостроителей, д. 14;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нарушениями зрения – МАДОУ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 96» г. Перми, ул. Коминтерна, д. 4;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задержкой психического развития – </w:t>
            </w:r>
            <w:r>
              <w:rPr>
                <w:sz w:val="24"/>
                <w:szCs w:val="24"/>
              </w:rPr>
              <w:t xml:space="preserve">МАДОУ «ЦРР – детский сад № 69» г. Перми, ул</w:t>
            </w:r>
            <w:r>
              <w:rPr>
                <w:b/>
                <w:sz w:val="24"/>
                <w:szCs w:val="24"/>
              </w:rPr>
              <w:t xml:space="preserve">. </w:t>
            </w:r>
            <w:r>
              <w:rPr>
                <w:sz w:val="24"/>
                <w:szCs w:val="24"/>
              </w:rPr>
              <w:t xml:space="preserve">Куйбышева, д. 169/5;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ОУ «СОШ № 42» г. Перми, ул. Седова, д. 14; </w:t>
            </w:r>
            <w:r>
              <w:rPr>
                <w:sz w:val="24"/>
                <w:szCs w:val="24"/>
              </w:rPr>
              <w:t xml:space="preserve">МАДОУ «ЦРР – детский сад № 178» г. Перми, ул. Белинского, д. 53; МАДОУ «Детский сад № 96» г. Перми</w:t>
            </w:r>
            <w:r>
              <w:rPr>
                <w:sz w:val="24"/>
                <w:szCs w:val="24"/>
              </w:rPr>
              <w:t xml:space="preserve">, ул. Коминтерна, д. 4</w:t>
            </w:r>
            <w:r>
              <w:rPr>
                <w:sz w:val="24"/>
                <w:szCs w:val="24"/>
              </w:rPr>
              <w:t xml:space="preserve">; МАДОУ «Детский сад № 364» г. Перми, С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ребрянский проезд, д. 10, ул. Мотор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строителей, д. 14;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352» г. Перми, ул. Гусарова, д. 9а; МАДОУ «Детский сад «АртГрад», ул. Солдатова, д. 17а; МАДОУ «Детский сад № 312» г. Перми, ул. Героев Хасана, 13а;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265» г. Перми, ул. Серпуховская, д. 19;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418» г. Перми, ул. Нейвинская, д. 10а;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расстройствами аутистического спе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тра - МАДОУ «Детский сад № 96» г. Перми, ул. Клары Цеткин, д. 12;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418» г. Перми, ул. Нейвинская, д. 10а;</w:t>
            </w:r>
            <w:r>
              <w:rPr>
                <w:sz w:val="24"/>
                <w:szCs w:val="24"/>
              </w:rPr>
              <w:t xml:space="preserve">МАДОУ «ЦРР – детский сад № 178» г. Перми, ул. Полины Осипенко, д. 50; МАДОУ «Детский сад «АртГрад», ул. Гусарова,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22а;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умственной отсталостью – МАДОУ «ЦРР – детский сад № 178» г. Перми, ул. Полины Осипенко, д. 50; МАДОУ «Детский сад «АртГрад», ул. Гусарова,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1.7.7.2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оздоровител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ную направленность: с аллергопатологиями –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312» г. Перми, ул. Соловьева, д. 10а; МАДОУ «Детский сад № 96» г. Перми ул. Клары Цеткин, д. 12; с тубинтоксикацией – МАДОУ «ЭК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САД» г. Перми, ул. Лихвинская, д. 114; МАДОУ «ЦРР – детский сад № 417» г. Перми, ул. Кояновская, д. 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</w:t>
            </w:r>
            <w:r>
              <w:rPr>
                <w:sz w:val="24"/>
                <w:szCs w:val="24"/>
              </w:rPr>
              <w:t xml:space="preserve">. Возраст детей до 3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Пролетарский, Железнодорожный, Акуловский, Комсомольский в гр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ницах ул. Хабаровской, Кочегаров, Транспортной, Низовского проезда, Докучаева, Красноборской 1-й, Якутской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«ЛЕГОПОЛИС» г. Перми, ул. Белоевская, д. 49, ул. 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речная, д. 131; МАДОУ «Конструктор успеха», ул. Машинистов, д. 51, ул.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шинистов, д. 46, ул. Машинистов, д. 43а; МАДОУ «Детский сад № 407» г. Перми, ул. Докучаева, д. 28а (к.1), ул. Костычева, д. 34, ул. Костыч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ва, д.24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Бажова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Высоковольтная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Наумова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Костычева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Кочегаров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Красноборская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Ленвинский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Лепешинской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Майкопская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Марии Загуменных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Надеждинская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Колотыгина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Сортировочная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Софьи Ковалевской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Сеченова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Окулова, Крисанова, Екатерининской, Подгорной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268» г. Перми, ул. Петропавловская, д. 80,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Петропавловская, д.109а, ул. Реше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никова, д. 30 </w:t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163, 165, 167, 169, 171, 196, 198, 200, 214, 216, 220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Букирева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Генкеля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Данщина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3, 5, 7, 11, 13, 15, 17, 19, 23, 25, 27, 29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55,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сторона– с 128,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131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44 по 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117,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132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с 2 по 46, нечетная сторона – с 1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193,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220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 по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Решетникова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Сухобруса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Толмачева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Хохрякова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Якуба Коласа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Плоский, Голева в границах ул. Челюскинцев, Вильвенской, Связистов, Столбовой, шоссе Космонавтов, Подгорной, Екатерининской, Кронштадтской, Крис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«Талантика» г. Перми, ул. Мильчакова, д. 26, ул. Пл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ханова, д. 63; МАДОУ «Детский сад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103» г. Перми, ул. Голева, д. 4,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Крисанова, д.57а (далее – ДОУ Дзе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жинского, Индустриального, Ленннск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го, Свердловского районов)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Блюхера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Горняков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61, 63, 67, 68, 69, 71, 73, 73а, 75,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Кронштадтская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13, 15, 15а, 17, 34, 34а, 36,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Данилихинская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Мильчакова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Овчинникова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 – </w:t>
              <w:br w:type="textWrapping" w:clear="all"/>
              <w:t xml:space="preserve">с 48,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 – с 51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Ползунова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Тавричанская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18, 20, 22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 по 65, четная сторона – с 50 по 126а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Челюскинцев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Уральских партизан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Заостровка, Парковый-1, Парковый-2 в границах ул. Фоминской, Ко</w:t>
            </w: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  <w:t xml:space="preserve">хозной, Красина, Кирпичной, Южной, Отдыха, Подлесной, Зои Космодемьянской, Трамвайной, 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</w:t>
            </w:r>
            <w:r>
              <w:rPr>
                <w:sz w:val="24"/>
                <w:szCs w:val="24"/>
              </w:rPr>
              <w:t xml:space="preserve">ДОУ «Детский сад № 370» г. Перми, ул. Подлесная, д. 21, проспект Парковый, д. 26; МАДОУ «Детский сад № 120» г. Перми, ул. Маяковского, д. 46б, ул. Строителей, д. 14; МАДОУ «Уральские самоцветы» г. Перми, ул. Подлесная, д. 9б, МАОУ «СОШ № 44» г. 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детский сад «Школа Рыцарей и Принцесс», ул. По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лесная, д. 21/1; МАДОУ «Детский сад «Лидер» г. Перми, ул. Барамзиной, д. 52, ул. Василия Каменского, д. 8, ул. Вас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лия Каменского, д. 14, ул. Гатчинская, д. 11, МАДОУ «Детский сад «Уральские самоцветы», ул. Подлесная, д. 9б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Маяковского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Пригородная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Сергея Есенина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Усть-Мулянская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Желябова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Зои Космодемьянской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Комиссара Пожарского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15в, четная сторона – со 2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3а по 57, четная сторона – со 2 по 20а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Подлесная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Куфонина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Января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Парковый-3, ДКЖ в границах ул. Зои Космодемьянской, Подлесной, Малкова, Локомотивной, Шоссейной 2-й, 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</w:t>
            </w:r>
            <w:r>
              <w:rPr>
                <w:sz w:val="24"/>
                <w:szCs w:val="24"/>
              </w:rPr>
              <w:t xml:space="preserve">тский сад № 370» г. Перми, ул. Подлесная, д. 21, проспект Парковый, д. 26; МАДОУ «Детский сад № 120» г. Перми, ул. Маяковского, д. 46б, ул. Строителей, д. 14; МАДОУ «Детский сад «Лидер» г. Перми, ул. Барамзиной, д. 52, ул. Василия Каменского, д. 8, ул. Вас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лия Каменского, д. 14, ул. Гатчинская, д. 11; МАОУ «СОШ № 44» г.Перми,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детский сад «Школа Рыцарей и Принцесс», ул. По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лесная, д. 21/1; МАОУ «Гимназия № 31» г. Перми, ул. Подлесная, д. 39 , </w:t>
            </w:r>
            <w:r>
              <w:rPr>
                <w:sz w:val="24"/>
                <w:szCs w:val="24"/>
              </w:rPr>
              <w:t xml:space="preserve">МАДОУ «Детский сад «Уральские самоцветы», ул. Подлесная, д. 9б 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Вавилова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Павлова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Барамзиной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Верещагинская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Каменского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Вокзальная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Гатчинская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Герцена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Каслинский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Локомотивная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Папанинцев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Парковый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17 по 45г, четная сторона – с 36 по 58а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Телеграфная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Уфалейская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Шпалопропиточная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Энгельса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Индустриальный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Нагорный в границах ул. Красавинской 1-й, Космонавта Беляева, Василия Васильева, Архитектора Свиязева, Норильской, 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 1»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сад», ул. Космонавта Беляева, д. 43/1; МАДОУ «ЦРР – детский сад № 35» г. Перми, ул. Архитектора Свиязева, д. 36, ул. ко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позитора Глинки, д. 11а; МАДОУ «ЦРР – детский сад № 403» г. Перми, ул. Архитектора Свиязева, д. 20, ул. Архитектора Свиязева, д. 26;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«Город мастеров» г. Перми, ул. Космонавта Беляева, д. 43/2, ул. Нефтяников, д. 57а, ул. Не</w:t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тяников, д. 56 (далее – ДОУ Индустр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ального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Архитектора Свиязева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Верхнемуллинская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Газосварщиков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Замулянская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 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Композитора Глинки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36 по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Кокорятская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Казанцевская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Милиционера Власова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Мало-Субботинская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Пыжевская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Пойменная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Приовражная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Разведчиков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Сталеваров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Теплопроводная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Урожайный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Чердынская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Юннатская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Экскаваторная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Энергетиков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Балатово в границах ул. Проселочной, Космонавта Беляева, шоссе Ко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монавтов, проспекта Декабристов, Самолетной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47» г. Перми, ул. Подводников, д. 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«Эврика» г. Перми, ул. Нефтяников, д. 22а, ул. Декабристов, д. 33а; МАДОУ «Детский сад № 396» г. Перми, ул. Сивкова, д. 28, ул. Подво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ников, д. 6, ул. Снайперов, д. 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23» г. Перми, ул. Стахановская, д. 9, ул. Мира, д. 7а, ул. Самолетная, д.28; МАДОУ «ЦРР – детский сад № 210» г. Перми, ул. Карпинского, д. 61, ул. Снайперов, д. 17;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«Калейдоскоп» г. Перми, ул. Баумана, д. 25б, ул. 9 Мая, д. 9</w:t>
            </w:r>
            <w:r>
              <w:rPr>
                <w:sz w:val="24"/>
                <w:szCs w:val="24"/>
              </w:rPr>
              <w:t xml:space="preserve">, ул. Советской Армии, д. </w:t>
            </w: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ул. Мира, д. 14а</w:t>
            </w:r>
            <w:r>
              <w:rPr>
                <w:sz w:val="24"/>
                <w:szCs w:val="24"/>
              </w:rPr>
              <w:t xml:space="preserve">; МАДОУ «Детский сад № 305» г. Перми, ул. Братьев Игнатовых, д. 13а, ул. Нефтяников, д. 36а; МАДОУ «Центр развития ребе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ка – детский сад № 46» г. Перми, ул. Чайковского, д. 6, шоссе Космонавтов, д. 119, ул. Стах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новская,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51а; МАДОУ «Детский сад «Парма» г. Перми, ул. Одоевского, д. 22а, ул. Комбайнеров, д. 30б, ул. Мира, д. 92а;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«Зодчий» г. Перми, ул. Чайковского, д. 8, ул. Ба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мана, д. 7, ул. Баумана, д. 5б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  <w:t xml:space="preserve"> МАДОУ «ЦРР-детский сад № 371» г. Перми, ул. Стахановская, 6а, ул. Льва Толстого, д. 6, ул. Бабушкина, д.4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Баумана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Бершетский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Игнатовых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Гамовская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Дениса Давыдова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Ипподромная 7-я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Кавалерийская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Комбайнеров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Леонова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Космонавта Беляева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командиров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Гастелло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Толстого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Нытвенская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Парашютная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Паровозная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Снайперов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Стахановская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9-го Мая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Ераничи в границах ул. Карпинского, Рязанской, проспекта Декабристов, Теплогорской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47» г. Перми, ул. Подводников, д. 12;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«Эврика» г. Перми, ул. Нефтяников, д. 22а, ул. Декабристов, д. 33а;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396» г. Перми, ул. Сивкова, д. 28, ул. Подво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ников, д. 8, ул. Снайп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ров, д. 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23» г. Перми, ул. Стахановская, д. 9, ул. Мира, д. 7а; МАДОУ «ЦРР – детский сад № 210» г. Перми, ул. Карпинского, д. 61, ул. Снайперов, д. 17 (далее – ДОУ Индус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риального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Декабристов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Засулич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67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Конноармейская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Лизы Чайкиной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Молодогвардейская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Олега Кошевого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 62, 62а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Самолетная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Советской Армии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45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Шахтерская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 по 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Судозавод, Водники в границах ул. Судостроителей, Светлогорской, Сокольской, Каховской 5-й; поселок Кировский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</w:t>
            </w:r>
            <w:r>
              <w:rPr>
                <w:sz w:val="24"/>
                <w:szCs w:val="24"/>
                <w:lang w:val="en-US"/>
              </w:rPr>
              <w:t xml:space="preserve">IT</w:t>
            </w:r>
            <w:r>
              <w:rPr>
                <w:sz w:val="24"/>
                <w:szCs w:val="24"/>
              </w:rPr>
              <w:t xml:space="preserve"> мир» г. Перми, ул. Капитана Пирожкова, д. 38, ул.Танцорова, д. 28, ул.Каляева,д.35а, ул.Капитанская, д. 21; МАДОУ «Детский сад № 85» г. Перми, ул. Камышинская, д. 1, ул. Камышинская, д. 9; МАДОУ «Детский сад «Си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фония» г.Перми,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Адмирала Ушакова, д.28а, ул.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кольская, д. 20, ул.Байкальская, д.26 (д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лее – ДОУ Кировского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Ушакова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Авангардная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Анапская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Аметистовая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Агрономическая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Байкальская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Бирюзовая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Буксирная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Бузулукская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Боцманский переулок 1-й, 2-й, 3-й, 4-й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Веслянский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Гаревая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Ежевичный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Запольская 1-я,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Ирбитская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Изумрудная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со 180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Каляева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Камышинская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Кудымкарская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Кордонная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Каховская 1-я, 2-я, 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Лазурная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Макарова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Мореходная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Налимихинская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Омутинский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Проскуровская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ПМС-14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Пчелиная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Пшеничная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Рузаевский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Движенец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Заболотный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Заозерный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Луговой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Сокольская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Тихоокеанская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Туапсинская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Угличская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Фиалковая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Черниговская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Чекалина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Штурманов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Юнг Прикамья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 в границах ул. Сысольской, Кировоградской, Ласьвинской, Охо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</w:t>
            </w:r>
            <w:r>
              <w:rPr>
                <w:sz w:val="24"/>
                <w:szCs w:val="24"/>
              </w:rPr>
              <w:t xml:space="preserve">Глобус» г. Перми, ул. Закамская, д. 58а, ул. Шишкина, д. 16, ул. Полтавская, д. 33; МАДОУ «Детский сад «Сказка.ру» г. Перми, ул. Маршала Рыбалко, д. 95а, ул. Кировоградская, д. 15а; МАДОУ «Детский сад № 167» г. Перми, ул. Адмирала Нахимова, д. 18а, ул. Авт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заводская, д. 42, ул. Автозаво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ская, д. 39</w:t>
            </w:r>
            <w:r>
              <w:rPr>
                <w:sz w:val="24"/>
                <w:szCs w:val="24"/>
              </w:rPr>
              <w:t xml:space="preserve">; МАДОУ «Детский сад «Взлет» г. Перми, ул. Богдана Хмельницкого, д. 52а, ул. Охотников, д. 34, ул. Охотн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ков, д. 8, ул. Маршала Рыбалко, д. 17а; МАДОУ «Детский сад «Детспорт» г. Перми, ул. Сысольская, д. 9а, ул. Маршала Р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балко, д. 109б, ул. Маршала Рыбалко, д. 100а, ул. Маршала Рыбалко, д. 101а; МАДОУ «Детский сад № 111» г. Перми, ул. Химградская, д. 19, ул. Закамская, д. 35а, ул. Чистопольская, д. 20, ул. 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тозаводская, д. 47, ул. Лас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винская, д. 22а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 по 43, 44а, 45, 46, 48, 49, 51, 53, 85, 95, 97, 101, 105, 107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Нахимова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Астраханская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Невского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32,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 по 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34 по 138а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42, 44, 46, 48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22 по 104/1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по 117/2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Экран, Рынок, Богдана Хмельницкого в границах ул. Ласьвинской, 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датовской, Гальперина, Кировоградской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111» г. Перми, ул. Химградская, д. 19, ул. Закамская, д. 35а, ул. Чистопольская, д. 20, ул. 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тозаводская, д. 47, ул. Ласьвинская,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22а; МАДОУ «Детский сад «Глобус» г. Перми, ул.Полтавская, д. 33; МАДОУ «Детский сад «Сказка.ру» г. Перми, ул. Маршала Рыбалко, д. 95а, ул. Кировоградская, д. 15а; МАДОУ «Детский сад № 167» г. Перми, ул. Адмирала Нахимова, д. 18а, ул. Авт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заводская, д. 42, ул. Автозаводская, д. 39</w:t>
            </w:r>
            <w:r>
              <w:rPr>
                <w:sz w:val="24"/>
                <w:szCs w:val="24"/>
              </w:rPr>
              <w:t xml:space="preserve">; МАДОУ «Детский сад «Взлет» г. Перми, ул. Богдана Хмельницкого, д. 52а, ул. Охотников, д. 34, ул. Охотников, д. 8, ул. Маршала Рыбалко, д. 17а; МАДОУ «Детский сад «Детспорт» г. Перми, ул. Сысольская, д. 9а, ул. Маршала Р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балко, д. 109б, ул. Маршала Рыбалко,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100а, ул. Маршала Рыбалко, д. 101а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 по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Ардатовская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Богдана Хмельницкого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Гальперина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1, 2, 3, 12, 14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 «141»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Рыбалко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1, 2, 3а, 4, 5, 5а, 7а, 8, 9а, 10, 12, 13, 14, 15, 17, 19, 21, 21а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Магистральная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1а, 1б, 2, 3, 4, 5, 12, 12а, 14, 14а, 16,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Новоржевская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Онежская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Очаковская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Оборино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Пятилетки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Рощинская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Сивашская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«118»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«Ромашка»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«145»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Уржумская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Федосеева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Худанина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Хвойная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Чебоксарская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Щигровская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Крым в границах ул. Дунайской, Воронежской, 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63»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подразделение, ул. Херсонская, д. 2, ул. Глазовская, д. 1а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Панфилова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Дунайская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Мензелинская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Херсонская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Центральный в границах ул. Крисанова, Комсомольского проспекта, Пушкина, Торфяной,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36» г. Перми, ул. Крисанова, д. 20а, ул. Крисанова, д. 22а, ул. Екатерининская, д. 121;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Луначарского, 122а;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«Театр на Звезде» г. Перми, ул. Комсомольский проспект,20а, ул. Сове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ская, д. 118, ул. Максима Горького, д. 42; МАДОУ «Детский сад № 404» г. Перми, ул. Лунача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ского, 11а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Брикетная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Гипсовая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 101,109, 109а, 119, 120, 122, 133, 134, 135, 136, 138, 139, 141, 141а, 143, 145, 162, 166, 166а, 174, 176, 178, 180, 184, 188, 190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Крисанова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6 по 26б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9, 24, 28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1, 7, 9, 38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72а по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Ломоносова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Матросова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40 по 101б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Односторонняя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 по 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Баковый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124 по 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89 по 116в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106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Спешилова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Торфяная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Тополевый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12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Эпроновская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ПНИПУ, Верхняя Курья в границах ул. Профессора Дедюкина, Акад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мика Королева, Ладожской, Линии 10-й, Линии 1-й, Линии 3-й, Лесопарковой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404» г. Перми, ул. Профессора Дедюкина, д. 6а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Королева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Верхне-Курьинская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Профессора Дедюкина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Пышминская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10-я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 13-я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Станция 10, километр 1,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Разгуляй в границах Комсомольского проспекта, ул. Николая Островск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го, Монастырской, 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«Театр на Звезде» г. Перми, ул. Советская, д. 118;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Комсомольский проспект, 20а;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36» г. Перми, ул. Крисанова, д. 22а, ул. Крисанова, д. 20а, ул. Екатерининская, д. 121;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Луначарского, 122а;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404» ул. Луначарского, 11а, ул. Пушкина, д. 35а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31б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 39, 39а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2 по 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 по 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 по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 по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1а по 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Петропавловская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 8а, 11, 11а, 12, 13, 13а, 14, 15, 17, 19, 19а, 29, 30, 30а, 33, 37, 40, 41, 46, 48, 50,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37, 73, 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Разгуляйская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1 по 33, четная сторона – со 2 по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Суксунская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 по 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Вышка-1 и Вышка-2 в границах ул. Норинской (включая Кирпичный завод), Соликамской, реки Мотовилихи, Степной, Телефонной, Баранчинской, Нов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звягинской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МАДОУ «Детский сад № 393» г. Перми, ул. Гашкова, д. 22а, ул. Гашкова, д. 22б, ул. Красноуральская, д. 35; МАДОУ «Детский сад «Планета «Здорово» г. Перми, ул. Целинная, д. 11а, ул. Целинная, д. 29а, ул. Евгения Перм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ка, д. 8а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Баранчинская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Пермяка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Енисейская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Златоустовская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Ивана Франко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Ивдельская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Иньвенская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Калгановская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Кирпичный завод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Магнитогорская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6-я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Новозвягинская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95 по 257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«Керамик»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Тобольская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Харьковская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Запруд в границах ул. Войкова, Пятигорской, Гребнева, Вавилина, Лядо</w:t>
            </w:r>
            <w:r>
              <w:rPr>
                <w:bCs/>
                <w:sz w:val="24"/>
                <w:szCs w:val="24"/>
              </w:rPr>
              <w:t xml:space="preserve">в</w:t>
            </w:r>
            <w:r>
              <w:rPr>
                <w:bCs/>
                <w:sz w:val="24"/>
                <w:szCs w:val="24"/>
              </w:rPr>
              <w:t xml:space="preserve">ской, Крайпрудской, реки Малой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/>
            <w:bookmarkStart w:id="0" w:name="OLE_LINK5"/>
            <w:r>
              <w:rPr>
                <w:sz w:val="24"/>
                <w:szCs w:val="24"/>
              </w:rPr>
              <w:t xml:space="preserve">МАОУ «СОШ № 118» г. Перми, ул. Лядовская, д. 101</w:t>
            </w:r>
            <w:bookmarkEnd w:id="0"/>
            <w:r>
              <w:rPr>
                <w:sz w:val="24"/>
                <w:szCs w:val="24"/>
              </w:rPr>
              <w:t xml:space="preserve"> (далее – ДОУ 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товилихинского района)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Балтийская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Бахчисарайский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Беломорская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Белостокская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Бобруйская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Братчикова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Вавилина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Варфоломеева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Гарцовский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tabs>
                <w:tab w:val="left" w:pos="217" w:leader="none"/>
                <w:tab w:val="center" w:pos="117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Ерофеевских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Житомирская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Журналиста Дементьева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Завьялова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Запрудская 1-я, 2-я, </w:t>
              <w:br w:type="textWrapping" w:clear="all"/>
              <w:t xml:space="preserve">3-я, 4-я,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Кантонской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Либкнехта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Каширинская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Кирпищиковой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Колыбалова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Кольцевая 1-я, 2-я,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Кондаурова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Короткий 2-й, 3-й переулки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Кравченко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Крайпрудская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Красных Зорь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Мотовилихинская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Пятигорская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Розы Люксембург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 № 12а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Севастопольская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Словцовой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(Центральная Усадьба)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Старых Большевиков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«Мотовилиха»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«Черемховское»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Стольникова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Фурманова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Чермозская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Шелгуновой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Висим в границах ул. Лифанова, площади Восстания, Братьев Каменских, Сельскохозяйственной, реки Большой Мотовилихи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«Компас» г. Перми, ул. Постаногова, д. 4, ул. Красногварде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ская, д. 42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1905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Анатолия Серова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Борчаниновская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Каменских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32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Володарского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Восходящая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Вятская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Пирожкова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28 по 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Губахинская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Зенкова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35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Клыкова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Костаревская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Красногвардейская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Краснознаменная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Кунгурская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Лебяжья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Лифанова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Висимская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Моравиновская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Нектарная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Партизанская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Пигасовская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Потаповская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Потерянная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Октябрят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Пуховый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речка Талажанка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все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Салтыкова-Щедрина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Селенитовая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Соликамская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Сухоложский 1-й, 2-й проезды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Тенистый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Томиловская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Турбасовская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Урицкого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Кузнецова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Яшмовая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Рабочий поселок в границах ул. Братьев Вагановых, железной дороги, Тургенева, Лифанова, реки Ивы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«Компас» </w:t>
              <w:br w:type="textWrapping" w:clear="all"/>
              <w:t xml:space="preserve">г. Перми, ул. И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женерная, д. 4; ул. Ивановская, д. 13а, ул. Хрустальная, д. 13а;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«Эрудит» г. Перми, ул. Ивановская, д. 18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Авиационная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Анри Барбюса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Ьашкова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Соломина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Веры Фигнер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Грачева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Димитрова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Изюмская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Индустриализации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 по 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 по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Металлургов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Быстрых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Обросова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Сарапульская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«Сетевик»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собственников недвижимости (СН) КС № 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ТСН СНТ № 102/9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Хрустальная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Циолковского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Якова 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Цирк, Дружба в границах ул. бульвара Гагарина, Красновишерской, Братьев Вагановых, Тургенева, Халтурина, Макаренко (четная сторона), Поваренного лога 2-го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Макаренко, д. 38, 42;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161» г. Перми, ул. Студенческая, д. 7, ул. Ст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денческая, д. 16, ул. Техническая, д. 16;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«Почемучка» г. Перми, ул. Тургенева, д. 37, ул. Добролюбова, д. 10;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227» г. 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Крупской, д. 12; МАДОУ «ЦРР – детский сад № 272» г. Перми, ул. Халтурина, д. 16, ул. Дружбы, д. 15а; ул. Техническая, д. 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Братьев 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по 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Вагановых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Поваренный лог 2-й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Добролюбова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77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по 65а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 по 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Розалии Землячки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Степана Разина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Тургенева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76 по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Халтурина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Фрезеровщиков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Садовый, Ива, Авторадио в границах ул. Агатовой, Добрянской, Ста</w:t>
            </w: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цева, бульвара Гагарина, Макаренко (нечетная сторона)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67» г. Перми, ул. Юрша, д. 64а, ул. Юрша, д. 60а; МАОУ «Начальная школа - 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«Чулпан» г. Перми, ул. Аркадия Гайдара, д. 11; МАДОУ «Детский сад «Эрудит» г. Перми, ул. Грибоедова, д. 68в, ул. Агатовая, д. 26, ул. Сапфи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ная, д. 9;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419» г. Перми, ул. Старцева, д. 23, ул. Пон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марева, д. 91; МАДОУ «Детский сад № 227» г. Перми, ул. Крупской, д. 91а, ул. Старцева, д. 35в;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317» г. Перми, ул. Крупской, д. 90, бульвар Гагарина, д. 105а, бульвар Гаг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рина, д. 79а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дизайна «Точка», бул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вар Гагарина, д. 60а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Актера Емельянова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Аркадия Гайдара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Архиерейка микрорайон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62 по 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Гранатовая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Грибоедова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Зверохозяйство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Кварцевая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Краеведа Волегова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66 по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Левитана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Лякишева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Мраморная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Окраинная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Подполковника Галанова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Патриса Лумумбы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Рабочего Иванченко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Сакко и Ванцетти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61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Сапфирная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78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Скалистая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по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Художника Зеленина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Шмидта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Юрша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Орджоникидзевский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Водозабор в границах Чусовского водозабора, Павловского 5-го проезда, Павловского 1-го проезда, Водозаборной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 Водозаборная,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1-й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Павловский 5-й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Гайва в границах ул. Гремячий Лог, Янаульской, Усадебной, 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400» г. Перми, ул. Васнецова, д. 9, ул. Карбышева, д. 78а, Репина, д. 68; МАДОУ «Детск</w:t>
            </w:r>
            <w:r>
              <w:rPr>
                <w:sz w:val="24"/>
                <w:szCs w:val="24"/>
              </w:rPr>
              <w:t xml:space="preserve">ий сад № 175» г. Перми, ул. Воркутинская, д. 78, ул. Репина, д. 23, ул. Карбышева, д. 34; МАДОУ «Детский сад № 390» г. Перми, ул. Вильямса, д. 47, МАДОУ «ЦРР – детский сад № 394» г. Перми, ул. Гайвинская, д. 16, ул. Трясолобова, д. 65, ул. Репина, д. 10а;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Белебейская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Бугульминский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Васнецова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Вильямса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Воркутинская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5-й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Гайвинский 6-й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Гравийный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Графтио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Гремячий 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Звенигородская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Кабельщиков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Камская поляна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Кишиневская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Коспашская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Маршала Толбухина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Мелитопольская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Химики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Ширяиха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Верхнемостовая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Нижнемостовая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Новогайвинская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Соцпоселок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Урюпинская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Усадебная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Янаульская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«Березка»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Голованово в границах ул. Корсуньской, Зеленой, Хуторской, 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 123» г. Перми, стру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турное подразделение «Детский сад», ул. Оршанская, д. 17,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Корсуньская, д. 13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Акмолинская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Банная гора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Бенгальская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Бумажников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Дальневосточная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Евгения Пузырева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Звездная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 (микрорайон Голованово)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Малореченская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Менделеева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Мозырьский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Оршанская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Песчаный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(Малые реки)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Пришвина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Прохладная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Сиреневая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Сухумская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Талалихина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Тупиковый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Шадринская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 Заозерье в границах ул. Трясолобова, правого берега реки Камы, Зато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ской 3-й, Сигнальной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394» г. Перми, ул. Трясолобова, д. 65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Байдарочная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Верхне-Камская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Водолазная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Заозерская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Мачтовая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Палубная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Пароходная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Прямолинейная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Сигнальный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Староазовская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«Прилив – 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Судоремонтная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Трясолобова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Турбинская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Шкиперов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Шлюпочная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Кислотные дачи, Чапаевский в границах ул. Соликамской, Кутузова, Уссурийской, Еловского 4-го переулка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22» г. Перми, ул. Уссурийская, д. 23, МАДОУ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«Детский сад «Галактика» г. Перми, ул. Академика Веденеева, д. 71а,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у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л. Академика Веденеева, д. 73, </w:t>
            </w:r>
            <w:r>
              <w:rPr>
                <w:sz w:val="24"/>
                <w:szCs w:val="24"/>
              </w:rPr>
              <w:t xml:space="preserve">ул. Академика Веденеева, д. 75, ул. Александра Пархоменко, д. 6;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МАДОУ «Старт» г.Перми, ул. Колви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н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ская, д. 23, 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ул. Генерала Черняховского, д. 80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; МАДОУ «Детский сад «Эле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к</w:t>
            </w:r>
            <w:r>
              <w:rPr>
                <w:sz w:val="24"/>
                <w:szCs w:val="24"/>
                <w:shd w:val="clear" w:color="ffffff" w:themeColor="background1" w:fill="ffffff" w:themeFill="background1"/>
              </w:rPr>
              <w:t xml:space="preserve">троник» г. Перми, ул. Газонная, д. 1, ул. Академика</w:t>
            </w:r>
            <w:r>
              <w:rPr>
                <w:sz w:val="24"/>
                <w:szCs w:val="24"/>
              </w:rPr>
              <w:t xml:space="preserve"> Веденеева, д. 13а (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Пархоменко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Бакинских Комиссаров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Бронзовый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Бушмакина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Верхнеудинская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Волоколамская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Волочаевская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Ватутина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Доватора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Генерала Черняховского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Городищенская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3-й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Еловский 4-й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Кизеловская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Краснодонская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Кукуштанский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Минусинский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МОПРа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Наймушина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Планерная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Пограничная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Рабкоровская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Рославльская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Суперфосфатная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Талицкий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Трактористов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Уссурийская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Фосфоритная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Левшино, Пермский домостроительный комбинат, КамГЭС, Молоде</w:t>
            </w:r>
            <w:r>
              <w:rPr>
                <w:bCs/>
                <w:sz w:val="24"/>
                <w:szCs w:val="24"/>
              </w:rPr>
              <w:t xml:space="preserve">ж</w:t>
            </w:r>
            <w:r>
              <w:rPr>
                <w:bCs/>
                <w:sz w:val="24"/>
                <w:szCs w:val="24"/>
              </w:rPr>
              <w:t xml:space="preserve">ный в границах ул. Первомайской, Делегатской, Ямальского переулка, Академика В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«ГАРДАРИКА» г. Перми, ул. Социалистическая, д. 10а, ул. Крив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рожская</w:t>
            </w:r>
            <w:r>
              <w:rPr>
                <w:sz w:val="24"/>
                <w:szCs w:val="24"/>
              </w:rPr>
              <w:t xml:space="preserve">, д. 37, ул. Цимлянская, д.21б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Адмирала Старикова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Веденеева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Щербакова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Амбарная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Арзамасская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Баргузинская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Белозерская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Боковая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Верхневишерская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Верхневолжская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Верхнесылвенская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Верхотурская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Вилюйский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Гагринская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Героя Васькина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Делегатская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Домостроительная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Ейский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Ереванская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Зюкайская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Кавказская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Каргапольский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Качканарская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Краматорская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Краснозаводская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Краснослудская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Кронита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Курашимская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Кутамышский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Кухтымский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Кыновский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Лаврова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Левшинский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Лобачевского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Лоцманская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Лянгасова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Менжинского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Новоалмазная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Оргалитовая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Пеньковая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Перевалочная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Макеевский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Пожарное депо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Рудянский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Серафимовича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«Мечта»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Станочный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Таганрогская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Таймырская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Тихорецкая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Тополиная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Фрунзе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Хохловская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Цимлянская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Черемуховый 2-й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Череповецкая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Штурвальная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Ямальский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район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Краснова, Крохалева, Октябрьский в границах ул. 1-й Бахаревской, В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силия Васильева, Куйбышева, Маршрутной, реки Данилихи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«АртГрад» г. Перми, </w:t>
            </w:r>
            <w:r>
              <w:rPr>
                <w:sz w:val="24"/>
                <w:szCs w:val="24"/>
              </w:rPr>
              <w:t xml:space="preserve">ул. Тбилисская, д. 7а, </w:t>
            </w:r>
            <w:r>
              <w:rPr>
                <w:sz w:val="24"/>
                <w:szCs w:val="24"/>
              </w:rPr>
              <w:t xml:space="preserve">ул. Тбилисская, д. 21а, ул. Гусарова, д. 22а; МАДОУ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«ЦРР-детский сад № 69» г. Перми, ул. Куйбышева, д. 169/5;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352» г. Перми, ул. Гусарова, д. 9а, ул. Лодыгина, д. 48;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</w:t>
            </w:r>
            <w:r>
              <w:rPr>
                <w:sz w:val="24"/>
                <w:szCs w:val="24"/>
              </w:rPr>
              <w:t xml:space="preserve"> сад № 364» г. Перми, Серебрянский проезд, д. 10, Серебрянский проезд, д. 12, ул. Моторостроителей, д. 4, ул. Моторостроителей, д. 14; МАДОУ «ЦРР – детский сад № 417» г. Перми, ул. Вижайская, д. 14а, ул. Вижайская, </w:t>
              <w:br/>
              <w:t xml:space="preserve">д. 19а, ул. Солдатова, д. 14а, ул. Кояно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ская, 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Академика Курчатова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Анвара Гатауллина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Бахаревская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Брестская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Васильева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Вижайская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Гусарова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Емельяна Ярославского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Зяблова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Илецкая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Капитана Еремина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Кояновская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Кузбасская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110 –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Ивана Терехина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Летчика Сергея Сафронова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Лодыгина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Лукоянова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Моторостроителей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Муромская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Пристанционная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Серебрянский проезд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Тбилисская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Яблочкова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Центр, Островского, Егошихинский в границах ул. Тихой, Николая Ос</w:t>
            </w:r>
            <w:r>
              <w:rPr>
                <w:bCs/>
                <w:sz w:val="24"/>
                <w:szCs w:val="24"/>
              </w:rPr>
              <w:t xml:space="preserve">т</w:t>
            </w:r>
            <w:r>
              <w:rPr>
                <w:bCs/>
                <w:sz w:val="24"/>
                <w:szCs w:val="24"/>
              </w:rPr>
              <w:t xml:space="preserve">ровского, Пушкина, Комсомольского проспекта, Глеба Успенского, Пионерской, Б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линского, Героев Хасана, Чернышевского,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2.7.2.1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«Академика» г. Перми, ул. 1-я Красноармейская, д. 41б, ул. Швецова, д. 31, ул. Механошин</w:t>
            </w:r>
            <w:r>
              <w:rPr>
                <w:sz w:val="24"/>
                <w:szCs w:val="24"/>
              </w:rPr>
              <w:t xml:space="preserve">а, д. 8; МАДОУ «Детский сад «Карусель» г. Перми, ул. Красноармейская 1-я, д. 54, ул. Полины Осипенко, д. 57а; МАДОУ «Детский сад № 421 «Гармония»» г. Перми, ул. Чернышевского, д. 7а, </w:t>
              <w:br/>
              <w:t xml:space="preserve">ул. Революции, д. 3а; МАДОУ «Детский сад № 422» г Перми, ул. Народовольч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ская, д. 28</w:t>
            </w:r>
            <w:r>
              <w:rPr>
                <w:sz w:val="24"/>
                <w:szCs w:val="24"/>
              </w:rPr>
              <w:t xml:space="preserve">, ул. Фонтанная, д. 9а, ул.  Красноармейская 1-я, д. 17а</w:t>
            </w:r>
            <w:r>
              <w:rPr>
                <w:sz w:val="24"/>
                <w:szCs w:val="24"/>
              </w:rPr>
              <w:t xml:space="preserve">; МАДОУ «ЦРР – детский сад № 178» г. Перми, ул. Полины Осипенко, д. 48, ул. Бели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ского, д.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Турчевича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25-го Октября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Артиллерийская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Василия Татищева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Вильгельма де Геннина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«Звезда»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33,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2а по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Карла Модераха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35 по 69, четная сторона – с 42 по 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16, 24, 25, 26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 по 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дома – с 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Малая Ямская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49, четная стор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на – с 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Народовольческая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Полины Осипенко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Рабоче-Крестьянская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2 по 44, нечетная сторона – с 1 по 27/1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Серединная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Сибирская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30,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Тимирязева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Фонтанная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Хирурга Суханова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Громовский, Чкаловский, Зеленое хозяйство в границах ул. Чкалова, Красных казарм, Чернышевского, Героев Хасана, Белинского, Пионерской, Глеба У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пенского, Комсомольского проспекта, Пушкина, шоссе Космонавтов, реки Данилихи,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96» г. Перми, ул. Коминтерна, д. 4, ул. Клары Цеткин, д. 12, ул. Клары Цеткин, д. 12а;</w:t>
            </w:r>
            <w:r>
              <w:rPr>
                <w:sz w:val="24"/>
                <w:szCs w:val="24"/>
              </w:rPr>
              <w:t xml:space="preserve"> МАДОУ «Де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ский сад № 291» г. Перми, ул. Льва Ша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рова, д. 16, ул. Краснофлотская, д. 11; МАОУ «СОШ № 42» г. Перми, структурное подразделение, ул. Седова, д. 17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ДОУ «Детский сад № 312» г. Перми, ул. Героев Хасана, д. 13а, ул. Льва Ша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рова, д. 21, проспект Комсомольский, </w:t>
            </w:r>
            <w:r>
              <w:rPr>
                <w:sz w:val="24"/>
                <w:szCs w:val="24"/>
              </w:rPr>
              <w:t xml:space="preserve">д. 88б; МАДОУ «Детский сад «Академ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ка» г. Перми, ул. Механошина, д. 8; МАДОУ «Детский сад «Карусель» г. Перми, ул. Полины Осипенко, д. 57а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Бийский 1-й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Глеба Успенского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7 по 21, четная сторона – с 16 по 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Клары Цеткин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Коминтерна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Комсомольский проспект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72,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шоссе Космонавтов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28, 30, 32, 34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Красные казармы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64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нечетная сторона – с 51 по 107, четная сторона – с 52 по 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Льва Шатрова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Механошина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Парижской Коммуны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78 по 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46 все дома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Седова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Шарташская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Юрия Смирнова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Юбилейный, Южный, Голый Мыс в границах Бродовского тракта, Во</w:t>
            </w:r>
            <w:r>
              <w:rPr>
                <w:bCs/>
                <w:sz w:val="24"/>
                <w:szCs w:val="24"/>
              </w:rPr>
              <w:t xml:space="preserve">с</w:t>
            </w:r>
            <w:r>
              <w:rPr>
                <w:bCs/>
                <w:sz w:val="24"/>
                <w:szCs w:val="24"/>
              </w:rPr>
              <w:t xml:space="preserve">точного обхода, ул. Уктусской, Апрельской, Межевой, Братской, Зеленогорской 2-й, Зеленогорской, Холмогорской 2-й, Горловской, Самаркандской, Глуховской, Старцева,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2.7.4.1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«ЭКОСАД» г. Перми, ул. Лихвинская, д. 114</w:t>
            </w:r>
            <w:r>
              <w:rPr>
                <w:sz w:val="24"/>
                <w:szCs w:val="24"/>
              </w:rPr>
              <w:t xml:space="preserve">, ул. Казахская, д. 56, ул. Холмого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ская, д. 2з</w:t>
            </w:r>
            <w:r>
              <w:rPr>
                <w:sz w:val="24"/>
                <w:szCs w:val="24"/>
              </w:rPr>
              <w:t xml:space="preserve">; МАДОУ «Детский сад № 369» г. Перми, ул. Холмогорская, д. 4а, </w:t>
            </w:r>
            <w:r>
              <w:rPr>
                <w:sz w:val="24"/>
                <w:szCs w:val="24"/>
              </w:rPr>
              <w:t xml:space="preserve">ул. Братская,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Абрикосовая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Арагвинская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Балхашская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Бродовское кольцо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Восточный обход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участки 26б, 80, 115, 135, 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Горловская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Днестровская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Запорожская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Кемеровская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Красноуфимская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Лесные кварталы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Лисичанская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Луганская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Новоильинская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Промысловая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Самаркандская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Сахалинская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Симферопольская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Старцева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все дома, нечетная сторона – с 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Мечта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Суздальская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Таджикская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Туркестанская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Узбекская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Уктусская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Усть-Качкинская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Чернушинская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Чукотская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(Голый Мыс)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Южноуральская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Ялуторовская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Земляничная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Ландышевая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Ореховая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Смородиновая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Цветочная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Ясеневая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Микрорайоны Владимирский, Липовая гора, Соболи в границах Бродовского тракта, ул. Таежной, Таежной 4-й, Соболинской 4-й, Соболинской 5-й, 1447 км, Героев Хасана, Чкалова, реки Егошихи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2.7.5.1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265» г. Перми, ул. Серпуховская, д. 19; </w:t>
            </w:r>
            <w:r>
              <w:rPr>
                <w:sz w:val="24"/>
                <w:szCs w:val="24"/>
              </w:rPr>
              <w:t xml:space="preserve">МАДОУ «Детский сад № 377» г. Перми, ул. Коломенская, д. 5а, </w:t>
              <w:br w:type="textWrapping" w:clear="all"/>
              <w:t xml:space="preserve">ул. Пихтовая, д. 14; МАДОУ «Детский сад № 418» г. Перми, ул. Коломенская, д. 22, ул. Краснополянская, д. 39, </w:t>
              <w:br w:type="textWrapping" w:clear="all"/>
              <w:t xml:space="preserve">ул. Нейвинская, 10а; МАОУ «Школа А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робизнестехнологий» г. 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ев Хасана, д. 117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Ашапский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Бригадирская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Героев Хасана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четная сторона – с 34, нечетная ст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рона – с 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Загарье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Загарьинская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Ижевская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Козьмы Минина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Коломенская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Косьвинская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Краснополянская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Липогорская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Нейвинская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Ординская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Полазненская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Серпуховская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1-я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Соболинская 5-я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Сюзева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2-я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Таежная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3-я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Ферма 4-я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Ферма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поселок Новые 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2.7.6.1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«Детский сад № 165» г. Перми, ул. Мира, д. 19, ул. Мира, д. 9, ул. Мира, д. 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40-летия Победы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Гоголя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Дальняя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Колхозная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Коммунистическая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Комсомольская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Крестьянская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Лермонтова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Лиственная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Лядовская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 Горького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Мичурина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Мысовая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Николая Островского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Пионерская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Покрышкина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Пролетарский переулок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Пушкина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Флотская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Чапаева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Чкалова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Чусовская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vMerge w:val="continue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</w:t>
            </w:r>
            <w:r>
              <w:rPr>
                <w:sz w:val="24"/>
                <w:szCs w:val="24"/>
              </w:rPr>
              <w:t xml:space="preserve">. Возраст детей от 3-7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районы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микрорайоны города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ДОУ, имеющие компенсиру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щую направленность: с нарушениями опорно-двигательного аппарата –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«ЦРР – детский сад № 46» г. Перми, ул. Стахановская, д. 51а;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«Уральские самоцветы» г. Перми,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ул. Желябова, д. 16;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 нарушениями слуха – МАДОУ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 396» г. Перми, ул. Подводников, д. 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top"/>
            <w:textDirection w:val="lrTb"/>
            <w:noWrap w:val="false"/>
          </w:tcPr>
          <w:p>
            <w:pPr>
              <w:pStyle w:val="932"/>
              <w:jc w:val="center"/>
            </w:pPr>
            <w:r/>
            <w:r/>
          </w:p>
        </w:tc>
      </w:tr>
    </w:tbl>
    <w:sectPr>
      <w:headerReference w:type="default" r:id="rId10"/>
      <w:headerReference w:type="even" r:id="rId11"/>
      <w:headerReference w:type="first" r:id="rId12"/>
      <w:footerReference w:type="default" r:id="rId14"/>
      <w:footerReference w:type="even" r:id="rId15"/>
      <w:footerReference w:type="first" r:id="rId16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/>
  </w:p>
  <w:p>
    <w:pPr>
      <w:pStyle w:val="9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962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lang w:val="ru-RU" w:eastAsia="ar-SA" w:bidi="ar-SA"/>
    </w:rPr>
  </w:style>
  <w:style w:type="paragraph" w:styleId="933">
    <w:name w:val="Заголовок 1"/>
    <w:basedOn w:val="932"/>
    <w:next w:val="932"/>
    <w:link w:val="932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  <w:lang w:val="en-US"/>
    </w:rPr>
  </w:style>
  <w:style w:type="paragraph" w:styleId="934">
    <w:name w:val="Заголовок 2"/>
    <w:basedOn w:val="932"/>
    <w:next w:val="932"/>
    <w:link w:val="932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  <w:lang w:val="en-US"/>
    </w:rPr>
  </w:style>
  <w:style w:type="character" w:styleId="935">
    <w:name w:val="Основной шрифт абзаца"/>
    <w:next w:val="935"/>
    <w:link w:val="932"/>
    <w:uiPriority w:val="1"/>
    <w:semiHidden/>
    <w:unhideWhenUsed/>
  </w:style>
  <w:style w:type="table" w:styleId="936">
    <w:name w:val="Обычная таблица"/>
    <w:next w:val="936"/>
    <w:link w:val="932"/>
    <w:uiPriority w:val="99"/>
    <w:semiHidden/>
    <w:unhideWhenUsed/>
    <w:tblPr/>
  </w:style>
  <w:style w:type="numbering" w:styleId="937">
    <w:name w:val="Нет списка"/>
    <w:next w:val="937"/>
    <w:link w:val="932"/>
    <w:uiPriority w:val="99"/>
    <w:semiHidden/>
    <w:unhideWhenUsed/>
  </w:style>
  <w:style w:type="character" w:styleId="938">
    <w:name w:val="Основной шрифт абзаца2"/>
    <w:next w:val="938"/>
    <w:link w:val="932"/>
  </w:style>
  <w:style w:type="character" w:styleId="939">
    <w:name w:val="Основной шрифт абзаца1"/>
    <w:next w:val="939"/>
    <w:link w:val="932"/>
  </w:style>
  <w:style w:type="character" w:styleId="940">
    <w:name w:val="Номер страницы"/>
    <w:basedOn w:val="939"/>
    <w:next w:val="940"/>
    <w:link w:val="932"/>
  </w:style>
  <w:style w:type="character" w:styleId="941">
    <w:name w:val="Текст выноски Знак"/>
    <w:next w:val="941"/>
    <w:link w:val="932"/>
    <w:rPr>
      <w:rFonts w:ascii="Segoe UI" w:hAnsi="Segoe UI" w:cs="Segoe UI"/>
      <w:sz w:val="18"/>
      <w:szCs w:val="18"/>
    </w:rPr>
  </w:style>
  <w:style w:type="character" w:styleId="942">
    <w:name w:val="Верхний колонтитул Знак"/>
    <w:next w:val="942"/>
    <w:link w:val="932"/>
  </w:style>
  <w:style w:type="character" w:styleId="943">
    <w:name w:val="Гиперссылка"/>
    <w:next w:val="943"/>
    <w:link w:val="932"/>
    <w:rPr>
      <w:color w:val="0000ff"/>
      <w:u w:val="single"/>
    </w:rPr>
  </w:style>
  <w:style w:type="character" w:styleId="944">
    <w:name w:val="Просмотренная гиперссылка"/>
    <w:next w:val="944"/>
    <w:link w:val="932"/>
    <w:rPr>
      <w:color w:val="800080"/>
      <w:u w:val="single"/>
    </w:rPr>
  </w:style>
  <w:style w:type="character" w:styleId="945">
    <w:name w:val="Основной текст Знак"/>
    <w:next w:val="945"/>
    <w:link w:val="932"/>
    <w:rPr>
      <w:rFonts w:ascii="Courier New" w:hAnsi="Courier New" w:cs="Courier New"/>
      <w:sz w:val="26"/>
    </w:rPr>
  </w:style>
  <w:style w:type="character" w:styleId="946">
    <w:name w:val="Нижний колонтитул Знак"/>
    <w:next w:val="946"/>
    <w:link w:val="932"/>
  </w:style>
  <w:style w:type="character" w:styleId="947">
    <w:name w:val="Подпись Знак"/>
    <w:next w:val="947"/>
    <w:link w:val="932"/>
    <w:rPr>
      <w:color w:val="000000"/>
      <w:sz w:val="28"/>
      <w:lang w:val="en-US"/>
    </w:rPr>
  </w:style>
  <w:style w:type="character" w:styleId="948">
    <w:name w:val="Заголовок 1 Знак"/>
    <w:next w:val="948"/>
    <w:link w:val="932"/>
    <w:rPr>
      <w:sz w:val="24"/>
    </w:rPr>
  </w:style>
  <w:style w:type="character" w:styleId="949">
    <w:name w:val="Заголовок 2 Знак"/>
    <w:next w:val="949"/>
    <w:link w:val="932"/>
    <w:rPr>
      <w:sz w:val="24"/>
    </w:rPr>
  </w:style>
  <w:style w:type="character" w:styleId="950">
    <w:name w:val="Основной текст с отступом Знак"/>
    <w:next w:val="950"/>
    <w:link w:val="932"/>
    <w:rPr>
      <w:sz w:val="26"/>
    </w:rPr>
  </w:style>
  <w:style w:type="character" w:styleId="951">
    <w:name w:val="Номер строки"/>
    <w:basedOn w:val="939"/>
    <w:next w:val="951"/>
    <w:link w:val="932"/>
  </w:style>
  <w:style w:type="paragraph" w:styleId="952">
    <w:name w:val="Заголовок"/>
    <w:basedOn w:val="932"/>
    <w:next w:val="953"/>
    <w:link w:val="932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53">
    <w:name w:val="Основной текст"/>
    <w:basedOn w:val="932"/>
    <w:next w:val="953"/>
    <w:link w:val="932"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954">
    <w:name w:val="Список"/>
    <w:basedOn w:val="953"/>
    <w:next w:val="954"/>
    <w:link w:val="932"/>
    <w:rPr>
      <w:rFonts w:cs="Mangal"/>
    </w:rPr>
  </w:style>
  <w:style w:type="paragraph" w:styleId="955">
    <w:name w:val="Название2"/>
    <w:basedOn w:val="932"/>
    <w:next w:val="955"/>
    <w:link w:val="93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56">
    <w:name w:val="Указатель2"/>
    <w:basedOn w:val="932"/>
    <w:next w:val="956"/>
    <w:link w:val="932"/>
    <w:pPr>
      <w:suppressLineNumbers/>
    </w:pPr>
    <w:rPr>
      <w:rFonts w:cs="Mangal"/>
    </w:rPr>
  </w:style>
  <w:style w:type="paragraph" w:styleId="957">
    <w:name w:val="Название1"/>
    <w:basedOn w:val="932"/>
    <w:next w:val="957"/>
    <w:link w:val="93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58">
    <w:name w:val="Указатель1"/>
    <w:basedOn w:val="932"/>
    <w:next w:val="958"/>
    <w:link w:val="932"/>
    <w:pPr>
      <w:suppressLineNumbers/>
    </w:pPr>
    <w:rPr>
      <w:rFonts w:cs="Mangal"/>
    </w:rPr>
  </w:style>
  <w:style w:type="paragraph" w:styleId="959">
    <w:name w:val="Название объекта1"/>
    <w:basedOn w:val="932"/>
    <w:next w:val="932"/>
    <w:link w:val="932"/>
    <w:pPr>
      <w:jc w:val="center"/>
      <w:spacing w:line="360" w:lineRule="exact"/>
      <w:widowControl w:val="off"/>
    </w:pPr>
    <w:rPr>
      <w:b/>
      <w:sz w:val="32"/>
    </w:rPr>
  </w:style>
  <w:style w:type="paragraph" w:styleId="960">
    <w:name w:val="Основной текст с отступом"/>
    <w:basedOn w:val="932"/>
    <w:next w:val="960"/>
    <w:link w:val="932"/>
    <w:pPr>
      <w:ind w:left="0" w:right="-1" w:firstLine="0"/>
      <w:jc w:val="both"/>
    </w:pPr>
    <w:rPr>
      <w:sz w:val="26"/>
      <w:lang w:val="en-US"/>
    </w:rPr>
  </w:style>
  <w:style w:type="paragraph" w:styleId="961">
    <w:name w:val="Нижний колонтитул"/>
    <w:basedOn w:val="932"/>
    <w:next w:val="961"/>
    <w:link w:val="932"/>
    <w:pPr>
      <w:tabs>
        <w:tab w:val="center" w:pos="4153" w:leader="none"/>
        <w:tab w:val="right" w:pos="8306" w:leader="none"/>
      </w:tabs>
    </w:pPr>
  </w:style>
  <w:style w:type="paragraph" w:styleId="962">
    <w:name w:val="Верхний колонтитул"/>
    <w:basedOn w:val="932"/>
    <w:next w:val="962"/>
    <w:link w:val="932"/>
    <w:pPr>
      <w:tabs>
        <w:tab w:val="center" w:pos="4153" w:leader="none"/>
        <w:tab w:val="right" w:pos="8306" w:leader="none"/>
      </w:tabs>
    </w:pPr>
  </w:style>
  <w:style w:type="paragraph" w:styleId="963">
    <w:name w:val="Текст выноски"/>
    <w:basedOn w:val="932"/>
    <w:next w:val="963"/>
    <w:link w:val="932"/>
    <w:rPr>
      <w:rFonts w:ascii="Segoe UI" w:hAnsi="Segoe UI" w:cs="Segoe UI"/>
      <w:sz w:val="18"/>
      <w:szCs w:val="18"/>
      <w:lang w:val="en-US"/>
    </w:rPr>
  </w:style>
  <w:style w:type="paragraph" w:styleId="964">
    <w:name w:val="Без интервала"/>
    <w:next w:val="964"/>
    <w:link w:val="932"/>
    <w:qFormat/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965">
    <w:name w:val="xl65"/>
    <w:basedOn w:val="932"/>
    <w:next w:val="965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6">
    <w:name w:val="xl66"/>
    <w:basedOn w:val="932"/>
    <w:next w:val="966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>
    <w:name w:val="xl67"/>
    <w:basedOn w:val="932"/>
    <w:next w:val="967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68"/>
    <w:basedOn w:val="932"/>
    <w:next w:val="968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9">
    <w:name w:val="xl69"/>
    <w:basedOn w:val="932"/>
    <w:next w:val="969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>
    <w:name w:val="xl70"/>
    <w:basedOn w:val="932"/>
    <w:next w:val="970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1">
    <w:name w:val="xl71"/>
    <w:basedOn w:val="932"/>
    <w:next w:val="971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2">
    <w:name w:val="xl72"/>
    <w:basedOn w:val="932"/>
    <w:next w:val="972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>
    <w:name w:val="xl73"/>
    <w:basedOn w:val="932"/>
    <w:next w:val="973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74">
    <w:name w:val="xl74"/>
    <w:basedOn w:val="932"/>
    <w:next w:val="974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>
    <w:name w:val="xl75"/>
    <w:basedOn w:val="932"/>
    <w:next w:val="975"/>
    <w:link w:val="932"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6">
    <w:name w:val="xl76"/>
    <w:basedOn w:val="932"/>
    <w:next w:val="976"/>
    <w:link w:val="932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77">
    <w:name w:val="xl77"/>
    <w:basedOn w:val="932"/>
    <w:next w:val="977"/>
    <w:link w:val="932"/>
    <w:pPr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>
    <w:name w:val="xl78"/>
    <w:basedOn w:val="932"/>
    <w:next w:val="978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color w:val="000000"/>
      <w:sz w:val="16"/>
      <w:szCs w:val="16"/>
    </w:rPr>
  </w:style>
  <w:style w:type="paragraph" w:styleId="979">
    <w:name w:val="xl79"/>
    <w:basedOn w:val="932"/>
    <w:next w:val="979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>
    <w:name w:val="Форма"/>
    <w:next w:val="980"/>
    <w:link w:val="932"/>
    <w:rPr>
      <w:sz w:val="28"/>
      <w:szCs w:val="28"/>
      <w:lang w:val="ru-RU" w:eastAsia="ar-SA" w:bidi="ar-SA"/>
    </w:rPr>
  </w:style>
  <w:style w:type="paragraph" w:styleId="981">
    <w:name w:val="ConsPlusNormal"/>
    <w:next w:val="981"/>
    <w:link w:val="932"/>
    <w:rPr>
      <w:sz w:val="28"/>
      <w:szCs w:val="28"/>
      <w:lang w:val="ru-RU" w:eastAsia="ar-SA" w:bidi="ar-SA"/>
    </w:rPr>
  </w:style>
  <w:style w:type="paragraph" w:styleId="982">
    <w:name w:val="font5"/>
    <w:basedOn w:val="932"/>
    <w:next w:val="982"/>
    <w:link w:val="932"/>
    <w:pPr>
      <w:spacing w:before="100" w:after="100"/>
    </w:pPr>
    <w:rPr>
      <w:color w:val="000000"/>
      <w:sz w:val="28"/>
      <w:szCs w:val="28"/>
    </w:rPr>
  </w:style>
  <w:style w:type="paragraph" w:styleId="983">
    <w:name w:val="xl80"/>
    <w:basedOn w:val="932"/>
    <w:next w:val="983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4">
    <w:name w:val="xl81"/>
    <w:basedOn w:val="932"/>
    <w:next w:val="984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</w:pPr>
    <w:rPr>
      <w:b/>
      <w:bCs/>
      <w:sz w:val="24"/>
      <w:szCs w:val="24"/>
    </w:rPr>
  </w:style>
  <w:style w:type="paragraph" w:styleId="985">
    <w:name w:val="xl82"/>
    <w:basedOn w:val="932"/>
    <w:next w:val="985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</w:pPr>
    <w:rPr>
      <w:b/>
      <w:bCs/>
      <w:sz w:val="24"/>
      <w:szCs w:val="24"/>
    </w:rPr>
  </w:style>
  <w:style w:type="paragraph" w:styleId="986">
    <w:name w:val="xl83"/>
    <w:basedOn w:val="932"/>
    <w:next w:val="986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>
    <w:name w:val="xl84"/>
    <w:basedOn w:val="932"/>
    <w:next w:val="987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>
    <w:name w:val="xl85"/>
    <w:basedOn w:val="932"/>
    <w:next w:val="988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9">
    <w:name w:val="xl86"/>
    <w:basedOn w:val="932"/>
    <w:next w:val="989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>
    <w:name w:val="xl87"/>
    <w:basedOn w:val="932"/>
    <w:next w:val="990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1">
    <w:name w:val="xl88"/>
    <w:basedOn w:val="932"/>
    <w:next w:val="991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2">
    <w:name w:val="xl89"/>
    <w:basedOn w:val="932"/>
    <w:next w:val="992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>
    <w:name w:val="xl90"/>
    <w:basedOn w:val="932"/>
    <w:next w:val="993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4">
    <w:name w:val="xl91"/>
    <w:basedOn w:val="932"/>
    <w:next w:val="994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5">
    <w:name w:val="xl92"/>
    <w:basedOn w:val="932"/>
    <w:next w:val="995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6">
    <w:name w:val="xl93"/>
    <w:basedOn w:val="932"/>
    <w:next w:val="996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7">
    <w:name w:val="xl94"/>
    <w:basedOn w:val="932"/>
    <w:next w:val="997"/>
    <w:link w:val="932"/>
    <w:pPr>
      <w:jc w:val="center"/>
      <w:spacing w:before="100" w:after="100"/>
      <w:shd w:val="clear" w:color="auto" w:fill="ffffff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>
    <w:name w:val="xl95"/>
    <w:basedOn w:val="932"/>
    <w:next w:val="998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9">
    <w:name w:val="xl96"/>
    <w:basedOn w:val="932"/>
    <w:next w:val="999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0">
    <w:name w:val="xl97"/>
    <w:basedOn w:val="932"/>
    <w:next w:val="1000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1">
    <w:name w:val="xl98"/>
    <w:basedOn w:val="932"/>
    <w:next w:val="1001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2">
    <w:name w:val="xl99"/>
    <w:basedOn w:val="932"/>
    <w:next w:val="1002"/>
    <w:link w:val="932"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>
    <w:name w:val="xl100"/>
    <w:basedOn w:val="932"/>
    <w:next w:val="1003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04">
    <w:name w:val="xl101"/>
    <w:basedOn w:val="932"/>
    <w:next w:val="1004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102"/>
    <w:basedOn w:val="932"/>
    <w:next w:val="1005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03"/>
    <w:basedOn w:val="932"/>
    <w:next w:val="1006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>
    <w:name w:val="xl104"/>
    <w:basedOn w:val="932"/>
    <w:next w:val="1007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>
    <w:name w:val="xl105"/>
    <w:basedOn w:val="932"/>
    <w:next w:val="1008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>
    <w:name w:val="xl106"/>
    <w:basedOn w:val="932"/>
    <w:next w:val="1009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10">
    <w:name w:val="xl107"/>
    <w:basedOn w:val="932"/>
    <w:next w:val="1010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11">
    <w:name w:val="xl108"/>
    <w:basedOn w:val="932"/>
    <w:next w:val="1011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>
    <w:name w:val="xl109"/>
    <w:basedOn w:val="932"/>
    <w:next w:val="1012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>
    <w:name w:val="xl110"/>
    <w:basedOn w:val="932"/>
    <w:next w:val="1013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>
    <w:name w:val="xl111"/>
    <w:basedOn w:val="932"/>
    <w:next w:val="1014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>
    <w:name w:val="xl112"/>
    <w:basedOn w:val="932"/>
    <w:next w:val="1015"/>
    <w:link w:val="932"/>
    <w:pPr>
      <w:spacing w:before="100" w:after="100"/>
      <w:shd w:val="clear" w:color="auto" w:fill="ffffff"/>
    </w:pPr>
    <w:rPr>
      <w:sz w:val="24"/>
      <w:szCs w:val="24"/>
    </w:rPr>
  </w:style>
  <w:style w:type="paragraph" w:styleId="1016">
    <w:name w:val="xl113"/>
    <w:basedOn w:val="932"/>
    <w:next w:val="1016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>
    <w:name w:val="xl114"/>
    <w:basedOn w:val="932"/>
    <w:next w:val="1017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>
    <w:name w:val="xl115"/>
    <w:basedOn w:val="932"/>
    <w:next w:val="1018"/>
    <w:link w:val="932"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9">
    <w:name w:val="xl116"/>
    <w:basedOn w:val="932"/>
    <w:next w:val="1019"/>
    <w:link w:val="932"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>
    <w:name w:val="xl117"/>
    <w:basedOn w:val="932"/>
    <w:next w:val="1020"/>
    <w:link w:val="932"/>
    <w:pPr>
      <w:jc w:val="right"/>
      <w:spacing w:before="100" w:after="10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>
    <w:name w:val="xl118"/>
    <w:basedOn w:val="932"/>
    <w:next w:val="1021"/>
    <w:link w:val="932"/>
    <w:pPr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22">
    <w:name w:val="xl119"/>
    <w:basedOn w:val="932"/>
    <w:next w:val="1022"/>
    <w:link w:val="932"/>
    <w:pPr>
      <w:jc w:val="right"/>
      <w:spacing w:before="100" w:after="10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sz w:val="24"/>
      <w:szCs w:val="24"/>
    </w:rPr>
  </w:style>
  <w:style w:type="paragraph" w:styleId="1023">
    <w:name w:val="xl120"/>
    <w:basedOn w:val="932"/>
    <w:next w:val="1023"/>
    <w:link w:val="932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024">
    <w:name w:val="xl121"/>
    <w:basedOn w:val="932"/>
    <w:next w:val="1024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025">
    <w:name w:val="xl122"/>
    <w:basedOn w:val="932"/>
    <w:next w:val="1025"/>
    <w:link w:val="932"/>
    <w:pPr>
      <w:jc w:val="center"/>
      <w:spacing w:before="100" w:after="10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>
    <w:name w:val="xl123"/>
    <w:basedOn w:val="932"/>
    <w:next w:val="1026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027">
    <w:name w:val="xl124"/>
    <w:basedOn w:val="932"/>
    <w:next w:val="1027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sz w:val="24"/>
      <w:szCs w:val="24"/>
    </w:rPr>
  </w:style>
  <w:style w:type="paragraph" w:styleId="1028">
    <w:name w:val="xl125"/>
    <w:basedOn w:val="932"/>
    <w:next w:val="1028"/>
    <w:link w:val="932"/>
    <w:pPr>
      <w:jc w:val="center"/>
      <w:spacing w:before="100" w:after="100"/>
      <w:shd w:val="clear" w:color="auto" w:fill="ffffff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>
    <w:name w:val="font6"/>
    <w:basedOn w:val="932"/>
    <w:next w:val="1029"/>
    <w:link w:val="932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030">
    <w:name w:val="font7"/>
    <w:basedOn w:val="932"/>
    <w:next w:val="1030"/>
    <w:link w:val="932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1031">
    <w:name w:val="font8"/>
    <w:basedOn w:val="932"/>
    <w:next w:val="1031"/>
    <w:link w:val="932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1032">
    <w:name w:val="Абзац списка"/>
    <w:basedOn w:val="932"/>
    <w:next w:val="1032"/>
    <w:link w:val="932"/>
    <w:qFormat/>
    <w:pPr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1033">
    <w:name w:val="Приложение"/>
    <w:basedOn w:val="953"/>
    <w:next w:val="1033"/>
    <w:link w:val="932"/>
    <w:pPr>
      <w:ind w:left="1985" w:right="0" w:hanging="1985"/>
      <w:jc w:val="center"/>
      <w:spacing w:before="240" w:after="0" w:line="240" w:lineRule="exact"/>
      <w:tabs>
        <w:tab w:val="left" w:pos="1673" w:leader="none"/>
      </w:tabs>
    </w:pPr>
    <w:rPr>
      <w:rFonts w:ascii="Times New Roman" w:hAnsi="Times New Roman" w:cs="Times New Roman"/>
      <w:color w:val="000000"/>
      <w:sz w:val="28"/>
      <w:lang w:val="en-US"/>
    </w:rPr>
  </w:style>
  <w:style w:type="paragraph" w:styleId="1034">
    <w:name w:val="Подпись на  бланке должностного лица"/>
    <w:basedOn w:val="932"/>
    <w:next w:val="953"/>
    <w:link w:val="932"/>
    <w:pPr>
      <w:ind w:left="7088" w:right="0" w:firstLine="0"/>
      <w:spacing w:before="480" w:after="0" w:line="240" w:lineRule="exact"/>
    </w:pPr>
    <w:rPr>
      <w:color w:val="000000"/>
      <w:sz w:val="28"/>
    </w:rPr>
  </w:style>
  <w:style w:type="paragraph" w:styleId="1035">
    <w:name w:val="Подпись"/>
    <w:basedOn w:val="932"/>
    <w:next w:val="953"/>
    <w:link w:val="932"/>
    <w:pPr>
      <w:spacing w:before="480" w:after="0" w:line="240" w:lineRule="exact"/>
      <w:tabs>
        <w:tab w:val="left" w:pos="5103" w:leader="none"/>
        <w:tab w:val="right" w:pos="9639" w:leader="none"/>
      </w:tabs>
    </w:pPr>
    <w:rPr>
      <w:color w:val="000000"/>
      <w:sz w:val="28"/>
      <w:lang w:val="en-US"/>
    </w:rPr>
  </w:style>
  <w:style w:type="paragraph" w:styleId="1036">
    <w:name w:val="Содержимое врезки"/>
    <w:basedOn w:val="953"/>
    <w:next w:val="1036"/>
    <w:link w:val="932"/>
  </w:style>
  <w:style w:type="paragraph" w:styleId="1037">
    <w:name w:val="Содержимое таблицы"/>
    <w:basedOn w:val="932"/>
    <w:next w:val="1037"/>
    <w:link w:val="932"/>
    <w:pPr>
      <w:suppressLineNumbers/>
    </w:pPr>
  </w:style>
  <w:style w:type="paragraph" w:styleId="1038">
    <w:name w:val="Заголовок таблицы"/>
    <w:basedOn w:val="1037"/>
    <w:next w:val="1038"/>
    <w:link w:val="932"/>
    <w:pPr>
      <w:jc w:val="center"/>
      <w:suppressLineNumbers/>
    </w:pPr>
    <w:rPr>
      <w:b/>
      <w:bCs/>
    </w:rPr>
  </w:style>
  <w:style w:type="character" w:styleId="1039" w:default="1">
    <w:name w:val="Default Paragraph Font"/>
    <w:uiPriority w:val="1"/>
    <w:semiHidden/>
    <w:unhideWhenUsed/>
  </w:style>
  <w:style w:type="numbering" w:styleId="1040" w:default="1">
    <w:name w:val="No List"/>
    <w:uiPriority w:val="99"/>
    <w:semiHidden/>
    <w:unhideWhenUsed/>
  </w:style>
  <w:style w:type="table" w:styleId="10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Сергей</dc:creator>
  <cp:revision>55</cp:revision>
  <dcterms:created xsi:type="dcterms:W3CDTF">2023-02-10T09:59:00Z</dcterms:created>
  <dcterms:modified xsi:type="dcterms:W3CDTF">2025-01-22T04:48:03Z</dcterms:modified>
  <cp:version>786432</cp:version>
</cp:coreProperties>
</file>