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21.01.2025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21.01.2025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 xml:space="preserve">\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обсуждений по рассмотрению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</w:t>
      </w:r>
      <w:r>
        <w:rPr>
          <w:b/>
          <w:bCs/>
          <w:sz w:val="28"/>
          <w:szCs w:val="28"/>
        </w:rPr>
        <w:t xml:space="preserve">о предоставлении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разрешения на условно разрешенный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вид использования </w:t>
      </w:r>
      <w:r>
        <w:rPr>
          <w:b/>
          <w:sz w:val="28"/>
          <w:szCs w:val="28"/>
        </w:rPr>
        <w:t xml:space="preserve">земельных участков </w:t>
        <w:br/>
        <w:t xml:space="preserve">с кадастровыми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номер</w:t>
      </w:r>
      <w:r>
        <w:rPr>
          <w:b/>
          <w:sz w:val="28"/>
          <w:szCs w:val="28"/>
        </w:rPr>
        <w:t xml:space="preserve">ами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59:01:</w:t>
      </w:r>
      <w:r>
        <w:rPr>
          <w:b/>
          <w:sz w:val="28"/>
          <w:szCs w:val="28"/>
        </w:rPr>
        <w:t xml:space="preserve">4510274:1385,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59:01:</w:t>
      </w:r>
      <w:r>
        <w:rPr>
          <w:b/>
          <w:sz w:val="28"/>
          <w:szCs w:val="28"/>
        </w:rPr>
        <w:t xml:space="preserve">4510274:1386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«коммунальное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обслуживание (3.1)», расположенных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территор</w:t>
      </w:r>
      <w:r>
        <w:rPr>
          <w:b/>
          <w:sz w:val="28"/>
          <w:szCs w:val="28"/>
        </w:rPr>
        <w:t xml:space="preserve">иальной</w:t>
      </w:r>
      <w:r>
        <w:rPr>
          <w:b/>
          <w:sz w:val="28"/>
          <w:szCs w:val="28"/>
        </w:rPr>
        <w:t xml:space="preserve"> зоне обслуживания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деловой активности местного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значения (Ц-2) </w:t>
      </w:r>
      <w:r>
        <w:rPr>
          <w:b/>
          <w:sz w:val="28"/>
          <w:szCs w:val="28"/>
        </w:rPr>
        <w:t xml:space="preserve">по ул. Новоколхозной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Дзержинском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районе </w:t>
      </w:r>
      <w:r>
        <w:rPr>
          <w:b/>
          <w:sz w:val="28"/>
          <w:szCs w:val="28"/>
        </w:rPr>
        <w:t xml:space="preserve">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Регламента работы комиссии по подготовке проек</w:t>
      </w:r>
      <w:r>
        <w:rPr>
          <w:sz w:val="28"/>
          <w:szCs w:val="28"/>
        </w:rPr>
        <w:t xml:space="preserve">та правил землепользования и застройки Пермского городского округа, утвержденного приказом Министерства </w:t>
        <w:br/>
        <w:t xml:space="preserve">по управлению имуществом и градостроительной деятельности Пермского края </w:t>
        <w:br/>
        <w:t xml:space="preserve">от 30 декабря 2020 г. </w:t>
      </w:r>
      <w:r>
        <w:rPr>
          <w:sz w:val="28"/>
          <w:szCs w:val="28"/>
        </w:rPr>
        <w:t xml:space="preserve">№ 31-02-1-4-1037, </w:t>
      </w:r>
      <w:hyperlink r:id="rId13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4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</w:t>
      </w:r>
      <w:r>
        <w:rPr>
          <w:sz w:val="28"/>
          <w:szCs w:val="28"/>
        </w:rPr>
        <w:t xml:space="preserve">дской Думы от 26 апреля 2022 г. № 83, письма комиссии по подготовке проекта правил землепользования и застройки Пермского городского округа от 10 января 2025 г. № 31-07-1-3исх-2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Назначить общественные обсуждения по рассмотрению проекта ре</w:t>
      </w:r>
      <w:r>
        <w:rPr>
          <w:b w:val="0"/>
          <w:bCs w:val="0"/>
          <w:sz w:val="28"/>
          <w:szCs w:val="28"/>
        </w:rPr>
        <w:t xml:space="preserve">шения </w:t>
      </w:r>
      <w:r>
        <w:rPr>
          <w:b w:val="0"/>
          <w:bCs w:val="0"/>
          <w:sz w:val="28"/>
          <w:szCs w:val="28"/>
        </w:rPr>
        <w:t xml:space="preserve">о предоставлении </w:t>
      </w:r>
      <w:r>
        <w:rPr>
          <w:b w:val="0"/>
          <w:bCs w:val="0"/>
          <w:sz w:val="28"/>
          <w:szCs w:val="28"/>
        </w:rPr>
        <w:t xml:space="preserve">разрешения на условно разрешенный </w:t>
      </w:r>
      <w:r>
        <w:rPr>
          <w:b w:val="0"/>
          <w:bCs w:val="0"/>
          <w:sz w:val="28"/>
          <w:szCs w:val="28"/>
        </w:rPr>
        <w:t xml:space="preserve">вид использования </w:t>
      </w:r>
      <w:r>
        <w:rPr>
          <w:b w:val="0"/>
          <w:bCs w:val="0"/>
          <w:sz w:val="28"/>
          <w:szCs w:val="28"/>
        </w:rPr>
        <w:t xml:space="preserve">земельных участков с кадастровыми</w:t>
      </w:r>
      <w:r>
        <w:rPr>
          <w:b w:val="0"/>
          <w:bCs w:val="0"/>
          <w:sz w:val="28"/>
          <w:szCs w:val="28"/>
        </w:rPr>
        <w:t xml:space="preserve"> номер</w:t>
      </w:r>
      <w:r>
        <w:rPr>
          <w:b w:val="0"/>
          <w:bCs w:val="0"/>
          <w:sz w:val="28"/>
          <w:szCs w:val="28"/>
        </w:rPr>
        <w:t xml:space="preserve">ами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59:01:</w:t>
      </w:r>
      <w:r>
        <w:rPr>
          <w:b w:val="0"/>
          <w:bCs w:val="0"/>
          <w:sz w:val="28"/>
          <w:szCs w:val="28"/>
        </w:rPr>
        <w:t xml:space="preserve">4510274:1385, </w:t>
      </w:r>
      <w:r>
        <w:rPr>
          <w:b w:val="0"/>
          <w:bCs w:val="0"/>
          <w:sz w:val="28"/>
          <w:szCs w:val="28"/>
        </w:rPr>
        <w:t xml:space="preserve">59:01:</w:t>
      </w:r>
      <w:r>
        <w:rPr>
          <w:b w:val="0"/>
          <w:bCs w:val="0"/>
          <w:sz w:val="28"/>
          <w:szCs w:val="28"/>
        </w:rPr>
        <w:t xml:space="preserve">4510274:1386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– «коммунальное обслуживание (3.1)», расположенных </w:t>
        <w:br/>
        <w:t xml:space="preserve">в территор</w:t>
      </w:r>
      <w:r>
        <w:rPr>
          <w:b w:val="0"/>
          <w:bCs w:val="0"/>
          <w:sz w:val="28"/>
          <w:szCs w:val="28"/>
        </w:rPr>
        <w:t xml:space="preserve">иальной</w:t>
      </w:r>
      <w:r>
        <w:rPr>
          <w:b w:val="0"/>
          <w:bCs w:val="0"/>
          <w:sz w:val="28"/>
          <w:szCs w:val="28"/>
        </w:rPr>
        <w:t xml:space="preserve"> зоне обслуживания и деловой активности местного значения (Ц-2) </w:t>
      </w:r>
      <w:r>
        <w:rPr>
          <w:b w:val="0"/>
          <w:bCs w:val="0"/>
          <w:sz w:val="28"/>
          <w:szCs w:val="28"/>
        </w:rPr>
        <w:t xml:space="preserve">по ул. Новоколхозной в Дзержинском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районе </w:t>
      </w:r>
      <w:r>
        <w:rPr>
          <w:b w:val="0"/>
          <w:bCs w:val="0"/>
          <w:sz w:val="28"/>
          <w:szCs w:val="28"/>
        </w:rPr>
        <w:t xml:space="preserve">города Перми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(далее − Проект).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</w:t>
      </w:r>
      <w:r>
        <w:rPr>
          <w:sz w:val="28"/>
          <w:szCs w:val="28"/>
        </w:rPr>
        <w:t xml:space="preserve">формационными материалами </w:t>
      </w:r>
      <w:r>
        <w:rPr>
          <w:sz w:val="28"/>
          <w:szCs w:val="28"/>
        </w:rPr>
        <w:br/>
        <w:t xml:space="preserve">к нему, направленных комиссией по подготовке проекта правил землепользования и застройки Пермского городского округа, не ранее чем через 7 дней, но не позднее чем через 10 дней со дня опубликования настоящего постановления одновр</w:t>
      </w:r>
      <w:r>
        <w:rPr>
          <w:sz w:val="28"/>
          <w:szCs w:val="28"/>
        </w:rPr>
        <w:t xml:space="preserve">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5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6" w:tooltip="http://www.gorodperm.ru" w:history="1">
        <w:r>
          <w:rPr>
            <w:rStyle w:val="87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 направить Проект с перечнем информационных материалов к нему </w:t>
        <w:br/>
        <w:t xml:space="preserve">в территориальный организационный комитет по проведению общественных обсуждений по вопросам градостроительной деятельности при администрации Дзержинского района города Перми (далее – Территор</w:t>
      </w:r>
      <w:r>
        <w:rPr>
          <w:sz w:val="28"/>
          <w:szCs w:val="28"/>
        </w:rPr>
        <w:t xml:space="preserve">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</w:t>
      </w:r>
      <w:r>
        <w:rPr>
          <w:sz w:val="28"/>
          <w:szCs w:val="28"/>
        </w:rPr>
        <w:t xml:space="preserve">при подготовке протокола общественных обсуждений по Проекту </w:t>
        <w:br/>
        <w:t xml:space="preserve">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</w:t>
      </w:r>
      <w:r>
        <w:rPr>
          <w:sz w:val="28"/>
          <w:szCs w:val="28"/>
        </w:rPr>
        <w:t xml:space="preserve">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  <w:br/>
        <w:t xml:space="preserve">о результатах общественных обсуждений в комисси</w:t>
      </w:r>
      <w:r>
        <w:rPr>
          <w:sz w:val="28"/>
          <w:szCs w:val="28"/>
        </w:rPr>
        <w:t xml:space="preserve">ю по подготовке проекта правил землепользования и застройки Пермского городского округа </w:t>
        <w:br/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  <w:t xml:space="preserve">по Проекту, в том числе путем разм</w:t>
      </w:r>
      <w:r>
        <w:rPr>
          <w:sz w:val="28"/>
          <w:szCs w:val="28"/>
        </w:rPr>
        <w:t xml:space="preserve">ещения на информационных стендах и иными способами, обеспечивающими доступ участников общественных обсуждений </w:t>
        <w:br/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распространить информационные материалы о Проекте в период проведения экспозиции (экспозиций) Проекта посредством направления их </w:t>
        <w:br/>
        <w:t xml:space="preserve">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</w:t>
      </w:r>
      <w:r>
        <w:rPr>
          <w:sz w:val="28"/>
          <w:szCs w:val="28"/>
        </w:rPr>
        <w:t xml:space="preserve">ионных материалов к нему (далее − экспозиция) с 31 января 2025 г. </w:t>
      </w:r>
      <w:r>
        <w:rPr>
          <w:sz w:val="28"/>
          <w:szCs w:val="28"/>
        </w:rPr>
        <w:br/>
        <w:t xml:space="preserve">по 07 февраля</w:t>
      </w:r>
      <w:r>
        <w:rPr>
          <w:sz w:val="28"/>
          <w:szCs w:val="28"/>
        </w:rPr>
        <w:t xml:space="preserve"> 2025 г.: понедельник-четверг </w:t>
      </w:r>
      <w:r>
        <w:rPr>
          <w:color w:val="000000"/>
          <w:sz w:val="28"/>
          <w:szCs w:val="28"/>
        </w:rPr>
        <w:t xml:space="preserve">–</w:t>
      </w:r>
      <w:r>
        <w:rPr>
          <w:sz w:val="28"/>
          <w:szCs w:val="28"/>
        </w:rPr>
        <w:t xml:space="preserve"> с 09.00 час. до 18.00 </w:t>
      </w:r>
      <w:r>
        <w:rPr>
          <w:sz w:val="28"/>
          <w:szCs w:val="28"/>
        </w:rPr>
        <w:t xml:space="preserve">час.,</w:t>
      </w:r>
      <w:r>
        <w:rPr>
          <w:sz w:val="28"/>
          <w:szCs w:val="28"/>
        </w:rPr>
        <w:t xml:space="preserve"> пятница </w:t>
      </w: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 09.00 час. </w:t>
      </w:r>
      <w:r>
        <w:rPr>
          <w:sz w:val="28"/>
          <w:szCs w:val="28"/>
        </w:rPr>
        <w:t xml:space="preserve">до 17.00 час. по адресу:</w:t>
      </w:r>
      <w:r>
        <w:rPr>
          <w:rStyle w:val="898"/>
          <w:i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</w:t>
      </w:r>
      <w:r>
        <w:rPr>
          <w:color w:val="000000"/>
          <w:sz w:val="28"/>
          <w:szCs w:val="28"/>
        </w:rPr>
        <w:t xml:space="preserve">068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г. Пермь, ул. </w:t>
      </w:r>
      <w:r>
        <w:rPr>
          <w:color w:val="000000"/>
          <w:sz w:val="28"/>
          <w:szCs w:val="28"/>
        </w:rPr>
        <w:t xml:space="preserve">Ленина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85</w:t>
      </w:r>
      <w:r>
        <w:rPr>
          <w:color w:val="000000"/>
          <w:sz w:val="28"/>
          <w:szCs w:val="28"/>
        </w:rPr>
        <w:t xml:space="preserve">, администрация </w:t>
      </w:r>
      <w:r>
        <w:rPr>
          <w:color w:val="000000"/>
          <w:sz w:val="28"/>
          <w:szCs w:val="28"/>
        </w:rPr>
        <w:t xml:space="preserve">Дзержинского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3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 </w:t>
        <w:br/>
        <w:t xml:space="preserve">03 </w:t>
      </w:r>
      <w:r>
        <w:rPr>
          <w:sz w:val="28"/>
          <w:szCs w:val="28"/>
        </w:rPr>
        <w:t xml:space="preserve">февраля 2025 г. с 17.00 час. до 17.20 час. по адресу: </w:t>
      </w:r>
      <w:r>
        <w:rPr>
          <w:color w:val="000000"/>
          <w:sz w:val="28"/>
          <w:szCs w:val="28"/>
        </w:rPr>
        <w:t xml:space="preserve">6140</w:t>
      </w:r>
      <w:r>
        <w:rPr>
          <w:color w:val="000000"/>
          <w:sz w:val="28"/>
          <w:szCs w:val="28"/>
        </w:rPr>
        <w:t xml:space="preserve">68</w:t>
      </w:r>
      <w:r>
        <w:rPr>
          <w:color w:val="000000"/>
          <w:sz w:val="28"/>
          <w:szCs w:val="28"/>
        </w:rPr>
        <w:t xml:space="preserve">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Ленина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85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каб. 12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Дзержинского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</w:t>
      </w:r>
      <w:r>
        <w:rPr>
          <w:sz w:val="28"/>
          <w:szCs w:val="28"/>
        </w:rPr>
        <w:t xml:space="preserve">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  <w:br/>
        <w:t xml:space="preserve">при организации проведения эксп</w:t>
      </w:r>
      <w:r>
        <w:rPr>
          <w:sz w:val="28"/>
          <w:szCs w:val="28"/>
        </w:rPr>
        <w:t xml:space="preserve">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</w:t>
      </w:r>
      <w:r>
        <w:rPr>
          <w:sz w:val="28"/>
          <w:szCs w:val="28"/>
        </w:rPr>
        <w:t xml:space="preserve">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</w:t>
      </w:r>
      <w:r>
        <w:rPr>
          <w:sz w:val="28"/>
          <w:szCs w:val="28"/>
        </w:rPr>
        <w:t xml:space="preserve">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</w:t>
      </w:r>
      <w:r>
        <w:rPr>
          <w:sz w:val="28"/>
          <w:szCs w:val="28"/>
        </w:rPr>
        <w:t xml:space="preserve">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</w:t>
      </w:r>
      <w:r>
        <w:rPr>
          <w:sz w:val="28"/>
          <w:szCs w:val="28"/>
        </w:rPr>
        <w:t xml:space="preserve">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</w:t>
      </w:r>
      <w:r>
        <w:rPr>
          <w:sz w:val="28"/>
          <w:szCs w:val="28"/>
        </w:rPr>
        <w:t xml:space="preserve">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</w:t>
      </w:r>
      <w:r>
        <w:rPr>
          <w:sz w:val="28"/>
          <w:szCs w:val="28"/>
        </w:rPr>
        <w:t xml:space="preserve">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</w:t>
      </w:r>
      <w:r>
        <w:rPr>
          <w:sz w:val="28"/>
          <w:szCs w:val="28"/>
        </w:rPr>
        <w:t xml:space="preserve">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по форме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</w:t>
      </w:r>
      <w:r>
        <w:rPr>
          <w:sz w:val="28"/>
          <w:szCs w:val="28"/>
        </w:rPr>
        <w:t xml:space="preserve">дений </w:t>
      </w:r>
      <w:r>
        <w:rPr>
          <w:sz w:val="28"/>
          <w:szCs w:val="28"/>
        </w:rPr>
        <w:br/>
        <w:t xml:space="preserve">по вопросам градостроительной деятельност</w:t>
      </w:r>
      <w:r>
        <w:rPr>
          <w:sz w:val="28"/>
          <w:szCs w:val="28"/>
        </w:rPr>
        <w:t xml:space="preserve">и в городе Перми, утвержденному</w:t>
      </w:r>
      <w:bookmarkStart w:id="0" w:name="_GoBack"/>
      <w:r/>
      <w:bookmarkEnd w:id="0"/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настоящего постановления, посред</w:t>
      </w:r>
      <w:r>
        <w:rPr>
          <w:sz w:val="28"/>
          <w:szCs w:val="28"/>
        </w:rPr>
        <w:t xml:space="preserve">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период проведения экспозиции с 31 января 2025 г. по 07 февраля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</w:t>
      </w:r>
      <w:r>
        <w:rPr>
          <w:sz w:val="28"/>
          <w:szCs w:val="28"/>
        </w:rPr>
        <w:t xml:space="preserve"> со дня размещения Проекта с перечнем информационных материалов </w:t>
      </w:r>
      <w:r>
        <w:rPr>
          <w:sz w:val="28"/>
          <w:szCs w:val="28"/>
        </w:rPr>
        <w:br/>
        <w:t xml:space="preserve">к нему на Официальном сайте по 07 февраля 2025 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7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perm.permkrai.ru</w:t>
        </w:r>
        <w:r>
          <w:rPr>
            <w:rFonts w:eastAsia="Calibri"/>
            <w:bCs/>
            <w:sz w:val="28"/>
            <w:szCs w:val="28"/>
            <w:lang w:val="en-US" w:eastAsia="en-US"/>
          </w:rPr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</w:t>
      </w:r>
      <w:r>
        <w:rPr>
          <w:sz w:val="28"/>
          <w:szCs w:val="28"/>
        </w:rPr>
        <w:t xml:space="preserve">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</w:t>
      </w:r>
      <w:r>
        <w:rPr>
          <w:sz w:val="28"/>
          <w:szCs w:val="28"/>
        </w:rPr>
        <w:t xml:space="preserve">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</w:t>
      </w:r>
      <w:r>
        <w:rPr>
          <w:sz w:val="28"/>
          <w:szCs w:val="28"/>
        </w:rPr>
        <w:t xml:space="preserve">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8" w:tooltip="http://www.gorodperm.ru" w:history="1">
        <w:r>
          <w:rPr>
            <w:rStyle w:val="87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исполняющего обязанности первого заместителя главы администрации города Перми Норову М.В.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0" w:firstLine="72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4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7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 w:default="1">
    <w:name w:val="Normal"/>
    <w:qFormat/>
    <w:rPr>
      <w:lang w:eastAsia="ru-RU"/>
    </w:rPr>
  </w:style>
  <w:style w:type="paragraph" w:styleId="693">
    <w:name w:val="Heading 1"/>
    <w:basedOn w:val="692"/>
    <w:next w:val="692"/>
    <w:link w:val="721"/>
    <w:qFormat/>
    <w:pPr>
      <w:ind w:right="-1" w:firstLine="709"/>
      <w:jc w:val="both"/>
      <w:keepNext/>
      <w:outlineLvl w:val="0"/>
    </w:pPr>
    <w:rPr>
      <w:sz w:val="24"/>
    </w:rPr>
  </w:style>
  <w:style w:type="paragraph" w:styleId="694">
    <w:name w:val="Heading 2"/>
    <w:basedOn w:val="692"/>
    <w:next w:val="692"/>
    <w:link w:val="722"/>
    <w:qFormat/>
    <w:pPr>
      <w:ind w:right="-1"/>
      <w:jc w:val="both"/>
      <w:keepNext/>
      <w:outlineLvl w:val="1"/>
    </w:pPr>
    <w:rPr>
      <w:sz w:val="24"/>
    </w:rPr>
  </w:style>
  <w:style w:type="paragraph" w:styleId="695">
    <w:name w:val="Heading 3"/>
    <w:basedOn w:val="692"/>
    <w:next w:val="692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6">
    <w:name w:val="Heading 4"/>
    <w:basedOn w:val="692"/>
    <w:next w:val="692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692"/>
    <w:next w:val="692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692"/>
    <w:next w:val="692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692"/>
    <w:next w:val="692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692"/>
    <w:next w:val="692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692"/>
    <w:next w:val="692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character" w:styleId="705" w:customStyle="1">
    <w:name w:val="Heading 1 Char"/>
    <w:basedOn w:val="702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Heading 2 Char"/>
    <w:basedOn w:val="702"/>
    <w:uiPriority w:val="9"/>
    <w:rPr>
      <w:rFonts w:ascii="Arial" w:hAnsi="Arial" w:eastAsia="Arial" w:cs="Arial"/>
      <w:sz w:val="34"/>
    </w:rPr>
  </w:style>
  <w:style w:type="character" w:styleId="707" w:customStyle="1">
    <w:name w:val="Heading 3 Char"/>
    <w:basedOn w:val="702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Heading 4 Char"/>
    <w:basedOn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Heading 5 Char"/>
    <w:basedOn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Heading 6 Char"/>
    <w:basedOn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Heading 7 Char"/>
    <w:basedOn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Heading 8 Char"/>
    <w:basedOn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Heading 9 Char"/>
    <w:basedOn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714" w:customStyle="1">
    <w:name w:val="Title Char"/>
    <w:basedOn w:val="702"/>
    <w:uiPriority w:val="10"/>
    <w:rPr>
      <w:sz w:val="48"/>
      <w:szCs w:val="48"/>
    </w:rPr>
  </w:style>
  <w:style w:type="character" w:styleId="715" w:customStyle="1">
    <w:name w:val="Subtitle Char"/>
    <w:basedOn w:val="702"/>
    <w:uiPriority w:val="11"/>
    <w:rPr>
      <w:sz w:val="24"/>
      <w:szCs w:val="24"/>
    </w:rPr>
  </w:style>
  <w:style w:type="character" w:styleId="716" w:customStyle="1">
    <w:name w:val="Quote Char"/>
    <w:uiPriority w:val="29"/>
    <w:rPr>
      <w:i/>
    </w:rPr>
  </w:style>
  <w:style w:type="character" w:styleId="717" w:customStyle="1">
    <w:name w:val="Intense Quote Char"/>
    <w:uiPriority w:val="30"/>
    <w:rPr>
      <w:i/>
    </w:rPr>
  </w:style>
  <w:style w:type="character" w:styleId="718" w:customStyle="1">
    <w:name w:val="Caption Char"/>
    <w:uiPriority w:val="99"/>
  </w:style>
  <w:style w:type="character" w:styleId="719" w:customStyle="1">
    <w:name w:val="Footnote Text Char"/>
    <w:uiPriority w:val="99"/>
    <w:rPr>
      <w:sz w:val="18"/>
    </w:rPr>
  </w:style>
  <w:style w:type="character" w:styleId="720" w:customStyle="1">
    <w:name w:val="Endnote Text Char"/>
    <w:uiPriority w:val="99"/>
    <w:rPr>
      <w:sz w:val="20"/>
    </w:rPr>
  </w:style>
  <w:style w:type="character" w:styleId="721" w:customStyle="1">
    <w:name w:val="Заголовок 1 Знак"/>
    <w:link w:val="693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Заголовок 2 Знак"/>
    <w:link w:val="694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link w:val="695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692"/>
    <w:uiPriority w:val="34"/>
    <w:qFormat/>
    <w:pPr>
      <w:contextualSpacing/>
      <w:ind w:left="720"/>
    </w:pPr>
  </w:style>
  <w:style w:type="paragraph" w:styleId="731">
    <w:name w:val="No Spacing"/>
    <w:uiPriority w:val="1"/>
    <w:qFormat/>
  </w:style>
  <w:style w:type="paragraph" w:styleId="732">
    <w:name w:val="Title"/>
    <w:basedOn w:val="692"/>
    <w:next w:val="692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 w:customStyle="1">
    <w:name w:val="Название Знак"/>
    <w:link w:val="732"/>
    <w:uiPriority w:val="10"/>
    <w:rPr>
      <w:sz w:val="48"/>
      <w:szCs w:val="48"/>
    </w:rPr>
  </w:style>
  <w:style w:type="paragraph" w:styleId="734">
    <w:name w:val="Subtitle"/>
    <w:basedOn w:val="692"/>
    <w:next w:val="692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 w:customStyle="1">
    <w:name w:val="Подзаголовок Знак"/>
    <w:link w:val="734"/>
    <w:uiPriority w:val="11"/>
    <w:rPr>
      <w:sz w:val="24"/>
      <w:szCs w:val="24"/>
    </w:rPr>
  </w:style>
  <w:style w:type="paragraph" w:styleId="736">
    <w:name w:val="Quote"/>
    <w:basedOn w:val="692"/>
    <w:next w:val="692"/>
    <w:link w:val="737"/>
    <w:uiPriority w:val="29"/>
    <w:qFormat/>
    <w:pPr>
      <w:ind w:left="720" w:right="720"/>
    </w:pPr>
    <w:rPr>
      <w:i/>
    </w:rPr>
  </w:style>
  <w:style w:type="character" w:styleId="737" w:customStyle="1">
    <w:name w:val="Цитата 2 Знак"/>
    <w:link w:val="736"/>
    <w:uiPriority w:val="29"/>
    <w:rPr>
      <w:i/>
    </w:rPr>
  </w:style>
  <w:style w:type="paragraph" w:styleId="738">
    <w:name w:val="Intense Quote"/>
    <w:basedOn w:val="692"/>
    <w:next w:val="692"/>
    <w:link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 w:customStyle="1">
    <w:name w:val="Выделенная цитата Знак"/>
    <w:link w:val="738"/>
    <w:uiPriority w:val="30"/>
    <w:rPr>
      <w:i/>
    </w:rPr>
  </w:style>
  <w:style w:type="paragraph" w:styleId="740">
    <w:name w:val="Header"/>
    <w:basedOn w:val="692"/>
    <w:link w:val="897"/>
    <w:uiPriority w:val="99"/>
    <w:pPr>
      <w:tabs>
        <w:tab w:val="center" w:pos="4153" w:leader="none"/>
        <w:tab w:val="right" w:pos="8306" w:leader="none"/>
      </w:tabs>
    </w:pPr>
  </w:style>
  <w:style w:type="character" w:styleId="741" w:customStyle="1">
    <w:name w:val="Header Char"/>
    <w:uiPriority w:val="99"/>
  </w:style>
  <w:style w:type="paragraph" w:styleId="742">
    <w:name w:val="Footer"/>
    <w:basedOn w:val="692"/>
    <w:link w:val="745"/>
    <w:pPr>
      <w:tabs>
        <w:tab w:val="center" w:pos="4153" w:leader="none"/>
        <w:tab w:val="right" w:pos="8306" w:leader="none"/>
      </w:tabs>
    </w:pPr>
  </w:style>
  <w:style w:type="character" w:styleId="743" w:customStyle="1">
    <w:name w:val="Footer Char"/>
    <w:uiPriority w:val="99"/>
  </w:style>
  <w:style w:type="paragraph" w:styleId="744">
    <w:name w:val="Caption"/>
    <w:basedOn w:val="692"/>
    <w:next w:val="69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5" w:customStyle="1">
    <w:name w:val="Нижний колонтитул Знак"/>
    <w:link w:val="742"/>
    <w:uiPriority w:val="99"/>
  </w:style>
  <w:style w:type="table" w:styleId="746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2">
    <w:name w:val="Hyperlink"/>
    <w:rPr>
      <w:color w:val="0000ff"/>
      <w:u w:val="single"/>
    </w:rPr>
  </w:style>
  <w:style w:type="paragraph" w:styleId="873">
    <w:name w:val="footnote text"/>
    <w:basedOn w:val="692"/>
    <w:link w:val="874"/>
    <w:uiPriority w:val="99"/>
    <w:semiHidden/>
    <w:unhideWhenUsed/>
    <w:pPr>
      <w:spacing w:after="40"/>
    </w:pPr>
    <w:rPr>
      <w:sz w:val="18"/>
    </w:rPr>
  </w:style>
  <w:style w:type="character" w:styleId="874" w:customStyle="1">
    <w:name w:val="Текст сноски Знак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692"/>
    <w:link w:val="877"/>
    <w:uiPriority w:val="99"/>
    <w:semiHidden/>
    <w:unhideWhenUsed/>
  </w:style>
  <w:style w:type="character" w:styleId="877" w:customStyle="1">
    <w:name w:val="Текст концевой сноски Знак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692"/>
    <w:next w:val="692"/>
    <w:uiPriority w:val="39"/>
    <w:unhideWhenUsed/>
    <w:pPr>
      <w:spacing w:after="57"/>
    </w:pPr>
  </w:style>
  <w:style w:type="paragraph" w:styleId="880">
    <w:name w:val="toc 2"/>
    <w:basedOn w:val="692"/>
    <w:next w:val="692"/>
    <w:uiPriority w:val="39"/>
    <w:unhideWhenUsed/>
    <w:pPr>
      <w:ind w:left="283"/>
      <w:spacing w:after="57"/>
    </w:pPr>
  </w:style>
  <w:style w:type="paragraph" w:styleId="881">
    <w:name w:val="toc 3"/>
    <w:basedOn w:val="692"/>
    <w:next w:val="692"/>
    <w:uiPriority w:val="39"/>
    <w:unhideWhenUsed/>
    <w:pPr>
      <w:ind w:left="567"/>
      <w:spacing w:after="57"/>
    </w:pPr>
  </w:style>
  <w:style w:type="paragraph" w:styleId="882">
    <w:name w:val="toc 4"/>
    <w:basedOn w:val="692"/>
    <w:next w:val="692"/>
    <w:uiPriority w:val="39"/>
    <w:unhideWhenUsed/>
    <w:pPr>
      <w:ind w:left="850"/>
      <w:spacing w:after="57"/>
    </w:pPr>
  </w:style>
  <w:style w:type="paragraph" w:styleId="883">
    <w:name w:val="toc 5"/>
    <w:basedOn w:val="692"/>
    <w:next w:val="692"/>
    <w:uiPriority w:val="39"/>
    <w:unhideWhenUsed/>
    <w:pPr>
      <w:ind w:left="1134"/>
      <w:spacing w:after="57"/>
    </w:pPr>
  </w:style>
  <w:style w:type="paragraph" w:styleId="884">
    <w:name w:val="toc 6"/>
    <w:basedOn w:val="692"/>
    <w:next w:val="692"/>
    <w:uiPriority w:val="39"/>
    <w:unhideWhenUsed/>
    <w:pPr>
      <w:ind w:left="1417"/>
      <w:spacing w:after="57"/>
    </w:pPr>
  </w:style>
  <w:style w:type="paragraph" w:styleId="885">
    <w:name w:val="toc 7"/>
    <w:basedOn w:val="692"/>
    <w:next w:val="692"/>
    <w:uiPriority w:val="39"/>
    <w:unhideWhenUsed/>
    <w:pPr>
      <w:ind w:left="1701"/>
      <w:spacing w:after="57"/>
    </w:pPr>
  </w:style>
  <w:style w:type="paragraph" w:styleId="886">
    <w:name w:val="toc 8"/>
    <w:basedOn w:val="692"/>
    <w:next w:val="692"/>
    <w:uiPriority w:val="39"/>
    <w:unhideWhenUsed/>
    <w:pPr>
      <w:ind w:left="1984"/>
      <w:spacing w:after="57"/>
    </w:pPr>
  </w:style>
  <w:style w:type="paragraph" w:styleId="887">
    <w:name w:val="toc 9"/>
    <w:basedOn w:val="692"/>
    <w:next w:val="692"/>
    <w:uiPriority w:val="39"/>
    <w:unhideWhenUsed/>
    <w:pPr>
      <w:ind w:left="2268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692"/>
    <w:next w:val="692"/>
    <w:uiPriority w:val="99"/>
    <w:unhideWhenUsed/>
  </w:style>
  <w:style w:type="paragraph" w:styleId="890">
    <w:name w:val="Body Text"/>
    <w:basedOn w:val="692"/>
    <w:pPr>
      <w:ind w:right="3117"/>
    </w:pPr>
    <w:rPr>
      <w:rFonts w:ascii="Courier New" w:hAnsi="Courier New"/>
      <w:sz w:val="26"/>
    </w:rPr>
  </w:style>
  <w:style w:type="paragraph" w:styleId="891">
    <w:name w:val="Body Text Indent"/>
    <w:basedOn w:val="692"/>
    <w:pPr>
      <w:ind w:right="-1"/>
      <w:jc w:val="both"/>
    </w:pPr>
    <w:rPr>
      <w:sz w:val="26"/>
    </w:rPr>
  </w:style>
  <w:style w:type="character" w:styleId="892">
    <w:name w:val="page number"/>
    <w:basedOn w:val="702"/>
  </w:style>
  <w:style w:type="paragraph" w:styleId="893">
    <w:name w:val="Balloon Text"/>
    <w:basedOn w:val="692"/>
    <w:link w:val="894"/>
    <w:rPr>
      <w:rFonts w:ascii="Segoe UI" w:hAnsi="Segoe UI"/>
      <w:sz w:val="18"/>
      <w:szCs w:val="18"/>
      <w:lang w:val="en-US" w:eastAsia="en-US"/>
    </w:rPr>
  </w:style>
  <w:style w:type="character" w:styleId="894" w:customStyle="1">
    <w:name w:val="Текст выноски Знак"/>
    <w:link w:val="893"/>
    <w:rPr>
      <w:rFonts w:ascii="Segoe UI" w:hAnsi="Segoe UI" w:cs="Segoe UI"/>
      <w:sz w:val="18"/>
      <w:szCs w:val="18"/>
    </w:rPr>
  </w:style>
  <w:style w:type="character" w:styleId="895" w:customStyle="1">
    <w:name w:val="Body text (4)_"/>
    <w:link w:val="896"/>
    <w:uiPriority w:val="99"/>
    <w:rPr>
      <w:sz w:val="23"/>
      <w:szCs w:val="23"/>
      <w:shd w:val="clear" w:color="auto" w:fill="ffffff"/>
    </w:rPr>
  </w:style>
  <w:style w:type="paragraph" w:styleId="896" w:customStyle="1">
    <w:name w:val="Body text (4)"/>
    <w:basedOn w:val="692"/>
    <w:link w:val="895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7" w:customStyle="1">
    <w:name w:val="Верхний колонтитул Знак"/>
    <w:basedOn w:val="702"/>
    <w:link w:val="740"/>
    <w:uiPriority w:val="99"/>
  </w:style>
  <w:style w:type="character" w:styleId="898">
    <w:name w:val="Emphasis"/>
    <w:qFormat/>
    <w:rPr>
      <w:i/>
      <w:iCs/>
    </w:rPr>
  </w:style>
  <w:style w:type="paragraph" w:styleId="899" w:customStyle="1">
    <w:name w:val="Заголовок 11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yperlink" Target="consultantplus://offline/ref=3333E7EB7C2DE1014DC29D0682D760D7B6E7C555BF85499918DF45BC5E7A33737026127397845304283D1EC0891F912C0BlEF4G" TargetMode="External"/><Relationship Id="rId15" Type="http://schemas.openxmlformats.org/officeDocument/2006/relationships/hyperlink" Target="https://isogd.gorodperm.ru/" TargetMode="External"/><Relationship Id="rId16" Type="http://schemas.openxmlformats.org/officeDocument/2006/relationships/hyperlink" Target="http://www.gorodperm.ru" TargetMode="External"/><Relationship Id="rId17" Type="http://schemas.openxmlformats.org/officeDocument/2006/relationships/hyperlink" Target="mailto:dga@gorodperm.ru" TargetMode="External"/><Relationship Id="rId18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14</cp:revision>
  <dcterms:created xsi:type="dcterms:W3CDTF">2024-11-11T05:09:00Z</dcterms:created>
  <dcterms:modified xsi:type="dcterms:W3CDTF">2025-01-21T12:59:06Z</dcterms:modified>
  <cp:version>786432</cp:version>
</cp:coreProperties>
</file>