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C4" w:rsidRDefault="00480B38">
      <w:pPr>
        <w:pStyle w:val="afa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71.5pt;margin-top:.85pt;width:494.95pt;height:136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oGk12eAAAAAKAQAADwAAAAAAAAAA&#10;AAAAAAAbBAAAZHJzL2Rvd25yZXYueG1sUEsFBgAAAAAEAAQA8wAAACgFAAAAAA==&#10;" stroked="f">
            <v:textbox inset="0,0,0,0">
              <w:txbxContent>
                <w:p w:rsidR="007335C4" w:rsidRDefault="00480B38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696C4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o:spid="_x0000_i1025" type="#_x0000_t75" style="width:32.25pt;height:40.5pt;visibility:visible;mso-wrap-style:square">
                        <v:imagedata r:id="rId6" o:title=""/>
                      </v:shape>
                    </w:pict>
                  </w:r>
                </w:p>
                <w:p w:rsidR="007335C4" w:rsidRDefault="00480B38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7335C4" w:rsidRDefault="007335C4">
                  <w:pPr>
                    <w:rPr>
                      <w:sz w:val="8"/>
                      <w:szCs w:val="8"/>
                    </w:rPr>
                  </w:pPr>
                </w:p>
                <w:p w:rsidR="007335C4" w:rsidRDefault="00480B38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7335C4" w:rsidRDefault="00480B38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ИНДУСТРИАЛЬНОГО РАЙОНА</w:t>
                  </w:r>
                </w:p>
                <w:p w:rsidR="007335C4" w:rsidRDefault="007335C4">
                  <w:pPr>
                    <w:rPr>
                      <w:sz w:val="8"/>
                      <w:szCs w:val="8"/>
                    </w:rPr>
                  </w:pPr>
                </w:p>
                <w:p w:rsidR="007335C4" w:rsidRDefault="00480B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7335C4" w:rsidRDefault="007335C4">
                  <w:pPr>
                    <w:rPr>
                      <w:sz w:val="8"/>
                      <w:szCs w:val="8"/>
                    </w:rPr>
                  </w:pPr>
                </w:p>
                <w:p w:rsidR="007335C4" w:rsidRDefault="007335C4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7335C4" w:rsidRPr="000B7845" w:rsidRDefault="007335C4">
                  <w:pPr>
                    <w:pStyle w:val="2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7335C4" w:rsidRDefault="007335C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335C4" w:rsidRDefault="007335C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335C4" w:rsidRDefault="007335C4">
      <w:pPr>
        <w:jc w:val="both"/>
        <w:rPr>
          <w:sz w:val="24"/>
          <w:lang w:val="en-US"/>
        </w:rPr>
      </w:pPr>
    </w:p>
    <w:p w:rsidR="007335C4" w:rsidRDefault="007335C4">
      <w:pPr>
        <w:jc w:val="both"/>
        <w:rPr>
          <w:sz w:val="24"/>
        </w:rPr>
      </w:pPr>
    </w:p>
    <w:p w:rsidR="007335C4" w:rsidRDefault="007335C4">
      <w:pPr>
        <w:jc w:val="both"/>
        <w:rPr>
          <w:sz w:val="24"/>
        </w:rPr>
      </w:pPr>
    </w:p>
    <w:p w:rsidR="007335C4" w:rsidRDefault="007335C4">
      <w:pPr>
        <w:jc w:val="both"/>
        <w:rPr>
          <w:sz w:val="24"/>
        </w:rPr>
      </w:pPr>
    </w:p>
    <w:p w:rsidR="007335C4" w:rsidRDefault="007335C4">
      <w:pPr>
        <w:jc w:val="both"/>
        <w:rPr>
          <w:sz w:val="24"/>
        </w:rPr>
      </w:pPr>
    </w:p>
    <w:p w:rsidR="007335C4" w:rsidRDefault="007335C4">
      <w:pPr>
        <w:spacing w:line="240" w:lineRule="exact"/>
        <w:rPr>
          <w:sz w:val="28"/>
          <w:szCs w:val="28"/>
        </w:rPr>
      </w:pPr>
    </w:p>
    <w:p w:rsidR="007335C4" w:rsidRDefault="00480B3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30.01.2025 </w:t>
      </w:r>
      <w:r>
        <w:rPr>
          <w:sz w:val="28"/>
          <w:szCs w:val="28"/>
        </w:rPr>
        <w:tab/>
        <w:t xml:space="preserve">           059-16-01-03-6   </w:t>
      </w:r>
    </w:p>
    <w:p w:rsidR="007335C4" w:rsidRDefault="007335C4">
      <w:pPr>
        <w:spacing w:line="240" w:lineRule="exact"/>
        <w:rPr>
          <w:b/>
          <w:sz w:val="28"/>
          <w:szCs w:val="28"/>
        </w:rPr>
      </w:pPr>
    </w:p>
    <w:p w:rsidR="007335C4" w:rsidRDefault="00480B3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</w:p>
    <w:p w:rsidR="007335C4" w:rsidRDefault="00480B3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</w:p>
    <w:p w:rsidR="007335C4" w:rsidRDefault="00480B3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установленных (незаконно</w:t>
      </w:r>
    </w:p>
    <w:p w:rsidR="007335C4" w:rsidRDefault="00480B3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размещенных) движимых объектов</w:t>
      </w:r>
    </w:p>
    <w:p w:rsidR="007335C4" w:rsidRDefault="007335C4">
      <w:pPr>
        <w:jc w:val="both"/>
        <w:rPr>
          <w:sz w:val="28"/>
          <w:szCs w:val="28"/>
        </w:rPr>
      </w:pP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</w:t>
      </w:r>
      <w:r>
        <w:rPr>
          <w:sz w:val="28"/>
          <w:szCs w:val="28"/>
        </w:rPr>
        <w:br/>
        <w:t>на территории города Перми, утвержденным решением Пермской городской Думы от 08 ноября 2005 г. № 192, Типовым положением о терри</w:t>
      </w:r>
      <w:r>
        <w:rPr>
          <w:sz w:val="28"/>
          <w:szCs w:val="28"/>
        </w:rPr>
        <w:t>ториальном органе администрации города Перми, утвержденным решением Пермской городской Думы от 29 января 2013 г. № 7: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самовольно установленных (незаконно размещенных) движимых объектов, подлежащих принудительному демонтажу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перемещению (далее – Объекты).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потребительского рынка администрации Индустриального района города Перми организовать работы по принудительному демонтажу </w:t>
      </w:r>
      <w:r>
        <w:rPr>
          <w:sz w:val="28"/>
          <w:szCs w:val="28"/>
        </w:rPr>
        <w:br/>
        <w:t>и перемещению Объектов 03 февраля 2025 г. с 09.00 часов.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</w:t>
      </w:r>
      <w:r>
        <w:rPr>
          <w:sz w:val="28"/>
          <w:szCs w:val="28"/>
        </w:rPr>
        <w:t xml:space="preserve">хранения демонтируемых Объектов </w:t>
      </w:r>
      <w:r>
        <w:rPr>
          <w:sz w:val="28"/>
          <w:szCs w:val="28"/>
        </w:rPr>
        <w:br/>
        <w:t>по адресу: Пермский край, г. Пермь, ул. Волочаевская, 32.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</w:r>
      <w:r>
        <w:rPr>
          <w:sz w:val="28"/>
          <w:szCs w:val="28"/>
        </w:rPr>
        <w:br/>
        <w:t>по принудительному демонтажу, перемещению и временному хранению Объектов назначить Пискунову Елену Васил</w:t>
      </w:r>
      <w:r>
        <w:rPr>
          <w:sz w:val="28"/>
          <w:szCs w:val="28"/>
        </w:rPr>
        <w:t>ьевну, начальника отдела потребительского рынка администрации Индустриального района города Перми.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Принудительный демонтаж, перемещение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>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Отделу потребительского рынка админи</w:t>
      </w:r>
      <w:r>
        <w:rPr>
          <w:sz w:val="28"/>
          <w:szCs w:val="28"/>
        </w:rPr>
        <w:t xml:space="preserve">страции Индустриального района города Перми обеспечить обнародование настоящего распоряжения </w:t>
      </w:r>
      <w:r>
        <w:rPr>
          <w:sz w:val="28"/>
          <w:szCs w:val="28"/>
        </w:rPr>
        <w:br/>
        <w:t>на Официальном сайте.</w:t>
      </w:r>
    </w:p>
    <w:p w:rsidR="007335C4" w:rsidRDefault="00480B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распоряжения возложить </w:t>
      </w:r>
      <w:r>
        <w:rPr>
          <w:sz w:val="28"/>
          <w:szCs w:val="28"/>
        </w:rPr>
        <w:br/>
        <w:t>на  первого заместителя главы администрации Индустриального района города Перм</w:t>
      </w:r>
      <w:r>
        <w:rPr>
          <w:sz w:val="28"/>
          <w:szCs w:val="28"/>
        </w:rPr>
        <w:t>и Сенокосова А.К.</w:t>
      </w:r>
    </w:p>
    <w:p w:rsidR="007335C4" w:rsidRDefault="00480B38"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335C4" w:rsidRDefault="00480B38"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           А.К. Сенокосов</w:t>
      </w:r>
    </w:p>
    <w:p w:rsidR="007335C4" w:rsidRDefault="00480B38">
      <w:pPr>
        <w:ind w:left="9360" w:right="-285" w:hanging="48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35C4" w:rsidRDefault="00480B38">
      <w:pPr>
        <w:ind w:left="9360" w:right="-285" w:hanging="48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35C4" w:rsidRDefault="00480B38">
      <w:pPr>
        <w:ind w:right="1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sz w:val="28"/>
          <w:szCs w:val="28"/>
        </w:rPr>
        <w:tab/>
        <w:t>УТВЕРЖДЕН</w:t>
      </w:r>
    </w:p>
    <w:p w:rsidR="007335C4" w:rsidRDefault="00480B38">
      <w:pPr>
        <w:ind w:right="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главы администрации</w:t>
      </w:r>
    </w:p>
    <w:p w:rsidR="007335C4" w:rsidRDefault="00480B38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Индустриального района города Перми</w:t>
      </w:r>
    </w:p>
    <w:p w:rsidR="007335C4" w:rsidRDefault="007335C4">
      <w:pPr>
        <w:pStyle w:val="afa"/>
        <w:ind w:left="4725" w:right="-285" w:firstLine="231"/>
        <w:rPr>
          <w:rFonts w:ascii="Times New Roman" w:hAnsi="Times New Roman"/>
          <w:sz w:val="28"/>
          <w:szCs w:val="28"/>
          <w:lang w:val="ru-RU"/>
        </w:rPr>
      </w:pPr>
    </w:p>
    <w:p w:rsidR="007335C4" w:rsidRPr="000B7845" w:rsidRDefault="007335C4">
      <w:pPr>
        <w:pStyle w:val="afa"/>
        <w:ind w:left="4725" w:right="-285" w:firstLine="231"/>
        <w:rPr>
          <w:rFonts w:ascii="Times New Roman" w:hAnsi="Times New Roman"/>
          <w:b/>
          <w:sz w:val="28"/>
          <w:szCs w:val="28"/>
          <w:lang w:val="ru-RU"/>
        </w:rPr>
      </w:pPr>
    </w:p>
    <w:p w:rsidR="007335C4" w:rsidRDefault="00480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335C4" w:rsidRDefault="00480B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:rsidR="007335C4" w:rsidRPr="000B7845" w:rsidRDefault="007335C4">
      <w:pPr>
        <w:pStyle w:val="af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5C4" w:rsidRPr="000B7845" w:rsidRDefault="007335C4">
      <w:pPr>
        <w:pStyle w:val="afa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 w:rsidR="00733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нахождения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номер объекта в Едином  реестре самовольно установленных и незаконно размещенн</w:t>
            </w:r>
            <w:r>
              <w:rPr>
                <w:sz w:val="28"/>
                <w:szCs w:val="28"/>
              </w:rPr>
              <w:t>ых движимых объектов, выявленных на территории города Перми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начала работ по принудительному демонтажу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измерения, шт.</w:t>
            </w:r>
          </w:p>
        </w:tc>
      </w:tr>
      <w:tr w:rsidR="00733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Автостоянка (пост охраны, осветительное оборудование)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Карпинского, 31В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с 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Промышленная, 40/1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r>
              <w:rPr>
                <w:sz w:val="28"/>
                <w:szCs w:val="28"/>
              </w:rPr>
              <w:t>03.02.2025 с 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35C4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Стела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Промышленная, 40/1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r>
              <w:rPr>
                <w:sz w:val="28"/>
                <w:szCs w:val="28"/>
              </w:rPr>
              <w:t>03.02.2025 с 09.00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335C4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Нестандартная отдельно стоящая рекламная конструкция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Промышленная, 60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r>
              <w:rPr>
                <w:sz w:val="28"/>
                <w:szCs w:val="28"/>
              </w:rPr>
              <w:t>03.02.2025 с 09.00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35C4"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4" w:rsidRDefault="00480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335C4" w:rsidRDefault="007335C4"/>
    <w:sectPr w:rsidR="007335C4">
      <w:headerReference w:type="even" r:id="rId7"/>
      <w:headerReference w:type="default" r:id="rId8"/>
      <w:pgSz w:w="11900" w:h="16820"/>
      <w:pgMar w:top="567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38" w:rsidRDefault="00480B38">
      <w:r>
        <w:separator/>
      </w:r>
    </w:p>
  </w:endnote>
  <w:endnote w:type="continuationSeparator" w:id="0">
    <w:p w:rsidR="00480B38" w:rsidRDefault="0048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38" w:rsidRDefault="00480B38">
      <w:r>
        <w:separator/>
      </w:r>
    </w:p>
  </w:footnote>
  <w:footnote w:type="continuationSeparator" w:id="0">
    <w:p w:rsidR="00480B38" w:rsidRDefault="0048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C4" w:rsidRDefault="00480B3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335C4" w:rsidRDefault="007335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C4" w:rsidRDefault="007335C4">
    <w:pPr>
      <w:pStyle w:val="ab"/>
      <w:framePr w:wrap="around" w:vAnchor="text" w:hAnchor="margin" w:xAlign="center" w:y="1"/>
      <w:rPr>
        <w:rStyle w:val="afd"/>
      </w:rPr>
    </w:pPr>
  </w:p>
  <w:p w:rsidR="007335C4" w:rsidRDefault="007335C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C4"/>
    <w:rsid w:val="000B7845"/>
    <w:rsid w:val="00480B38"/>
    <w:rsid w:val="0073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53E978-0213-4BCD-A2C2-9822531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>Администрация г. Перми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20</cp:revision>
  <dcterms:created xsi:type="dcterms:W3CDTF">2024-05-27T07:59:00Z</dcterms:created>
  <dcterms:modified xsi:type="dcterms:W3CDTF">2025-01-31T10:08:00Z</dcterms:modified>
  <cp:version>1048576</cp:version>
</cp:coreProperties>
</file>