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31620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31620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20.60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пределения размера платы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для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юридических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лиц за оказание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услуг </w:t>
      </w:r>
      <w:r>
        <w:rPr>
          <w:b/>
          <w:sz w:val="28"/>
          <w:szCs w:val="28"/>
        </w:rPr>
        <w:t xml:space="preserve">и (или)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выполнение работ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при осуществлении </w:t>
      </w:r>
      <w:r>
        <w:rPr>
          <w:b/>
          <w:sz w:val="28"/>
          <w:szCs w:val="28"/>
        </w:rPr>
        <w:t xml:space="preserve">муниципальным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казенным учреждением «Пермск</w:t>
      </w:r>
      <w:r>
        <w:rPr>
          <w:b/>
          <w:sz w:val="28"/>
          <w:szCs w:val="28"/>
        </w:rPr>
        <w:t xml:space="preserve">ое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</w:t>
      </w:r>
      <w:r>
        <w:rPr>
          <w:b/>
          <w:sz w:val="28"/>
          <w:szCs w:val="28"/>
        </w:rPr>
        <w:t xml:space="preserve">ое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управление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гражданской </w:t>
        <w:br w:type="textWrapping" w:clear="all"/>
        <w:t xml:space="preserve">защиты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приносящей доходы деятельности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20"/>
        <w:jc w:val="both"/>
      </w:pPr>
      <w:r>
        <w:t xml:space="preserve">В соответствии </w:t>
      </w:r>
      <w:r>
        <w:t xml:space="preserve">с</w:t>
      </w:r>
      <w:r>
        <w:t xml:space="preserve"> Бюджетн</w:t>
      </w:r>
      <w:r>
        <w:t xml:space="preserve">ым</w:t>
      </w:r>
      <w:r>
        <w:t xml:space="preserve"> к</w:t>
      </w:r>
      <w:r>
        <w:t xml:space="preserve">одекс</w:t>
      </w:r>
      <w:r>
        <w:t xml:space="preserve">ом</w:t>
      </w:r>
      <w:r>
        <w:t xml:space="preserve"> Российской Федерации,</w:t>
      </w:r>
      <w:r>
        <w:t xml:space="preserve"> Федерал</w:t>
      </w:r>
      <w:r>
        <w:t xml:space="preserve">ь</w:t>
      </w:r>
      <w:r>
        <w:t xml:space="preserve">ными законами </w:t>
      </w:r>
      <w:r>
        <w:t xml:space="preserve">от 12 января 1996 г. №</w:t>
      </w:r>
      <w:r>
        <w:t xml:space="preserve"> 7-ФЗ «</w:t>
      </w:r>
      <w:r>
        <w:t xml:space="preserve">О некоммерческих организациях</w:t>
      </w:r>
      <w:r>
        <w:t xml:space="preserve">»</w:t>
      </w:r>
      <w:r>
        <w:t xml:space="preserve">,</w:t>
      </w:r>
      <w:r>
        <w:t xml:space="preserve"> от 06 октября 2003</w:t>
      </w:r>
      <w:r>
        <w:t xml:space="preserve"> </w:t>
      </w:r>
      <w:r>
        <w:t xml:space="preserve">г. № 131-ФЗ «Об общих принципах организации местного </w:t>
      </w:r>
      <w:r>
        <w:br w:type="textWrapping" w:clear="all"/>
      </w:r>
      <w:r>
        <w:t xml:space="preserve">самоуправления в Российской Федерации»</w:t>
      </w:r>
      <w:r>
        <w:t xml:space="preserve">, Уставом города Перми, решением Пермской городской Думы</w:t>
      </w:r>
      <w:r>
        <w:t xml:space="preserve"> </w:t>
      </w:r>
      <w:r>
        <w:t xml:space="preserve">от 28 августа 2007 г. № 1</w:t>
      </w:r>
      <w:r>
        <w:t xml:space="preserve">85 «Об утверждении </w:t>
      </w:r>
      <w:r>
        <w:t xml:space="preserve">Положения о </w:t>
      </w:r>
      <w:r>
        <w:t xml:space="preserve">бюджете и бюджетном процессе в городе Перми»</w:t>
      </w:r>
      <w:r>
        <w:t xml:space="preserve">, Уставом </w:t>
      </w:r>
      <w:r>
        <w:t xml:space="preserve">муниципального казенного учреждения «Пермск</w:t>
      </w:r>
      <w:r>
        <w:t xml:space="preserve">ое</w:t>
      </w:r>
      <w:r>
        <w:t xml:space="preserve"> городск</w:t>
      </w:r>
      <w:r>
        <w:t xml:space="preserve">ое</w:t>
      </w:r>
      <w:r>
        <w:t xml:space="preserve"> </w:t>
      </w:r>
      <w:r>
        <w:t xml:space="preserve">управление </w:t>
      </w:r>
      <w:r>
        <w:t xml:space="preserve">гражданской защ</w:t>
      </w:r>
      <w:r>
        <w:t xml:space="preserve">и</w:t>
      </w:r>
      <w:r>
        <w:t xml:space="preserve">ты</w:t>
      </w:r>
      <w:r>
        <w:t xml:space="preserve">»</w:t>
      </w:r>
      <w:r>
        <w:t xml:space="preserve"> </w:t>
      </w:r>
      <w:r/>
    </w:p>
    <w:p>
      <w:pPr>
        <w:pStyle w:val="926"/>
        <w:jc w:val="both"/>
      </w:pPr>
      <w:r>
        <w:t xml:space="preserve">администрация г</w:t>
      </w:r>
      <w:r>
        <w:t xml:space="preserve">о</w:t>
      </w:r>
      <w:r>
        <w:t xml:space="preserve">рода Перми</w:t>
      </w:r>
      <w:r>
        <w:t xml:space="preserve"> </w:t>
      </w:r>
      <w:r>
        <w:t xml:space="preserve">ПОСТАНОВЛЯЕТ:</w:t>
      </w:r>
      <w:r>
        <w:t xml:space="preserve"> </w:t>
      </w:r>
      <w:r/>
    </w:p>
    <w:p>
      <w:pPr>
        <w:pStyle w:val="8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определения размера платы для юрид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ческих лиц </w:t>
      </w:r>
      <w:r>
        <w:rPr>
          <w:sz w:val="28"/>
          <w:szCs w:val="28"/>
        </w:rPr>
        <w:t xml:space="preserve">за оказание услуг </w:t>
      </w:r>
      <w:r>
        <w:rPr>
          <w:sz w:val="28"/>
          <w:szCs w:val="28"/>
        </w:rPr>
        <w:t xml:space="preserve">и (или) выполнение работ при осуществлении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ципальным казенным учреждением </w:t>
      </w:r>
      <w:r>
        <w:rPr>
          <w:sz w:val="28"/>
          <w:szCs w:val="28"/>
        </w:rPr>
        <w:t xml:space="preserve">«Пермск</w:t>
      </w:r>
      <w:r>
        <w:rPr>
          <w:sz w:val="28"/>
          <w:szCs w:val="28"/>
        </w:rPr>
        <w:t xml:space="preserve">ое</w:t>
      </w:r>
      <w:r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 xml:space="preserve">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гражда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ской защиты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приносящей доходы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20"/>
        <w:jc w:val="both"/>
      </w:pPr>
      <w:r>
        <w:t xml:space="preserve">2</w:t>
      </w:r>
      <w:r>
        <w:t xml:space="preserve">. </w:t>
      </w:r>
      <w:r>
        <w:t xml:space="preserve">Настоящее постановление вступает в силу со дня официального обнар</w:t>
      </w:r>
      <w:r>
        <w:t xml:space="preserve">о</w:t>
      </w:r>
      <w: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t xml:space="preserve">и</w:t>
      </w:r>
      <w:r>
        <w:t xml:space="preserve">ципального образования город Пермь».</w:t>
      </w:r>
      <w:r/>
    </w:p>
    <w:p>
      <w:pPr>
        <w:pStyle w:val="926"/>
        <w:ind w:firstLine="720"/>
        <w:jc w:val="both"/>
      </w:pPr>
      <w:r>
        <w:t xml:space="preserve">3</w:t>
      </w:r>
      <w:r>
        <w:t xml:space="preserve">. </w:t>
      </w:r>
      <w:r>
        <w:t xml:space="preserve">Управлению по общим вопросам администрации города Перми обесп</w:t>
      </w:r>
      <w:r>
        <w:t xml:space="preserve">е</w:t>
      </w:r>
      <w:r>
        <w:t xml:space="preserve">чить обнародование настоящего постановления посредством официального опу</w:t>
      </w:r>
      <w:r>
        <w:t xml:space="preserve">б</w:t>
      </w:r>
      <w: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926"/>
        <w:ind w:firstLine="720"/>
        <w:jc w:val="both"/>
      </w:pPr>
      <w:r>
        <w:t xml:space="preserve">4</w:t>
      </w:r>
      <w:r>
        <w:t xml:space="preserve">. </w:t>
      </w:r>
      <w: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t xml:space="preserve">и</w:t>
      </w:r>
      <w:r>
        <w:t xml:space="preserve">циального опубликования в сетевом издании «Официальный сайт муниципальн</w:t>
      </w:r>
      <w:r>
        <w:t xml:space="preserve">о</w:t>
      </w:r>
      <w:r>
        <w:t xml:space="preserve">го образования город Пермь www.gorodperm.ru». </w:t>
      </w:r>
      <w:r/>
    </w:p>
    <w:p>
      <w:pPr>
        <w:pStyle w:val="926"/>
        <w:ind w:firstLine="720"/>
        <w:jc w:val="both"/>
        <w:rPr>
          <w:color w:val="000000"/>
          <w:szCs w:val="24"/>
          <w:lang w:eastAsia="en-US"/>
        </w:rPr>
      </w:pPr>
      <w:r>
        <w:t xml:space="preserve">5</w:t>
      </w:r>
      <w:r>
        <w:t xml:space="preserve">. </w:t>
      </w:r>
      <w:r>
        <w:rPr>
          <w:szCs w:val="24"/>
          <w:lang w:eastAsia="en-US"/>
        </w:rPr>
        <w:t xml:space="preserve">Контроль за исполнением настоящего постановления возложить</w:t>
      </w:r>
      <w:r>
        <w:rPr>
          <w:szCs w:val="24"/>
          <w:lang w:eastAsia="en-US"/>
        </w:rPr>
        <w:t xml:space="preserve"> </w:t>
        <w:br w:type="textWrapping" w:clear="all"/>
      </w:r>
      <w:r>
        <w:rPr>
          <w:szCs w:val="24"/>
          <w:lang w:eastAsia="en-US"/>
        </w:rPr>
        <w:t xml:space="preserve">на заместителя главы</w:t>
      </w:r>
      <w:r>
        <w:rPr>
          <w:szCs w:val="24"/>
          <w:lang w:eastAsia="en-US"/>
        </w:rPr>
        <w:t xml:space="preserve"> администрации города Перми</w:t>
      </w:r>
      <w:r>
        <w:rPr>
          <w:szCs w:val="24"/>
          <w:lang w:eastAsia="en-US"/>
        </w:rPr>
        <w:t xml:space="preserve"> </w:t>
      </w:r>
      <w:r>
        <w:rPr>
          <w:color w:val="000000"/>
          <w:szCs w:val="24"/>
          <w:lang w:eastAsia="en-US"/>
        </w:rPr>
        <w:t xml:space="preserve">Туров</w:t>
      </w:r>
      <w:r>
        <w:rPr>
          <w:color w:val="000000"/>
          <w:szCs w:val="24"/>
          <w:lang w:eastAsia="en-US"/>
        </w:rPr>
        <w:t xml:space="preserve">а</w:t>
      </w:r>
      <w:r>
        <w:rPr>
          <w:color w:val="000000"/>
          <w:szCs w:val="24"/>
          <w:lang w:eastAsia="en-US"/>
        </w:rPr>
        <w:t xml:space="preserve"> А.М.</w:t>
      </w:r>
      <w:r>
        <w:rPr>
          <w:color w:val="000000"/>
          <w:szCs w:val="24"/>
          <w:lang w:eastAsia="en-US"/>
        </w:rPr>
      </w:r>
      <w:r>
        <w:rPr>
          <w:color w:val="000000"/>
          <w:szCs w:val="24"/>
          <w:lang w:eastAsia="en-US"/>
        </w:rPr>
      </w:r>
    </w:p>
    <w:p>
      <w:pPr>
        <w:pStyle w:val="926"/>
        <w:ind w:firstLine="720"/>
        <w:jc w:val="both"/>
      </w:pPr>
      <w:r/>
      <w:r/>
    </w:p>
    <w:p>
      <w:pPr>
        <w:pStyle w:val="926"/>
        <w:ind w:firstLine="720"/>
        <w:jc w:val="both"/>
      </w:pPr>
      <w:r/>
      <w:r/>
    </w:p>
    <w:p>
      <w:pPr>
        <w:pStyle w:val="926"/>
        <w:ind w:firstLine="720"/>
        <w:jc w:val="both"/>
      </w:pPr>
      <w:r/>
      <w:r/>
    </w:p>
    <w:p>
      <w:pPr>
        <w:pStyle w:val="89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  <w:tab/>
        <w:tab/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5670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УТВЕРЖДЕН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0"/>
        <w:ind w:firstLine="5670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постановлением</w:t>
      </w:r>
      <w:r>
        <w:rPr>
          <w:rFonts w:eastAsia="Calibri"/>
          <w:sz w:val="28"/>
          <w:szCs w:val="28"/>
          <w:lang w:eastAsia="en-US"/>
        </w:rPr>
        <w:t xml:space="preserve"> администрации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0"/>
        <w:ind w:firstLine="5670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Перми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0"/>
        <w:ind w:firstLine="5670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04.02.2025 № 40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926"/>
        <w:jc w:val="center"/>
        <w:spacing w:line="240" w:lineRule="exact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6"/>
        <w:jc w:val="center"/>
        <w:spacing w:line="240" w:lineRule="exact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6"/>
        <w:jc w:val="center"/>
        <w:spacing w:line="240" w:lineRule="exact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6"/>
        <w:jc w:val="center"/>
        <w:spacing w:line="240" w:lineRule="exact"/>
        <w:rPr>
          <w:b/>
        </w:rPr>
        <w:outlineLvl w:val="0"/>
      </w:pPr>
      <w:r>
        <w:rPr>
          <w:b/>
        </w:rPr>
        <w:t xml:space="preserve">ПОРЯДОК</w:t>
      </w:r>
      <w:r>
        <w:rPr>
          <w:b/>
        </w:rPr>
      </w:r>
      <w:r>
        <w:rPr>
          <w:b/>
        </w:rPr>
      </w:r>
    </w:p>
    <w:p>
      <w:pPr>
        <w:pStyle w:val="926"/>
        <w:jc w:val="center"/>
        <w:spacing w:line="240" w:lineRule="exact"/>
        <w:rPr>
          <w:b/>
          <w:bCs/>
        </w:rPr>
        <w:outlineLvl w:val="0"/>
      </w:pPr>
      <w:r>
        <w:rPr>
          <w:b/>
        </w:rPr>
        <w:t xml:space="preserve">определения размера платы для юридических лиц </w:t>
      </w:r>
      <w:r>
        <w:rPr>
          <w:b/>
        </w:rPr>
        <w:t xml:space="preserve">за оказание услуг </w:t>
      </w:r>
      <w:r>
        <w:rPr>
          <w:b/>
          <w:bCs/>
        </w:rPr>
      </w:r>
      <w:r>
        <w:rPr>
          <w:b/>
          <w:bCs/>
        </w:rPr>
      </w:r>
    </w:p>
    <w:p>
      <w:pPr>
        <w:pStyle w:val="926"/>
        <w:jc w:val="center"/>
        <w:spacing w:line="240" w:lineRule="exact"/>
        <w:rPr>
          <w:b/>
          <w:bCs/>
        </w:rPr>
        <w:outlineLvl w:val="0"/>
      </w:pPr>
      <w:r>
        <w:rPr>
          <w:b/>
        </w:rPr>
        <w:t xml:space="preserve">и (или) выполнение работ при осуществлении муни</w:t>
      </w:r>
      <w:r>
        <w:rPr>
          <w:b/>
        </w:rPr>
        <w:t xml:space="preserve">ципальным казенным учреждением </w:t>
      </w:r>
      <w:r>
        <w:rPr>
          <w:b/>
        </w:rPr>
        <w:t xml:space="preserve">«Пермск</w:t>
      </w:r>
      <w:r>
        <w:rPr>
          <w:b/>
        </w:rPr>
        <w:t xml:space="preserve">ое</w:t>
      </w:r>
      <w:r>
        <w:rPr>
          <w:b/>
        </w:rPr>
        <w:t xml:space="preserve"> городск</w:t>
      </w:r>
      <w:r>
        <w:rPr>
          <w:b/>
        </w:rPr>
        <w:t xml:space="preserve">ое</w:t>
      </w:r>
      <w:r>
        <w:rPr>
          <w:b/>
        </w:rPr>
        <w:t xml:space="preserve"> </w:t>
      </w:r>
      <w:r>
        <w:rPr>
          <w:b/>
        </w:rPr>
        <w:t xml:space="preserve">управление гражданской защиты</w:t>
      </w:r>
      <w:r>
        <w:rPr>
          <w:b/>
        </w:rPr>
        <w:t xml:space="preserve">» </w:t>
      </w:r>
      <w:r>
        <w:rPr>
          <w:b/>
          <w:bCs/>
        </w:rPr>
      </w:r>
      <w:r>
        <w:rPr>
          <w:b/>
          <w:bCs/>
        </w:rPr>
      </w:r>
    </w:p>
    <w:p>
      <w:pPr>
        <w:pStyle w:val="926"/>
        <w:jc w:val="center"/>
        <w:spacing w:line="240" w:lineRule="exact"/>
        <w:rPr>
          <w:b/>
          <w:bCs/>
        </w:rPr>
        <w:outlineLvl w:val="0"/>
      </w:pPr>
      <w:r>
        <w:rPr>
          <w:b/>
        </w:rPr>
        <w:t xml:space="preserve">приносящей доходы деятельности</w:t>
      </w:r>
      <w:r>
        <w:rPr>
          <w:b/>
          <w:bCs/>
        </w:rPr>
      </w:r>
      <w:r>
        <w:rPr>
          <w:b/>
          <w:bCs/>
        </w:rPr>
      </w:r>
    </w:p>
    <w:p>
      <w:pPr>
        <w:pStyle w:val="926"/>
        <w:jc w:val="both"/>
        <w:spacing w:line="240" w:lineRule="exact"/>
        <w:rPr>
          <w:b w:val="0"/>
          <w:bCs w:val="0"/>
        </w:rPr>
        <w:outlineLvl w:val="0"/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26"/>
        <w:jc w:val="center"/>
        <w:spacing w:line="240" w:lineRule="exact"/>
        <w:rPr>
          <w:b/>
        </w:rPr>
        <w:outlineLvl w:val="0"/>
      </w:pPr>
      <w:r>
        <w:rPr>
          <w:b/>
          <w:lang w:val="en-US"/>
        </w:rPr>
        <w:t xml:space="preserve">I</w:t>
      </w:r>
      <w:r>
        <w:rPr>
          <w:b/>
        </w:rPr>
        <w:t xml:space="preserve">. </w:t>
      </w:r>
      <w:r>
        <w:rPr>
          <w:b/>
        </w:rPr>
        <w:t xml:space="preserve">Общие положения</w:t>
      </w:r>
      <w:r>
        <w:rPr>
          <w:b/>
        </w:rPr>
      </w:r>
      <w:r>
        <w:rPr>
          <w:b/>
        </w:rPr>
      </w:r>
    </w:p>
    <w:p>
      <w:pPr>
        <w:pStyle w:val="926"/>
        <w:ind w:left="0"/>
        <w:jc w:val="both"/>
        <w:spacing w:line="240" w:lineRule="exact"/>
        <w:outlineLvl w:val="0"/>
      </w:pPr>
      <w:r/>
      <w:r/>
    </w:p>
    <w:p>
      <w:pPr>
        <w:pStyle w:val="926"/>
        <w:ind w:firstLine="709"/>
        <w:jc w:val="both"/>
        <w:outlineLvl w:val="0"/>
      </w:pPr>
      <w:r>
        <w:rPr>
          <w:szCs w:val="24"/>
          <w:lang w:eastAsia="en-US"/>
        </w:rPr>
        <w:t xml:space="preserve">1.1</w:t>
      </w:r>
      <w:r>
        <w:rPr>
          <w:szCs w:val="24"/>
          <w:lang w:eastAsia="en-US"/>
        </w:rPr>
        <w:t xml:space="preserve">.</w:t>
      </w:r>
      <w:r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 xml:space="preserve">Порядок определения размера платы для юридических лиц за оказание услуг и (или) выполнение работ при осуществлении муниципальным </w:t>
      </w:r>
      <w:r>
        <w:rPr>
          <w:szCs w:val="24"/>
          <w:lang w:eastAsia="en-US"/>
        </w:rPr>
        <w:t xml:space="preserve">казенным</w:t>
      </w:r>
      <w:r>
        <w:rPr>
          <w:szCs w:val="24"/>
          <w:lang w:eastAsia="en-US"/>
        </w:rPr>
        <w:t xml:space="preserve"> учреждением «</w:t>
      </w:r>
      <w:r>
        <w:t xml:space="preserve">Пермск</w:t>
      </w:r>
      <w:r>
        <w:t xml:space="preserve">ое</w:t>
      </w:r>
      <w:r>
        <w:t xml:space="preserve"> городск</w:t>
      </w:r>
      <w:r>
        <w:t xml:space="preserve">ое</w:t>
      </w:r>
      <w:r>
        <w:t xml:space="preserve"> </w:t>
      </w:r>
      <w:r>
        <w:t xml:space="preserve">управление гражданской защиты</w:t>
      </w:r>
      <w:r>
        <w:rPr>
          <w:szCs w:val="24"/>
          <w:lang w:eastAsia="en-US"/>
        </w:rPr>
        <w:t xml:space="preserve">»</w:t>
      </w:r>
      <w:r>
        <w:rPr>
          <w:szCs w:val="24"/>
          <w:lang w:eastAsia="en-US"/>
        </w:rPr>
        <w:t xml:space="preserve"> принося</w:t>
      </w:r>
      <w:r>
        <w:rPr>
          <w:szCs w:val="24"/>
          <w:lang w:eastAsia="en-US"/>
        </w:rPr>
        <w:t xml:space="preserve">щей доходы деятельности (далее </w:t>
      </w:r>
      <w:r>
        <w:rPr>
          <w:szCs w:val="24"/>
          <w:lang w:eastAsia="en-US"/>
        </w:rPr>
        <w:t xml:space="preserve">–</w:t>
      </w:r>
      <w:r>
        <w:rPr>
          <w:szCs w:val="24"/>
          <w:lang w:eastAsia="en-US"/>
        </w:rPr>
        <w:t xml:space="preserve"> Порядок) разработан в целях установления единого подхода к механизму формирования размера платы </w:t>
      </w:r>
      <w:r>
        <w:rPr>
          <w:szCs w:val="24"/>
          <w:lang w:eastAsia="en-US"/>
        </w:rPr>
        <w:t xml:space="preserve">для юридических лиц за</w:t>
      </w:r>
      <w:r>
        <w:rPr>
          <w:szCs w:val="24"/>
          <w:lang w:eastAsia="en-US"/>
        </w:rPr>
        <w:t xml:space="preserve"> оказанные</w:t>
      </w:r>
      <w:r>
        <w:rPr>
          <w:szCs w:val="24"/>
          <w:lang w:eastAsia="en-US"/>
        </w:rPr>
        <w:t xml:space="preserve"> услуги</w:t>
      </w:r>
      <w:r>
        <w:rPr>
          <w:szCs w:val="24"/>
          <w:lang w:eastAsia="en-US"/>
        </w:rPr>
        <w:t xml:space="preserve"> и (или) выполненные работы</w:t>
      </w:r>
      <w:r>
        <w:rPr>
          <w:szCs w:val="24"/>
          <w:lang w:eastAsia="en-US"/>
        </w:rPr>
        <w:t xml:space="preserve"> муниципальным </w:t>
      </w:r>
      <w:r>
        <w:rPr>
          <w:szCs w:val="24"/>
          <w:lang w:eastAsia="en-US"/>
        </w:rPr>
        <w:t xml:space="preserve">казенным</w:t>
      </w:r>
      <w:r>
        <w:rPr>
          <w:szCs w:val="24"/>
          <w:lang w:eastAsia="en-US"/>
        </w:rPr>
        <w:t xml:space="preserve"> учреждением «</w:t>
      </w:r>
      <w:r>
        <w:t xml:space="preserve">Пермск</w:t>
      </w:r>
      <w:r>
        <w:t xml:space="preserve">ое</w:t>
      </w:r>
      <w:r>
        <w:t xml:space="preserve"> городск</w:t>
      </w:r>
      <w:r>
        <w:t xml:space="preserve">ое</w:t>
      </w:r>
      <w:r>
        <w:t xml:space="preserve"> </w:t>
      </w:r>
      <w:r>
        <w:t xml:space="preserve">управление гражданской защиты</w:t>
      </w:r>
      <w:r>
        <w:rPr>
          <w:szCs w:val="24"/>
          <w:lang w:eastAsia="en-US"/>
        </w:rPr>
        <w:t xml:space="preserve">»</w:t>
      </w:r>
      <w:r>
        <w:rPr>
          <w:szCs w:val="24"/>
          <w:lang w:eastAsia="en-US"/>
        </w:rPr>
        <w:t xml:space="preserve"> (далее </w:t>
      </w:r>
      <w:r>
        <w:rPr>
          <w:szCs w:val="24"/>
          <w:lang w:eastAsia="en-US"/>
        </w:rPr>
        <w:t xml:space="preserve">–</w:t>
      </w:r>
      <w:r>
        <w:rPr>
          <w:szCs w:val="24"/>
          <w:lang w:eastAsia="en-US"/>
        </w:rPr>
        <w:t xml:space="preserve"> Учреждение), </w:t>
      </w:r>
      <w:r>
        <w:rPr>
          <w:szCs w:val="24"/>
          <w:lang w:eastAsia="en-US"/>
        </w:rPr>
        <w:t xml:space="preserve">относящиеся к </w:t>
      </w:r>
      <w:r>
        <w:t xml:space="preserve">предпринимательской и иной</w:t>
      </w:r>
      <w:r>
        <w:t xml:space="preserve"> приносящей доход</w:t>
      </w:r>
      <w:r>
        <w:t xml:space="preserve">ы</w:t>
      </w:r>
      <w:r>
        <w:t xml:space="preserve"> деятельности, если это служит достижению целей, для которых Учреждение создано</w:t>
      </w:r>
      <w:r>
        <w:t xml:space="preserve">,</w:t>
      </w:r>
      <w:r>
        <w:t xml:space="preserve"> и соответствует указанным целям, при условии, что такая деятельность указана в его учредительных документах.</w:t>
      </w:r>
      <w:r/>
    </w:p>
    <w:p>
      <w:pPr>
        <w:pStyle w:val="926"/>
        <w:ind w:firstLine="709"/>
        <w:jc w:val="both"/>
        <w:rPr>
          <w:szCs w:val="24"/>
          <w:lang w:eastAsia="en-US"/>
        </w:rPr>
        <w:outlineLvl w:val="0"/>
      </w:pPr>
      <w:r>
        <w:rPr>
          <w:lang w:eastAsia="en-US"/>
        </w:rPr>
        <w:t xml:space="preserve">1.2</w:t>
      </w:r>
      <w:r>
        <w:rPr>
          <w:lang w:eastAsia="en-US"/>
        </w:rPr>
        <w:t xml:space="preserve">.</w:t>
      </w:r>
      <w:r>
        <w:rPr>
          <w:lang w:eastAsia="en-US"/>
        </w:rPr>
        <w:t xml:space="preserve"> </w:t>
      </w:r>
      <w:r>
        <w:rPr>
          <w:lang w:eastAsia="en-US"/>
        </w:rPr>
        <w:t xml:space="preserve">Учреждение самостоятельно определяет возможность оказания </w:t>
      </w:r>
      <w:r>
        <w:rPr>
          <w:lang w:eastAsia="en-US"/>
        </w:rPr>
        <w:t xml:space="preserve">услуг </w:t>
      </w:r>
      <w:r>
        <w:rPr>
          <w:lang w:eastAsia="en-US"/>
        </w:rPr>
        <w:br w:type="textWrapping" w:clear="all"/>
      </w:r>
      <w:r>
        <w:rPr>
          <w:lang w:eastAsia="en-US"/>
        </w:rPr>
        <w:t xml:space="preserve">и (или)</w:t>
      </w:r>
      <w:r>
        <w:rPr>
          <w:lang w:eastAsia="en-US"/>
        </w:rPr>
        <w:t xml:space="preserve"> </w:t>
      </w:r>
      <w:r>
        <w:rPr>
          <w:lang w:eastAsia="en-US"/>
        </w:rPr>
        <w:t xml:space="preserve">выполнени</w:t>
      </w:r>
      <w:r>
        <w:rPr>
          <w:lang w:eastAsia="en-US"/>
        </w:rPr>
        <w:t xml:space="preserve">я работ</w:t>
      </w:r>
      <w:r>
        <w:rPr>
          <w:lang w:eastAsia="en-US"/>
        </w:rPr>
        <w:t xml:space="preserve">,</w:t>
      </w:r>
      <w:r>
        <w:rPr>
          <w:lang w:eastAsia="en-US"/>
        </w:rPr>
        <w:t xml:space="preserve"> </w:t>
      </w:r>
      <w:r>
        <w:rPr>
          <w:szCs w:val="24"/>
          <w:lang w:eastAsia="en-US"/>
        </w:rPr>
        <w:t xml:space="preserve">относящи</w:t>
      </w:r>
      <w:r>
        <w:rPr>
          <w:szCs w:val="24"/>
          <w:lang w:eastAsia="en-US"/>
        </w:rPr>
        <w:t xml:space="preserve">х</w:t>
      </w:r>
      <w:r>
        <w:rPr>
          <w:szCs w:val="24"/>
          <w:lang w:eastAsia="en-US"/>
        </w:rPr>
        <w:t xml:space="preserve">ся к </w:t>
      </w:r>
      <w:r>
        <w:t xml:space="preserve">предпринимательской и иной приносящей доход</w:t>
      </w:r>
      <w:r>
        <w:t xml:space="preserve">ы</w:t>
      </w:r>
      <w:r>
        <w:t xml:space="preserve"> деятельности, если это служит достижению целей, для которых Учреждение создано</w:t>
      </w:r>
      <w:r>
        <w:t xml:space="preserve">,</w:t>
      </w:r>
      <w:r>
        <w:t xml:space="preserve"> и соответствует указанным целям, при условии, что такая деятельность указана в его учредительных документах</w:t>
      </w:r>
      <w:r>
        <w:rPr>
          <w:szCs w:val="24"/>
          <w:lang w:eastAsia="en-US"/>
        </w:rPr>
        <w:t xml:space="preserve"> (далее </w:t>
      </w:r>
      <w:r>
        <w:rPr>
          <w:szCs w:val="24"/>
          <w:lang w:eastAsia="en-US"/>
        </w:rPr>
        <w:t xml:space="preserve">–</w:t>
      </w:r>
      <w:r>
        <w:rPr>
          <w:szCs w:val="24"/>
          <w:lang w:eastAsia="en-US"/>
        </w:rPr>
        <w:t xml:space="preserve"> </w:t>
      </w:r>
      <w:r>
        <w:rPr>
          <w:lang w:eastAsia="en-US"/>
        </w:rPr>
        <w:t xml:space="preserve">платные услуги</w:t>
      </w:r>
      <w:r>
        <w:rPr>
          <w:lang w:eastAsia="en-US"/>
        </w:rPr>
        <w:t xml:space="preserve">)</w:t>
      </w:r>
      <w:r>
        <w:rPr>
          <w:szCs w:val="24"/>
          <w:lang w:eastAsia="en-US"/>
        </w:rPr>
        <w:t xml:space="preserve">.</w:t>
      </w:r>
      <w:r>
        <w:rPr>
          <w:szCs w:val="24"/>
          <w:lang w:eastAsia="en-US"/>
        </w:rPr>
      </w:r>
      <w:r>
        <w:rPr>
          <w:szCs w:val="24"/>
          <w:lang w:eastAsia="en-US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lang w:eastAsia="en-US"/>
        </w:rPr>
      </w:pPr>
      <w:r>
        <w:rPr>
          <w:sz w:val="28"/>
          <w:lang w:eastAsia="en-US"/>
        </w:rPr>
        <w:t xml:space="preserve">Расчет размера </w:t>
      </w:r>
      <w:r>
        <w:rPr>
          <w:sz w:val="28"/>
          <w:lang w:eastAsia="en-US"/>
        </w:rPr>
        <w:t xml:space="preserve">платных</w:t>
      </w:r>
      <w:r>
        <w:rPr>
          <w:sz w:val="28"/>
          <w:lang w:eastAsia="en-US"/>
        </w:rPr>
        <w:t xml:space="preserve"> услуг осуществляется Учреждением в соо</w:t>
      </w:r>
      <w:r>
        <w:rPr>
          <w:sz w:val="28"/>
          <w:lang w:eastAsia="en-US"/>
        </w:rPr>
        <w:t xml:space="preserve">т</w:t>
      </w:r>
      <w:r>
        <w:rPr>
          <w:sz w:val="28"/>
          <w:lang w:eastAsia="en-US"/>
        </w:rPr>
        <w:t xml:space="preserve">ветствии с настоящим Порядком.</w:t>
      </w:r>
      <w:r>
        <w:rPr>
          <w:sz w:val="28"/>
          <w:lang w:eastAsia="en-US"/>
        </w:rPr>
      </w:r>
      <w:r>
        <w:rPr>
          <w:sz w:val="28"/>
          <w:lang w:eastAsia="en-US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lang w:eastAsia="en-US"/>
        </w:rPr>
      </w:pPr>
      <w:r>
        <w:rPr>
          <w:sz w:val="28"/>
          <w:lang w:eastAsia="en-US"/>
        </w:rPr>
        <w:t xml:space="preserve">1.3</w:t>
      </w:r>
      <w:r>
        <w:rPr>
          <w:sz w:val="28"/>
          <w:lang w:eastAsia="en-US"/>
        </w:rPr>
        <w:t xml:space="preserve">.</w:t>
      </w:r>
      <w:r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 xml:space="preserve">Перечень </w:t>
      </w:r>
      <w:r>
        <w:rPr>
          <w:sz w:val="28"/>
          <w:lang w:eastAsia="en-US"/>
        </w:rPr>
        <w:t xml:space="preserve">и размер </w:t>
      </w:r>
      <w:r>
        <w:rPr>
          <w:sz w:val="28"/>
          <w:lang w:eastAsia="en-US"/>
        </w:rPr>
        <w:t xml:space="preserve">платных услуг, а также изменения в перечень</w:t>
      </w:r>
      <w:r>
        <w:rPr>
          <w:sz w:val="28"/>
          <w:lang w:eastAsia="en-US"/>
        </w:rPr>
        <w:t xml:space="preserve"> и ра</w:t>
      </w:r>
      <w:r>
        <w:rPr>
          <w:sz w:val="28"/>
          <w:lang w:eastAsia="en-US"/>
        </w:rPr>
        <w:t xml:space="preserve">з</w:t>
      </w:r>
      <w:r>
        <w:rPr>
          <w:sz w:val="28"/>
          <w:lang w:eastAsia="en-US"/>
        </w:rPr>
        <w:t xml:space="preserve">мер</w:t>
      </w:r>
      <w:r>
        <w:rPr>
          <w:sz w:val="28"/>
          <w:lang w:eastAsia="en-US"/>
        </w:rPr>
        <w:t xml:space="preserve"> платных услуг утверждаются приказом начальника Учрежд</w:t>
      </w:r>
      <w:r>
        <w:rPr>
          <w:sz w:val="28"/>
          <w:lang w:eastAsia="en-US"/>
        </w:rPr>
        <w:t xml:space="preserve">е</w:t>
      </w:r>
      <w:r>
        <w:rPr>
          <w:sz w:val="28"/>
          <w:lang w:eastAsia="en-US"/>
        </w:rPr>
        <w:t xml:space="preserve">ния.</w:t>
      </w:r>
      <w:r>
        <w:rPr>
          <w:sz w:val="28"/>
          <w:lang w:eastAsia="en-US"/>
        </w:rPr>
        <w:t xml:space="preserve"> </w:t>
      </w:r>
      <w:r>
        <w:rPr>
          <w:sz w:val="28"/>
          <w:lang w:eastAsia="en-US"/>
        </w:rPr>
      </w:r>
      <w:r>
        <w:rPr>
          <w:sz w:val="28"/>
          <w:lang w:eastAsia="en-US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lang w:eastAsia="en-US"/>
        </w:rPr>
      </w:pPr>
      <w:r>
        <w:rPr>
          <w:sz w:val="28"/>
          <w:lang w:eastAsia="en-US"/>
        </w:rPr>
        <w:t xml:space="preserve">Копия приказа начальника Учреждения об утверждении перечня </w:t>
      </w:r>
      <w:r>
        <w:rPr>
          <w:sz w:val="28"/>
          <w:lang w:eastAsia="en-US"/>
        </w:rPr>
        <w:t xml:space="preserve">и размера </w:t>
      </w:r>
      <w:r>
        <w:rPr>
          <w:sz w:val="28"/>
          <w:lang w:eastAsia="en-US"/>
        </w:rPr>
        <w:t xml:space="preserve">платных у</w:t>
      </w:r>
      <w:r>
        <w:rPr>
          <w:sz w:val="28"/>
          <w:lang w:eastAsia="en-US"/>
        </w:rPr>
        <w:t xml:space="preserve">с</w:t>
      </w:r>
      <w:r>
        <w:rPr>
          <w:sz w:val="28"/>
          <w:lang w:eastAsia="en-US"/>
        </w:rPr>
        <w:t xml:space="preserve">луг, а также копии приказов о внесении изменений в указанный приказ направл</w:t>
      </w:r>
      <w:r>
        <w:rPr>
          <w:sz w:val="28"/>
          <w:lang w:eastAsia="en-US"/>
        </w:rPr>
        <w:t xml:space="preserve">я</w:t>
      </w:r>
      <w:r>
        <w:rPr>
          <w:sz w:val="28"/>
          <w:lang w:eastAsia="en-US"/>
        </w:rPr>
        <w:t xml:space="preserve">ются в депа</w:t>
      </w:r>
      <w:r>
        <w:rPr>
          <w:sz w:val="28"/>
          <w:lang w:eastAsia="en-US"/>
        </w:rPr>
        <w:t xml:space="preserve">р</w:t>
      </w:r>
      <w:r>
        <w:rPr>
          <w:sz w:val="28"/>
          <w:lang w:eastAsia="en-US"/>
        </w:rPr>
        <w:t xml:space="preserve">тамент </w:t>
      </w:r>
      <w:r>
        <w:rPr>
          <w:sz w:val="28"/>
          <w:lang w:eastAsia="en-US"/>
        </w:rPr>
        <w:t xml:space="preserve">общественной безопасности</w:t>
      </w:r>
      <w:r>
        <w:rPr>
          <w:sz w:val="28"/>
          <w:lang w:eastAsia="en-US"/>
        </w:rPr>
        <w:t xml:space="preserve"> администрации города Перми </w:t>
      </w:r>
      <w:r>
        <w:rPr>
          <w:sz w:val="28"/>
          <w:lang w:eastAsia="en-US"/>
        </w:rPr>
        <w:t xml:space="preserve">не позднее 3 р</w:t>
      </w:r>
      <w:r>
        <w:rPr>
          <w:sz w:val="28"/>
          <w:lang w:eastAsia="en-US"/>
        </w:rPr>
        <w:t xml:space="preserve">а</w:t>
      </w:r>
      <w:r>
        <w:rPr>
          <w:sz w:val="28"/>
          <w:lang w:eastAsia="en-US"/>
        </w:rPr>
        <w:t xml:space="preserve">бочих дней со дня издания приказа.</w:t>
      </w:r>
      <w:r>
        <w:rPr>
          <w:sz w:val="28"/>
          <w:lang w:eastAsia="en-US"/>
        </w:rPr>
      </w:r>
      <w:r>
        <w:rPr>
          <w:sz w:val="28"/>
          <w:lang w:eastAsia="en-US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lang w:eastAsia="en-US"/>
        </w:rPr>
      </w:pPr>
      <w:r>
        <w:rPr>
          <w:sz w:val="28"/>
          <w:lang w:eastAsia="en-US"/>
        </w:rPr>
        <w:t xml:space="preserve">1.4</w:t>
      </w:r>
      <w:r>
        <w:rPr>
          <w:sz w:val="28"/>
          <w:lang w:eastAsia="en-US"/>
        </w:rPr>
        <w:t xml:space="preserve">.</w:t>
      </w:r>
      <w:r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 xml:space="preserve">Предоставление платных услуг оформляется договором, которым ре</w:t>
      </w:r>
      <w:r>
        <w:rPr>
          <w:sz w:val="28"/>
          <w:lang w:eastAsia="en-US"/>
        </w:rPr>
        <w:t xml:space="preserve">г</w:t>
      </w:r>
      <w:r>
        <w:rPr>
          <w:sz w:val="28"/>
          <w:lang w:eastAsia="en-US"/>
        </w:rPr>
        <w:t xml:space="preserve">ламентируются условия и сроки предоставления платных услуг, порядок расч</w:t>
      </w:r>
      <w:r>
        <w:rPr>
          <w:sz w:val="28"/>
          <w:lang w:eastAsia="en-US"/>
        </w:rPr>
        <w:t xml:space="preserve">е</w:t>
      </w:r>
      <w:r>
        <w:rPr>
          <w:sz w:val="28"/>
          <w:lang w:eastAsia="en-US"/>
        </w:rPr>
        <w:t xml:space="preserve">тов, права, обязанности и ответственность сторон, иные существенные усл</w:t>
      </w:r>
      <w:r>
        <w:rPr>
          <w:sz w:val="28"/>
          <w:lang w:eastAsia="en-US"/>
        </w:rPr>
        <w:t xml:space="preserve">о</w:t>
      </w:r>
      <w:r>
        <w:rPr>
          <w:sz w:val="28"/>
          <w:lang w:eastAsia="en-US"/>
        </w:rPr>
        <w:t xml:space="preserve">вия договора в соответствии с действующим законодательством.</w:t>
      </w:r>
      <w:r>
        <w:rPr>
          <w:sz w:val="28"/>
          <w:lang w:eastAsia="en-US"/>
        </w:rPr>
      </w:r>
      <w:r>
        <w:rPr>
          <w:sz w:val="28"/>
          <w:lang w:eastAsia="en-US"/>
        </w:rPr>
      </w:r>
    </w:p>
    <w:p>
      <w:pPr>
        <w:pStyle w:val="926"/>
        <w:ind w:firstLine="709"/>
        <w:jc w:val="both"/>
        <w:outlineLvl w:val="0"/>
      </w:pPr>
      <w:r>
        <w:t xml:space="preserve">1.5</w:t>
      </w:r>
      <w:r>
        <w:t xml:space="preserve">.</w:t>
      </w:r>
      <w:r>
        <w:t xml:space="preserve"> </w:t>
      </w:r>
      <w:r>
        <w:t xml:space="preserve">Перечень и размер платных</w:t>
      </w:r>
      <w:r>
        <w:t xml:space="preserve"> услуг</w:t>
      </w:r>
      <w:r>
        <w:t xml:space="preserve"> </w:t>
      </w:r>
      <w:r>
        <w:t xml:space="preserve">размещается Учреждением на </w:t>
      </w:r>
      <w:r>
        <w:t xml:space="preserve">странице</w:t>
      </w:r>
      <w:r>
        <w:t xml:space="preserve"> Учреждения</w:t>
      </w:r>
      <w:r>
        <w:t xml:space="preserve"> на</w:t>
      </w:r>
      <w:r>
        <w:t xml:space="preserve"> </w:t>
      </w:r>
      <w:r>
        <w:t xml:space="preserve">официально</w:t>
      </w:r>
      <w:r>
        <w:t xml:space="preserve">м</w:t>
      </w:r>
      <w:r>
        <w:t xml:space="preserve"> сайт</w:t>
      </w:r>
      <w:r>
        <w:t xml:space="preserve">е</w:t>
      </w:r>
      <w:r>
        <w:t xml:space="preserve"> администрации города Перми </w:t>
      </w:r>
      <w:r>
        <w:t xml:space="preserve">в информационно-телекоммуникационной сети Интернет</w:t>
      </w:r>
      <w:r>
        <w:t xml:space="preserve"> в течение 3 рабочих дней со дня подписания приказа начальника Учреждения</w:t>
      </w:r>
      <w:r>
        <w:t xml:space="preserve">.</w:t>
      </w:r>
      <w:r/>
    </w:p>
    <w:p>
      <w:pPr>
        <w:pStyle w:val="926"/>
        <w:jc w:val="both"/>
        <w:rPr>
          <w:b w:val="0"/>
          <w:bCs w:val="0"/>
        </w:rPr>
        <w:outlineLvl w:val="0"/>
      </w:pPr>
      <w:r>
        <w:rPr>
          <w:b w:val="0"/>
          <w:bCs w:val="0"/>
          <w:szCs w:val="24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26"/>
        <w:jc w:val="both"/>
        <w:rPr>
          <w:b w:val="0"/>
          <w:bCs w:val="0"/>
        </w:rPr>
        <w:outlineLvl w:val="0"/>
      </w:pPr>
      <w:r>
        <w:rPr>
          <w:b w:val="0"/>
          <w:bCs w:val="0"/>
          <w:szCs w:val="24"/>
          <w:lang w:eastAsia="en-US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26"/>
        <w:ind w:left="425"/>
        <w:jc w:val="center"/>
        <w:spacing w:line="240" w:lineRule="exact"/>
        <w:rPr>
          <w:b/>
        </w:rPr>
        <w:outlineLvl w:val="0"/>
      </w:pPr>
      <w:r>
        <w:rPr>
          <w:b/>
          <w:szCs w:val="24"/>
          <w:lang w:val="en-US" w:eastAsia="en-US"/>
        </w:rPr>
        <w:t xml:space="preserve">II</w:t>
      </w:r>
      <w:r>
        <w:rPr>
          <w:b/>
          <w:szCs w:val="24"/>
          <w:lang w:eastAsia="en-US"/>
        </w:rPr>
        <w:t xml:space="preserve">. </w:t>
      </w:r>
      <w:r>
        <w:rPr>
          <w:b/>
        </w:rPr>
        <w:t xml:space="preserve">Расчет размера </w:t>
      </w:r>
      <w:r>
        <w:rPr>
          <w:b/>
        </w:rPr>
        <w:t xml:space="preserve">платных услуг </w:t>
      </w:r>
      <w:r>
        <w:rPr>
          <w:b/>
        </w:rPr>
      </w:r>
      <w:r>
        <w:rPr>
          <w:b/>
        </w:rPr>
      </w:r>
    </w:p>
    <w:p>
      <w:pPr>
        <w:pStyle w:val="926"/>
        <w:ind w:left="0"/>
        <w:jc w:val="both"/>
        <w:rPr>
          <w:b w:val="0"/>
          <w:bCs w:val="0"/>
        </w:rPr>
        <w:outlineLvl w:val="0"/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Размер </w:t>
      </w:r>
      <w:r>
        <w:rPr>
          <w:sz w:val="28"/>
          <w:szCs w:val="28"/>
        </w:rPr>
        <w:t xml:space="preserve">платных услуг</w:t>
      </w:r>
      <w:r>
        <w:rPr>
          <w:sz w:val="28"/>
          <w:szCs w:val="28"/>
        </w:rPr>
        <w:t xml:space="preserve"> определяется </w:t>
      </w:r>
      <w:r>
        <w:rPr>
          <w:sz w:val="28"/>
          <w:szCs w:val="28"/>
        </w:rPr>
        <w:t xml:space="preserve">одним из спос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бов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2.1.1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исследование рынка на основании: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предложений участников рынка соответствующей </w:t>
      </w:r>
      <w:r>
        <w:rPr>
          <w:sz w:val="28"/>
          <w:szCs w:val="28"/>
        </w:rPr>
        <w:t xml:space="preserve">услуги (</w:t>
      </w:r>
      <w:r>
        <w:rPr>
          <w:sz w:val="28"/>
          <w:szCs w:val="28"/>
        </w:rPr>
        <w:t xml:space="preserve">работы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с учетом предлага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мого уровня качества </w:t>
      </w:r>
      <w:r>
        <w:rPr>
          <w:sz w:val="28"/>
          <w:szCs w:val="28"/>
        </w:rPr>
        <w:t xml:space="preserve">услуг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работ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информации о стоимости</w:t>
      </w:r>
      <w:r>
        <w:rPr>
          <w:sz w:val="28"/>
          <w:szCs w:val="28"/>
        </w:rPr>
        <w:t xml:space="preserve"> услуг (работ), содержащейся в рекламе, каталогах, описаниях</w:t>
      </w:r>
      <w:r>
        <w:rPr>
          <w:sz w:val="28"/>
          <w:szCs w:val="28"/>
        </w:rPr>
        <w:t xml:space="preserve">, на сайтах</w:t>
      </w:r>
      <w:r>
        <w:rPr>
          <w:sz w:val="28"/>
          <w:szCs w:val="28"/>
        </w:rPr>
        <w:t xml:space="preserve"> и в других предложениях, обращенных к неопределенному кругу лиц, в том числе признаваемых в соответствии с </w:t>
      </w:r>
      <w:r>
        <w:rPr>
          <w:sz w:val="28"/>
          <w:szCs w:val="28"/>
        </w:rPr>
        <w:t xml:space="preserve">действующим законод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тельством</w:t>
      </w:r>
      <w:r>
        <w:rPr>
          <w:sz w:val="28"/>
          <w:szCs w:val="28"/>
        </w:rPr>
        <w:t xml:space="preserve"> публи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ными офертами;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информации на электронных площадках</w:t>
      </w:r>
      <w:r>
        <w:rPr>
          <w:sz w:val="28"/>
          <w:szCs w:val="28"/>
        </w:rPr>
        <w:t xml:space="preserve"> в сфере закупок товаров, работ, у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луг для обеспечения государственных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муниципальных нужд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данных государственной с</w:t>
      </w:r>
      <w:r>
        <w:rPr>
          <w:sz w:val="28"/>
          <w:szCs w:val="28"/>
        </w:rPr>
        <w:t xml:space="preserve">татистической отчетности о </w:t>
      </w:r>
      <w:r>
        <w:rPr>
          <w:sz w:val="28"/>
          <w:szCs w:val="28"/>
        </w:rPr>
        <w:t xml:space="preserve">ценах тов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работ,</w:t>
      </w:r>
      <w:r>
        <w:rPr>
          <w:sz w:val="28"/>
          <w:szCs w:val="28"/>
        </w:rPr>
        <w:t xml:space="preserve"> услуг.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размера платных услуг рассчитывается средняя цена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основе не менее трех ценовых предложений;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2.1.2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установление требований к качеству оказания платной услуги, 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мирование затрат на оказание платной услуги и спроса на платную услугу, в том числе: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формирование фактических затрат Учреждения на оказание платных услуг в предшествующие три периода с учетом индексации цен на потребляемые ресу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установление размера расчетных затрат на развитие и совершенствование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 Учреждения в части оказания платных услуг с учетом отраслевых ос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бенностей состава затрат, в том числе: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прогнозной информации о динамике изменения уровня цен (тарифов) в составе затрат на оказание Учреждением платных услуг, включая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гул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руемые государством цены (тарифы) на товары, услуги (работы) субъектов ест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ственных монополий;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2.1.3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определение стоимости разовых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работ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на основе стоимости нормо-часа, норм времени, разовой калькуляции затрат (или сметы) или исходя из р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ночной стоимости.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.</w:t>
      </w:r>
      <w:r>
        <w:rPr>
          <w:lang w:eastAsia="en-US"/>
        </w:rPr>
        <w:t xml:space="preserve"> </w:t>
      </w:r>
      <w:r>
        <w:rPr>
          <w:sz w:val="28"/>
          <w:szCs w:val="28"/>
        </w:rPr>
        <w:t xml:space="preserve">Для сбора и анализа стоимости </w:t>
      </w:r>
      <w:r>
        <w:rPr>
          <w:sz w:val="28"/>
          <w:szCs w:val="28"/>
        </w:rPr>
        <w:t xml:space="preserve">услуг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работ</w:t>
      </w:r>
      <w:r>
        <w:rPr>
          <w:sz w:val="28"/>
          <w:szCs w:val="28"/>
        </w:rPr>
        <w:t xml:space="preserve">) не 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именяются</w:t>
      </w:r>
      <w:r>
        <w:rPr>
          <w:sz w:val="28"/>
          <w:szCs w:val="28"/>
        </w:rPr>
        <w:t xml:space="preserve"> следу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щие 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новые предложения: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лицами, сведения о которых включены в реестр недоброс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вестных поставщ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ков (подрядчиков, исполнителей);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полученные из анонимных источников;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содержащиеся в </w:t>
      </w:r>
      <w:r>
        <w:rPr>
          <w:sz w:val="28"/>
          <w:szCs w:val="28"/>
        </w:rPr>
        <w:t xml:space="preserve">предложениях участников рынка</w:t>
      </w:r>
      <w:r>
        <w:rPr>
          <w:sz w:val="28"/>
          <w:szCs w:val="28"/>
        </w:rPr>
        <w:t xml:space="preserve">, полученных по запросам и не соответствующих установленным требованиям</w:t>
      </w:r>
      <w:r>
        <w:rPr>
          <w:sz w:val="28"/>
          <w:szCs w:val="28"/>
        </w:rPr>
        <w:t xml:space="preserve"> действующего законодател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ства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 содержащие расчет цен услуг (работ).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2.3. Размер </w:t>
      </w:r>
      <w:r>
        <w:rPr>
          <w:sz w:val="28"/>
          <w:szCs w:val="28"/>
        </w:rPr>
        <w:t xml:space="preserve">платных</w:t>
      </w:r>
      <w:r>
        <w:rPr>
          <w:sz w:val="28"/>
          <w:szCs w:val="28"/>
        </w:rPr>
        <w:t xml:space="preserve"> услуг рассчитывается по формуле: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2.3.1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 случае применения пункта 2.1.1 настоящего Порядка: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Ц ср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(Ц 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 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 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+_+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 n)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n, где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Ц ср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средняя цена;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Ц 1, Ц 2, Ц 3, ... Ц n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цена ценового предложения;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количество используемых ценовых предложений.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Средняя цена рассчитывается по каждому виду </w:t>
      </w:r>
      <w:r>
        <w:rPr>
          <w:sz w:val="28"/>
          <w:szCs w:val="28"/>
        </w:rPr>
        <w:t xml:space="preserve">платных</w:t>
      </w:r>
      <w:r>
        <w:rPr>
          <w:sz w:val="28"/>
          <w:szCs w:val="28"/>
        </w:rPr>
        <w:t xml:space="preserve"> услуг;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2.3.2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случае применения пункт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2.1.2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2.1.3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Порядка: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Цед = (ЗАТРсумм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Инд) / V, где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2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Цед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цена за единицу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2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ЗАТРсумм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сумма фактических либо плановых (с учетом развития и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вершенствования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тельности) затрат на </w:t>
      </w:r>
      <w:r>
        <w:rPr>
          <w:sz w:val="28"/>
          <w:szCs w:val="28"/>
        </w:rPr>
        <w:t xml:space="preserve">платные</w:t>
      </w:r>
      <w:r>
        <w:rPr>
          <w:sz w:val="28"/>
          <w:szCs w:val="28"/>
        </w:rPr>
        <w:t xml:space="preserve">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2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Инд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изменение уровня цен (тарифов) в составе затрат;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2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прогнозный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оказываемой </w:t>
      </w:r>
      <w:r>
        <w:rPr>
          <w:sz w:val="28"/>
          <w:szCs w:val="28"/>
        </w:rPr>
        <w:t xml:space="preserve">платной </w:t>
      </w:r>
      <w:r>
        <w:rPr>
          <w:sz w:val="28"/>
          <w:szCs w:val="28"/>
        </w:rPr>
        <w:t xml:space="preserve">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left="0" w:firstLine="0"/>
        <w:jc w:val="both"/>
        <w:outlineLvl w:val="0"/>
      </w:pPr>
      <w:r/>
      <w:r/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80305040603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rPr>
        <w:rStyle w:val="900"/>
      </w:rPr>
      <w:framePr w:wrap="around" w:vAnchor="text" w:hAnchor="margin" w:xAlign="center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9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266" w:hanging="84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332" w:hanging="84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638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704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3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96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22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048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90"/>
    <w:next w:val="890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90"/>
    <w:next w:val="890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90"/>
    <w:next w:val="890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90"/>
    <w:next w:val="890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90"/>
    <w:next w:val="890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90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90"/>
    <w:next w:val="890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link w:val="732"/>
    <w:uiPriority w:val="10"/>
    <w:rPr>
      <w:sz w:val="48"/>
      <w:szCs w:val="48"/>
    </w:rPr>
  </w:style>
  <w:style w:type="paragraph" w:styleId="734">
    <w:name w:val="Subtitle"/>
    <w:basedOn w:val="890"/>
    <w:next w:val="890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890"/>
    <w:next w:val="890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90"/>
    <w:next w:val="890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90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Header Char"/>
    <w:link w:val="740"/>
    <w:uiPriority w:val="99"/>
  </w:style>
  <w:style w:type="paragraph" w:styleId="742">
    <w:name w:val="Footer"/>
    <w:basedOn w:val="890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Footer Char"/>
    <w:link w:val="742"/>
    <w:uiPriority w:val="99"/>
  </w:style>
  <w:style w:type="paragraph" w:styleId="744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next w:val="890"/>
    <w:link w:val="890"/>
    <w:qFormat/>
    <w:rPr>
      <w:lang w:val="ru-RU" w:eastAsia="ru-RU" w:bidi="ar-SA"/>
    </w:rPr>
  </w:style>
  <w:style w:type="paragraph" w:styleId="891">
    <w:name w:val="Заголовок 1"/>
    <w:basedOn w:val="890"/>
    <w:next w:val="890"/>
    <w:link w:val="890"/>
    <w:qFormat/>
    <w:pPr>
      <w:ind w:right="-1" w:firstLine="709"/>
      <w:jc w:val="both"/>
      <w:keepNext/>
      <w:outlineLvl w:val="0"/>
    </w:pPr>
    <w:rPr>
      <w:sz w:val="24"/>
    </w:rPr>
  </w:style>
  <w:style w:type="paragraph" w:styleId="892">
    <w:name w:val="Заголовок 2"/>
    <w:basedOn w:val="890"/>
    <w:next w:val="890"/>
    <w:link w:val="890"/>
    <w:qFormat/>
    <w:pPr>
      <w:ind w:right="-1"/>
      <w:jc w:val="both"/>
      <w:keepNext/>
      <w:outlineLvl w:val="1"/>
    </w:pPr>
    <w:rPr>
      <w:sz w:val="24"/>
    </w:rPr>
  </w:style>
  <w:style w:type="character" w:styleId="893">
    <w:name w:val="Основной шрифт абзаца"/>
    <w:next w:val="893"/>
    <w:link w:val="890"/>
    <w:semiHidden/>
  </w:style>
  <w:style w:type="table" w:styleId="894">
    <w:name w:val="Обычная таблица"/>
    <w:next w:val="894"/>
    <w:link w:val="890"/>
    <w:semiHidden/>
    <w:tblPr/>
  </w:style>
  <w:style w:type="numbering" w:styleId="895">
    <w:name w:val="Нет списка"/>
    <w:next w:val="895"/>
    <w:link w:val="890"/>
    <w:semiHidden/>
  </w:style>
  <w:style w:type="paragraph" w:styleId="896">
    <w:name w:val="Название объекта"/>
    <w:basedOn w:val="890"/>
    <w:next w:val="890"/>
    <w:link w:val="89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7">
    <w:name w:val="Основной текст"/>
    <w:basedOn w:val="890"/>
    <w:next w:val="897"/>
    <w:link w:val="925"/>
    <w:pPr>
      <w:ind w:right="3117"/>
    </w:pPr>
    <w:rPr>
      <w:rFonts w:ascii="Courier New" w:hAnsi="Courier New"/>
      <w:sz w:val="26"/>
      <w:lang w:val="en-US" w:eastAsia="en-US"/>
    </w:rPr>
  </w:style>
  <w:style w:type="paragraph" w:styleId="898">
    <w:name w:val="Основной текст с отступом"/>
    <w:basedOn w:val="890"/>
    <w:next w:val="898"/>
    <w:link w:val="890"/>
    <w:pPr>
      <w:ind w:right="-1"/>
      <w:jc w:val="both"/>
    </w:pPr>
    <w:rPr>
      <w:sz w:val="26"/>
    </w:rPr>
  </w:style>
  <w:style w:type="paragraph" w:styleId="899">
    <w:name w:val="Нижний колонтитул"/>
    <w:basedOn w:val="890"/>
    <w:next w:val="899"/>
    <w:link w:val="984"/>
    <w:uiPriority w:val="99"/>
    <w:pPr>
      <w:tabs>
        <w:tab w:val="center" w:pos="4153" w:leader="none"/>
        <w:tab w:val="right" w:pos="8306" w:leader="none"/>
      </w:tabs>
    </w:pPr>
  </w:style>
  <w:style w:type="character" w:styleId="900">
    <w:name w:val="Номер страницы"/>
    <w:basedOn w:val="893"/>
    <w:next w:val="900"/>
    <w:link w:val="890"/>
  </w:style>
  <w:style w:type="paragraph" w:styleId="901">
    <w:name w:val="Верхний колонтитул"/>
    <w:basedOn w:val="890"/>
    <w:next w:val="901"/>
    <w:link w:val="904"/>
    <w:uiPriority w:val="99"/>
    <w:pPr>
      <w:tabs>
        <w:tab w:val="center" w:pos="4153" w:leader="none"/>
        <w:tab w:val="right" w:pos="8306" w:leader="none"/>
      </w:tabs>
    </w:pPr>
  </w:style>
  <w:style w:type="paragraph" w:styleId="902">
    <w:name w:val="Текст выноски"/>
    <w:basedOn w:val="890"/>
    <w:next w:val="902"/>
    <w:link w:val="903"/>
    <w:uiPriority w:val="99"/>
    <w:rPr>
      <w:rFonts w:ascii="Segoe UI" w:hAnsi="Segoe UI"/>
      <w:sz w:val="18"/>
      <w:szCs w:val="18"/>
      <w:lang w:val="en-US" w:eastAsia="en-US"/>
    </w:rPr>
  </w:style>
  <w:style w:type="character" w:styleId="903">
    <w:name w:val="Текст выноски Знак"/>
    <w:next w:val="903"/>
    <w:link w:val="902"/>
    <w:uiPriority w:val="99"/>
    <w:rPr>
      <w:rFonts w:ascii="Segoe UI" w:hAnsi="Segoe UI" w:cs="Segoe UI"/>
      <w:sz w:val="18"/>
      <w:szCs w:val="18"/>
    </w:rPr>
  </w:style>
  <w:style w:type="character" w:styleId="904">
    <w:name w:val="Верхний колонтитул Знак"/>
    <w:next w:val="904"/>
    <w:link w:val="901"/>
    <w:uiPriority w:val="99"/>
  </w:style>
  <w:style w:type="numbering" w:styleId="905">
    <w:name w:val="Нет списка1"/>
    <w:next w:val="895"/>
    <w:link w:val="890"/>
    <w:uiPriority w:val="99"/>
    <w:semiHidden/>
    <w:unhideWhenUsed/>
  </w:style>
  <w:style w:type="paragraph" w:styleId="906">
    <w:name w:val="Без интервала"/>
    <w:next w:val="906"/>
    <w:link w:val="890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7">
    <w:name w:val="Гиперссылка"/>
    <w:next w:val="907"/>
    <w:link w:val="890"/>
    <w:uiPriority w:val="99"/>
    <w:unhideWhenUsed/>
    <w:rPr>
      <w:color w:val="0000ff"/>
      <w:u w:val="single"/>
    </w:rPr>
  </w:style>
  <w:style w:type="character" w:styleId="908">
    <w:name w:val="Просмотренная гиперссылка"/>
    <w:next w:val="908"/>
    <w:link w:val="890"/>
    <w:uiPriority w:val="99"/>
    <w:unhideWhenUsed/>
    <w:rPr>
      <w:color w:val="800080"/>
      <w:u w:val="single"/>
    </w:rPr>
  </w:style>
  <w:style w:type="paragraph" w:styleId="909">
    <w:name w:val="xl65"/>
    <w:basedOn w:val="890"/>
    <w:next w:val="909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66"/>
    <w:basedOn w:val="890"/>
    <w:next w:val="910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67"/>
    <w:basedOn w:val="890"/>
    <w:next w:val="911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>
    <w:name w:val="xl68"/>
    <w:basedOn w:val="890"/>
    <w:next w:val="912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>
    <w:name w:val="xl69"/>
    <w:basedOn w:val="890"/>
    <w:next w:val="913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0"/>
    <w:basedOn w:val="890"/>
    <w:next w:val="914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>
    <w:name w:val="xl71"/>
    <w:basedOn w:val="890"/>
    <w:next w:val="915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2"/>
    <w:basedOn w:val="890"/>
    <w:next w:val="916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xl73"/>
    <w:basedOn w:val="890"/>
    <w:next w:val="917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>
    <w:name w:val="xl74"/>
    <w:basedOn w:val="890"/>
    <w:next w:val="918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>
    <w:name w:val="xl75"/>
    <w:basedOn w:val="890"/>
    <w:next w:val="919"/>
    <w:link w:val="89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xl76"/>
    <w:basedOn w:val="890"/>
    <w:next w:val="920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>
    <w:name w:val="xl77"/>
    <w:basedOn w:val="890"/>
    <w:next w:val="921"/>
    <w:link w:val="89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xl78"/>
    <w:basedOn w:val="890"/>
    <w:next w:val="922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>
    <w:name w:val="xl79"/>
    <w:basedOn w:val="890"/>
    <w:next w:val="923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>
    <w:name w:val="Форма"/>
    <w:next w:val="924"/>
    <w:link w:val="890"/>
    <w:rPr>
      <w:sz w:val="28"/>
      <w:szCs w:val="28"/>
      <w:lang w:val="ru-RU" w:eastAsia="ru-RU" w:bidi="ar-SA"/>
    </w:rPr>
  </w:style>
  <w:style w:type="character" w:styleId="925">
    <w:name w:val="Основной текст Знак"/>
    <w:next w:val="925"/>
    <w:link w:val="897"/>
    <w:rPr>
      <w:rFonts w:ascii="Courier New" w:hAnsi="Courier New"/>
      <w:sz w:val="26"/>
    </w:rPr>
  </w:style>
  <w:style w:type="paragraph" w:styleId="926">
    <w:name w:val="ConsPlusNormal"/>
    <w:next w:val="926"/>
    <w:link w:val="890"/>
    <w:rPr>
      <w:sz w:val="28"/>
      <w:szCs w:val="28"/>
      <w:lang w:val="ru-RU" w:eastAsia="ru-RU" w:bidi="ar-SA"/>
    </w:rPr>
  </w:style>
  <w:style w:type="numbering" w:styleId="927">
    <w:name w:val="Нет списка11"/>
    <w:next w:val="895"/>
    <w:link w:val="890"/>
    <w:uiPriority w:val="99"/>
    <w:semiHidden/>
    <w:unhideWhenUsed/>
  </w:style>
  <w:style w:type="numbering" w:styleId="928">
    <w:name w:val="Нет списка111"/>
    <w:next w:val="895"/>
    <w:link w:val="890"/>
    <w:uiPriority w:val="99"/>
    <w:semiHidden/>
    <w:unhideWhenUsed/>
  </w:style>
  <w:style w:type="paragraph" w:styleId="929">
    <w:name w:val="font5"/>
    <w:basedOn w:val="890"/>
    <w:next w:val="929"/>
    <w:link w:val="8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>
    <w:name w:val="xl80"/>
    <w:basedOn w:val="890"/>
    <w:next w:val="930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>
    <w:name w:val="xl81"/>
    <w:basedOn w:val="890"/>
    <w:next w:val="931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>
    <w:name w:val="xl82"/>
    <w:basedOn w:val="890"/>
    <w:next w:val="932"/>
    <w:link w:val="89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3">
    <w:name w:val="Сетка таблицы"/>
    <w:basedOn w:val="894"/>
    <w:next w:val="933"/>
    <w:link w:val="89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4">
    <w:name w:val="xl83"/>
    <w:basedOn w:val="890"/>
    <w:next w:val="934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84"/>
    <w:basedOn w:val="890"/>
    <w:next w:val="935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85"/>
    <w:basedOn w:val="890"/>
    <w:next w:val="93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86"/>
    <w:basedOn w:val="890"/>
    <w:next w:val="937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>
    <w:name w:val="xl87"/>
    <w:basedOn w:val="890"/>
    <w:next w:val="938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>
    <w:name w:val="xl88"/>
    <w:basedOn w:val="890"/>
    <w:next w:val="939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>
    <w:name w:val="xl89"/>
    <w:basedOn w:val="890"/>
    <w:next w:val="940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0"/>
    <w:basedOn w:val="890"/>
    <w:next w:val="941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1"/>
    <w:basedOn w:val="890"/>
    <w:next w:val="942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92"/>
    <w:basedOn w:val="890"/>
    <w:next w:val="943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>
    <w:name w:val="xl93"/>
    <w:basedOn w:val="890"/>
    <w:next w:val="944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>
    <w:name w:val="xl94"/>
    <w:basedOn w:val="890"/>
    <w:next w:val="945"/>
    <w:link w:val="89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>
    <w:name w:val="xl95"/>
    <w:basedOn w:val="890"/>
    <w:next w:val="94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96"/>
    <w:basedOn w:val="890"/>
    <w:next w:val="947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97"/>
    <w:basedOn w:val="890"/>
    <w:next w:val="948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>
    <w:name w:val="xl98"/>
    <w:basedOn w:val="890"/>
    <w:next w:val="949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0">
    <w:name w:val="xl99"/>
    <w:basedOn w:val="890"/>
    <w:next w:val="950"/>
    <w:link w:val="89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>
    <w:name w:val="xl100"/>
    <w:basedOn w:val="890"/>
    <w:next w:val="951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1"/>
    <w:basedOn w:val="890"/>
    <w:next w:val="952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2"/>
    <w:basedOn w:val="890"/>
    <w:next w:val="953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3"/>
    <w:basedOn w:val="890"/>
    <w:next w:val="954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4"/>
    <w:basedOn w:val="890"/>
    <w:next w:val="955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05"/>
    <w:basedOn w:val="890"/>
    <w:next w:val="95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06"/>
    <w:basedOn w:val="890"/>
    <w:next w:val="957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8">
    <w:name w:val="xl107"/>
    <w:basedOn w:val="890"/>
    <w:next w:val="958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08"/>
    <w:basedOn w:val="890"/>
    <w:next w:val="959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09"/>
    <w:basedOn w:val="890"/>
    <w:next w:val="960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0"/>
    <w:basedOn w:val="890"/>
    <w:next w:val="961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1"/>
    <w:basedOn w:val="890"/>
    <w:next w:val="962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2"/>
    <w:basedOn w:val="890"/>
    <w:next w:val="963"/>
    <w:link w:val="89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4">
    <w:name w:val="xl113"/>
    <w:basedOn w:val="890"/>
    <w:next w:val="964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14"/>
    <w:basedOn w:val="890"/>
    <w:next w:val="965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15"/>
    <w:basedOn w:val="890"/>
    <w:next w:val="966"/>
    <w:link w:val="89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7">
    <w:name w:val="xl116"/>
    <w:basedOn w:val="890"/>
    <w:next w:val="967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7"/>
    <w:basedOn w:val="890"/>
    <w:next w:val="968"/>
    <w:link w:val="89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18"/>
    <w:basedOn w:val="890"/>
    <w:next w:val="969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19"/>
    <w:basedOn w:val="890"/>
    <w:next w:val="970"/>
    <w:link w:val="89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20"/>
    <w:basedOn w:val="890"/>
    <w:next w:val="971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>
    <w:name w:val="xl121"/>
    <w:basedOn w:val="890"/>
    <w:next w:val="972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>
    <w:name w:val="xl122"/>
    <w:basedOn w:val="890"/>
    <w:next w:val="973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23"/>
    <w:basedOn w:val="890"/>
    <w:next w:val="974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>
    <w:name w:val="xl124"/>
    <w:basedOn w:val="890"/>
    <w:next w:val="975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>
    <w:name w:val="xl125"/>
    <w:basedOn w:val="890"/>
    <w:next w:val="97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7">
    <w:name w:val="Нет списка2"/>
    <w:next w:val="895"/>
    <w:link w:val="890"/>
    <w:uiPriority w:val="99"/>
    <w:semiHidden/>
    <w:unhideWhenUsed/>
  </w:style>
  <w:style w:type="numbering" w:styleId="978">
    <w:name w:val="Нет списка3"/>
    <w:next w:val="895"/>
    <w:link w:val="890"/>
    <w:uiPriority w:val="99"/>
    <w:semiHidden/>
    <w:unhideWhenUsed/>
  </w:style>
  <w:style w:type="paragraph" w:styleId="979">
    <w:name w:val="font6"/>
    <w:basedOn w:val="890"/>
    <w:next w:val="979"/>
    <w:link w:val="8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>
    <w:name w:val="font7"/>
    <w:basedOn w:val="890"/>
    <w:next w:val="980"/>
    <w:link w:val="8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1">
    <w:name w:val="font8"/>
    <w:basedOn w:val="890"/>
    <w:next w:val="981"/>
    <w:link w:val="89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2">
    <w:name w:val="Нет списка4"/>
    <w:next w:val="895"/>
    <w:link w:val="890"/>
    <w:uiPriority w:val="99"/>
    <w:semiHidden/>
    <w:unhideWhenUsed/>
  </w:style>
  <w:style w:type="paragraph" w:styleId="983">
    <w:name w:val="Абзац списка"/>
    <w:basedOn w:val="890"/>
    <w:next w:val="983"/>
    <w:link w:val="89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4">
    <w:name w:val="Нижний колонтитул Знак"/>
    <w:next w:val="984"/>
    <w:link w:val="899"/>
    <w:uiPriority w:val="99"/>
  </w:style>
  <w:style w:type="paragraph" w:styleId="985">
    <w:name w:val="ConsPlusTitle"/>
    <w:next w:val="985"/>
    <w:link w:val="890"/>
    <w:uiPriority w:val="99"/>
    <w:pPr>
      <w:widowControl w:val="off"/>
    </w:pPr>
    <w:rPr>
      <w:b/>
      <w:sz w:val="28"/>
      <w:lang w:val="ru-RU" w:eastAsia="ru-RU" w:bidi="ar-SA"/>
    </w:rPr>
  </w:style>
  <w:style w:type="paragraph" w:styleId="986">
    <w:name w:val="s_1"/>
    <w:basedOn w:val="890"/>
    <w:next w:val="986"/>
    <w:link w:val="890"/>
    <w:pPr>
      <w:spacing w:before="100" w:beforeAutospacing="1" w:after="100" w:afterAutospacing="1"/>
    </w:pPr>
    <w:rPr>
      <w:sz w:val="24"/>
      <w:szCs w:val="24"/>
    </w:rPr>
  </w:style>
  <w:style w:type="paragraph" w:styleId="987">
    <w:name w:val="indent_1"/>
    <w:basedOn w:val="890"/>
    <w:next w:val="987"/>
    <w:link w:val="890"/>
    <w:pPr>
      <w:spacing w:before="100" w:beforeAutospacing="1" w:after="100" w:afterAutospacing="1"/>
    </w:pPr>
    <w:rPr>
      <w:sz w:val="24"/>
      <w:szCs w:val="24"/>
    </w:rPr>
  </w:style>
  <w:style w:type="paragraph" w:styleId="988">
    <w:name w:val="Название"/>
    <w:basedOn w:val="890"/>
    <w:next w:val="890"/>
    <w:link w:val="989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989">
    <w:name w:val="Название Знак"/>
    <w:next w:val="989"/>
    <w:link w:val="988"/>
    <w:rPr>
      <w:rFonts w:ascii="Cambria" w:hAnsi="Cambria" w:eastAsia="Times New Roman" w:cs="Times New Roman"/>
      <w:b/>
      <w:bCs/>
      <w:sz w:val="32"/>
      <w:szCs w:val="32"/>
    </w:rPr>
  </w:style>
  <w:style w:type="character" w:styleId="990" w:default="1">
    <w:name w:val="Default Paragraph Font"/>
    <w:uiPriority w:val="1"/>
    <w:semiHidden/>
    <w:unhideWhenUsed/>
  </w:style>
  <w:style w:type="numbering" w:styleId="991" w:default="1">
    <w:name w:val="No List"/>
    <w:uiPriority w:val="99"/>
    <w:semiHidden/>
    <w:unhideWhenUsed/>
  </w:style>
  <w:style w:type="table" w:styleId="99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47</cp:revision>
  <dcterms:created xsi:type="dcterms:W3CDTF">2024-05-13T08:25:00Z</dcterms:created>
  <dcterms:modified xsi:type="dcterms:W3CDTF">2025-02-04T09:54:23Z</dcterms:modified>
  <cp:version>786432</cp:version>
</cp:coreProperties>
</file>