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right="0" w:firstLine="72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1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1"/>
        <w:ind w:righ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firstLine="7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правовые акты администрации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по вопросам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муниципальных услуг </w:t>
      </w:r>
      <w:r>
        <w:rPr>
          <w:b/>
          <w:sz w:val="28"/>
          <w:szCs w:val="28"/>
        </w:rPr>
      </w:r>
    </w:p>
    <w:p>
      <w:pPr>
        <w:ind w:right="4536"/>
        <w:spacing w:line="240" w:lineRule="exact"/>
        <w:rPr>
          <w:sz w:val="28"/>
          <w:szCs w:val="24"/>
        </w:rPr>
      </w:pPr>
      <w:r>
        <w:rPr>
          <w:b/>
          <w:sz w:val="28"/>
          <w:szCs w:val="28"/>
        </w:rPr>
        <w:t xml:space="preserve">в сфере потребительского рынка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4"/>
        </w:rPr>
        <w:t xml:space="preserve">В соответствии с </w:t>
      </w:r>
      <w:r>
        <w:rPr>
          <w:sz w:val="28"/>
        </w:rPr>
        <w:t xml:space="preserve">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</w:t>
      </w:r>
      <w:r>
        <w:rPr>
          <w:sz w:val="28"/>
          <w:szCs w:val="24"/>
        </w:rPr>
        <w:t xml:space="preserve">предоставления государственных и муниципальных услуг», Положением о департаменте экономики и промышленной политики администрации города Перми, утвержденным решением Пермской городской Думы от 23 сентября 2014 г. </w:t>
      </w:r>
      <w:r>
        <w:rPr>
          <w:sz w:val="28"/>
          <w:szCs w:val="24"/>
        </w:rPr>
        <w:br/>
        <w:t xml:space="preserve">№ 186, в целях актуализации</w:t>
      </w:r>
      <w:r>
        <w:rPr>
          <w:sz w:val="28"/>
        </w:rPr>
        <w:t xml:space="preserve"> нормативной правовой базы администрации города Перми </w:t>
      </w:r>
      <w:r>
        <w:rPr>
          <w:sz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в Административный регламент предоставления департаментом экономики и пр</w:t>
      </w:r>
      <w:r>
        <w:rPr>
          <w:sz w:val="28"/>
          <w:szCs w:val="24"/>
        </w:rPr>
        <w:t xml:space="preserve">омышленной политики администрации города Перми муниципальной услуги «Выдача разрешения на право организации розничного рынка на территории города Перми», утвержденный постановлением администрации города Перми от 17 июля 2015 г. № 477 (в ред. от 29.04.2016 </w:t>
      </w:r>
      <w:r>
        <w:rPr>
          <w:sz w:val="28"/>
          <w:szCs w:val="24"/>
        </w:rPr>
        <w:br/>
        <w:t xml:space="preserve">№ 298, от 23.05.2017 № 386, от 22.08.2017 № 645, от 25.12.2019 № 1063, </w:t>
      </w:r>
      <w:r>
        <w:rPr>
          <w:sz w:val="28"/>
          <w:szCs w:val="24"/>
        </w:rPr>
        <w:br/>
        <w:t xml:space="preserve">от 28.06.2022 № 548, от 07.12.2023 № 1387, от 28.05.2024 № 415), следующие изменения: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втором пункта 1.3 цифры «614000» заменить цифрами «614015»;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шестом пункта 1.5.1 слова «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@gorodperm.ru» заменить словами «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@perm.permkrai.ru»;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1.9 цифры «+ 7 (342) 210-11-60» заменить цифрами </w:t>
      </w:r>
      <w:r>
        <w:rPr>
          <w:sz w:val="28"/>
          <w:szCs w:val="28"/>
        </w:rPr>
        <w:br w:type="textWrapping" w:clear="all"/>
        <w:t xml:space="preserve">«+ 7 (342) 212-51-05».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предоставления департаментом экономики и </w:t>
      </w:r>
      <w:r>
        <w:rPr>
          <w:sz w:val="28"/>
          <w:szCs w:val="28"/>
        </w:rPr>
        <w:t xml:space="preserve">промышленной политики администрации города Перми муниципальной услуги «Выдача разрешения на установку и эксплуатацию рекламных конструкций на территории города Перми, аннулирование такого разрешения»,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30 ноября 2015 г. № 998 (в ред. от 29.04.2016 № 298, от 23.05.2017 № 386, </w:t>
      </w:r>
      <w:r>
        <w:rPr>
          <w:sz w:val="28"/>
          <w:szCs w:val="28"/>
        </w:rPr>
        <w:br/>
        <w:t xml:space="preserve">от 23.10.2017 № 931, от 26.11.2021 № 1059, от 27.05.2024 № 393),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абзаце втором пункта 1.3 цифры «614000» заменить цифрами «614015»;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абзаце шестом пункта 1.5.1 слова «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@perm.permkrai.ru».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Административный регламент предоставления департаментом экономики и промышленной политики администрации города Перми муниципальной услуги «Заключени</w:t>
      </w:r>
      <w:r>
        <w:rPr>
          <w:sz w:val="28"/>
          <w:szCs w:val="28"/>
        </w:rPr>
        <w:t xml:space="preserve">е договора на размещение сезонного (летнего) кафе, размещаемого (обустраиваемого) на участке территории, непосредственно примыкающей к стационарному торговому объекту (объекту общественного питания)»,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26 июня 2019 г. № 316 (в ред. от 10.01.2020 № 7, от 10.01.2023 № 4, </w:t>
      </w:r>
      <w:r>
        <w:rPr>
          <w:sz w:val="28"/>
          <w:szCs w:val="28"/>
        </w:rPr>
        <w:br/>
        <w:t xml:space="preserve">от 28.05.2024 № 411),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абзаце втором пункта 1.3 цифры «614000» заменить цифрами «614015»;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абзаце шестом пункта 1.6.1 слова «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@gorodperm.ru» заменить словами «</w:t>
      </w:r>
      <w:r>
        <w:rPr>
          <w:sz w:val="28"/>
          <w:szCs w:val="28"/>
          <w:lang w:val="en-US"/>
        </w:rPr>
        <w:t xml:space="preserve">depp</w:t>
      </w:r>
      <w:r>
        <w:rPr>
          <w:sz w:val="28"/>
          <w:szCs w:val="28"/>
        </w:rPr>
        <w:t xml:space="preserve">@perm.permkrai.ru».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4"/>
        </w:rPr>
        <w:t xml:space="preserve">Департаменту экономики и промышленной политики администрации города Перми обеспечить: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4.1. изменение информации о</w:t>
      </w:r>
      <w:r>
        <w:rPr>
          <w:sz w:val="28"/>
          <w:szCs w:val="24"/>
        </w:rPr>
        <w:t xml:space="preserve"> муниципальных услугах в Реестре муниципальных услуг (функций), предоставляемых (осуществляемых) администрацией города Перми, в порядке, установленном администрацией города Перми, не позднее 3 рабочих дней со дня вступления в силу настоящего постановления;</w:t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4.2. актуализацию технологических схем оказания муниципальных услуг, переданных для оказания в государственное бюджетное учреждение Пермского края «Пермский краевой многофункци</w:t>
      </w:r>
      <w:r>
        <w:rPr>
          <w:sz w:val="28"/>
          <w:szCs w:val="24"/>
        </w:rPr>
        <w:t xml:space="preserve">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 не позднее 30 календарных дней со дня вступления в силу настоящего постановления.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</w:t>
      </w:r>
      <w:r>
        <w:rPr>
          <w:rFonts w:eastAsia="Calibri"/>
          <w:sz w:val="28"/>
          <w:szCs w:val="28"/>
        </w:rPr>
        <w:t xml:space="preserve">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Фурман Я.В.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</w:p>
  <w:p>
    <w:pPr>
      <w:pStyle w:val="7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</w:pPr>
    <w:r/>
    <w:r/>
  </w:p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753"/>
    <w:uiPriority w:val="10"/>
    <w:rPr>
      <w:sz w:val="48"/>
      <w:szCs w:val="48"/>
    </w:rPr>
  </w:style>
  <w:style w:type="character" w:styleId="37">
    <w:name w:val="Subtitle Char"/>
    <w:basedOn w:val="739"/>
    <w:link w:val="755"/>
    <w:uiPriority w:val="11"/>
    <w:rPr>
      <w:sz w:val="24"/>
      <w:szCs w:val="24"/>
    </w:rPr>
  </w:style>
  <w:style w:type="character" w:styleId="39">
    <w:name w:val="Quote Char"/>
    <w:link w:val="757"/>
    <w:uiPriority w:val="29"/>
    <w:rPr>
      <w:i/>
    </w:rPr>
  </w:style>
  <w:style w:type="character" w:styleId="41">
    <w:name w:val="Intense Quote Char"/>
    <w:link w:val="759"/>
    <w:uiPriority w:val="30"/>
    <w:rPr>
      <w:i/>
    </w:rPr>
  </w:style>
  <w:style w:type="character" w:styleId="176">
    <w:name w:val="Footnote Text Char"/>
    <w:link w:val="894"/>
    <w:uiPriority w:val="99"/>
    <w:rPr>
      <w:sz w:val="18"/>
    </w:rPr>
  </w:style>
  <w:style w:type="character" w:styleId="179">
    <w:name w:val="Endnote Text Char"/>
    <w:link w:val="897"/>
    <w:uiPriority w:val="99"/>
    <w:rPr>
      <w:sz w:val="20"/>
    </w:rPr>
  </w:style>
  <w:style w:type="paragraph" w:styleId="729" w:default="1">
    <w:name w:val="Normal"/>
    <w:qFormat/>
    <w:rPr>
      <w:lang w:eastAsia="ru-RU"/>
    </w:rPr>
  </w:style>
  <w:style w:type="paragraph" w:styleId="730">
    <w:name w:val="Heading 1"/>
    <w:basedOn w:val="729"/>
    <w:next w:val="729"/>
    <w:link w:val="99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31">
    <w:name w:val="Heading 2"/>
    <w:basedOn w:val="729"/>
    <w:next w:val="729"/>
    <w:link w:val="743"/>
    <w:qFormat/>
    <w:pPr>
      <w:ind w:right="-1"/>
      <w:jc w:val="both"/>
      <w:keepNext/>
      <w:outlineLvl w:val="1"/>
    </w:pPr>
    <w:rPr>
      <w:sz w:val="24"/>
    </w:rPr>
  </w:style>
  <w:style w:type="paragraph" w:styleId="732">
    <w:name w:val="Heading 3"/>
    <w:basedOn w:val="729"/>
    <w:next w:val="729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Заголовок 2 Знак"/>
    <w:link w:val="731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link w:val="732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3">
    <w:name w:val="Title"/>
    <w:basedOn w:val="729"/>
    <w:next w:val="729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29"/>
    <w:next w:val="729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29"/>
    <w:next w:val="729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29"/>
    <w:next w:val="729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29"/>
    <w:link w:val="916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Header Char"/>
    <w:uiPriority w:val="99"/>
  </w:style>
  <w:style w:type="paragraph" w:styleId="763">
    <w:name w:val="Footer"/>
    <w:basedOn w:val="729"/>
    <w:link w:val="992"/>
    <w:pPr>
      <w:tabs>
        <w:tab w:val="center" w:pos="4153" w:leader="none"/>
        <w:tab w:val="right" w:pos="8306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29"/>
    <w:next w:val="72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6" w:customStyle="1">
    <w:name w:val="Caption Char"/>
    <w:uiPriority w:val="99"/>
  </w:style>
  <w:style w:type="table" w:styleId="767">
    <w:name w:val="Table Grid"/>
    <w:basedOn w:val="74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/>
      <w:u w:val="single"/>
    </w:rPr>
  </w:style>
  <w:style w:type="paragraph" w:styleId="894">
    <w:name w:val="footnote text"/>
    <w:basedOn w:val="729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29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29"/>
    <w:next w:val="729"/>
    <w:uiPriority w:val="39"/>
    <w:unhideWhenUsed/>
    <w:pPr>
      <w:spacing w:after="57"/>
    </w:pPr>
  </w:style>
  <w:style w:type="paragraph" w:styleId="901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02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903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904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905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906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907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908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9"/>
    <w:next w:val="729"/>
    <w:uiPriority w:val="99"/>
    <w:unhideWhenUsed/>
  </w:style>
  <w:style w:type="paragraph" w:styleId="911">
    <w:name w:val="Body Text"/>
    <w:basedOn w:val="72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2">
    <w:name w:val="Body Text Indent"/>
    <w:basedOn w:val="729"/>
    <w:pPr>
      <w:ind w:right="-1"/>
      <w:jc w:val="both"/>
    </w:pPr>
    <w:rPr>
      <w:sz w:val="26"/>
    </w:rPr>
  </w:style>
  <w:style w:type="character" w:styleId="913">
    <w:name w:val="page number"/>
    <w:basedOn w:val="739"/>
  </w:style>
  <w:style w:type="paragraph" w:styleId="914">
    <w:name w:val="Balloon Text"/>
    <w:basedOn w:val="72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761"/>
    <w:uiPriority w:val="99"/>
  </w:style>
  <w:style w:type="numbering" w:styleId="917" w:customStyle="1">
    <w:name w:val="Нет списка1"/>
    <w:next w:val="741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2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11"/>
    <w:rPr>
      <w:rFonts w:ascii="Courier New" w:hAnsi="Courier New"/>
      <w:sz w:val="26"/>
    </w:rPr>
  </w:style>
  <w:style w:type="paragraph" w:styleId="936" w:customStyle="1">
    <w:name w:val="ConsPlusNormal"/>
    <w:link w:val="996"/>
    <w:rPr>
      <w:sz w:val="28"/>
      <w:szCs w:val="28"/>
    </w:rPr>
  </w:style>
  <w:style w:type="numbering" w:styleId="937" w:customStyle="1">
    <w:name w:val="Нет списка11"/>
    <w:next w:val="741"/>
    <w:uiPriority w:val="99"/>
    <w:semiHidden/>
    <w:unhideWhenUsed/>
  </w:style>
  <w:style w:type="numbering" w:styleId="938" w:customStyle="1">
    <w:name w:val="Нет списка111"/>
    <w:next w:val="741"/>
    <w:uiPriority w:val="99"/>
    <w:semiHidden/>
    <w:unhideWhenUsed/>
  </w:style>
  <w:style w:type="paragraph" w:styleId="939" w:customStyle="1">
    <w:name w:val="font5"/>
    <w:basedOn w:val="7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2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2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2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2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2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2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2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2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2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2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2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2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41"/>
    <w:uiPriority w:val="99"/>
    <w:semiHidden/>
    <w:unhideWhenUsed/>
  </w:style>
  <w:style w:type="numbering" w:styleId="987" w:customStyle="1">
    <w:name w:val="Нет списка3"/>
    <w:next w:val="741"/>
    <w:uiPriority w:val="99"/>
    <w:semiHidden/>
    <w:unhideWhenUsed/>
  </w:style>
  <w:style w:type="paragraph" w:styleId="988" w:customStyle="1">
    <w:name w:val="font6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2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2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41"/>
    <w:uiPriority w:val="99"/>
    <w:semiHidden/>
    <w:unhideWhenUsed/>
  </w:style>
  <w:style w:type="character" w:styleId="992" w:customStyle="1">
    <w:name w:val="Нижний колонтитул Знак"/>
    <w:link w:val="763"/>
  </w:style>
  <w:style w:type="character" w:styleId="993" w:customStyle="1">
    <w:name w:val="Заголовок 1 Знак"/>
    <w:link w:val="730"/>
    <w:rPr>
      <w:sz w:val="24"/>
    </w:rPr>
  </w:style>
  <w:style w:type="paragraph" w:styleId="99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6" w:customStyle="1">
    <w:name w:val="ConsPlusNormal Знак"/>
    <w:link w:val="936"/>
    <w:rPr>
      <w:sz w:val="28"/>
      <w:szCs w:val="28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</cp:revision>
  <dcterms:created xsi:type="dcterms:W3CDTF">2025-01-22T09:38:00Z</dcterms:created>
  <dcterms:modified xsi:type="dcterms:W3CDTF">2025-02-05T09:52:29Z</dcterms:modified>
  <cp:version>786432</cp:version>
</cp:coreProperties>
</file>