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FF" w:rsidRDefault="00C65C26">
      <w:pPr>
        <w:ind w:firstLine="708"/>
        <w:jc w:val="right"/>
      </w:pPr>
      <w:r>
        <w:t>Проект вносится Главой города Перми</w:t>
      </w:r>
    </w:p>
    <w:p w:rsidR="005E05FF" w:rsidRDefault="005E05FF">
      <w:pPr>
        <w:pStyle w:val="ab"/>
        <w:tabs>
          <w:tab w:val="clear" w:pos="4153"/>
          <w:tab w:val="clear" w:pos="8306"/>
        </w:tabs>
        <w:jc w:val="center"/>
      </w:pPr>
    </w:p>
    <w:p w:rsidR="005E05FF" w:rsidRDefault="00C65C26">
      <w:pPr>
        <w:widowControl w:val="0"/>
        <w:spacing w:after="80" w:line="360" w:lineRule="exact"/>
        <w:jc w:val="center"/>
        <w:rPr>
          <w:sz w:val="3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546100</wp:posOffset>
                </wp:positionV>
                <wp:extent cx="7531100" cy="1955165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05FF" w:rsidRDefault="00C65C26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104" cy="669889"/>
                                  <wp:effectExtent l="0" t="0" r="0" b="0"/>
                                  <wp:docPr id="2" name="_x0000_i10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104" cy="669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05FF" w:rsidRDefault="00C65C26">
                            <w:pPr>
                              <w:pStyle w:val="af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5E05FF" w:rsidRDefault="00C65C2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5E05FF" w:rsidRDefault="005E05F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05FF" w:rsidRDefault="005E05F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05FF" w:rsidRDefault="005E05F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05FF" w:rsidRDefault="005E05F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05FF" w:rsidRDefault="005E05FF">
                            <w:pPr>
                              <w:widowControl w:val="0"/>
                              <w:spacing w:line="360" w:lineRule="exact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o:spid="_x0000_s1026" type="#_x0000_t202" style="position:absolute;left:0;text-align:left;margin-left:.6pt;margin-top:43pt;width:593pt;height:153.9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" stroked="f">
                <v:textbox inset="0,0,0,0">
                  <w:txbxContent>
                    <w:p w:rsidR="005E05FF" w:rsidRDefault="00C65C26">
                      <w:pPr>
                        <w:pStyle w:val="a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104" cy="669889"/>
                            <wp:effectExtent l="0" t="0" r="0" b="0"/>
                            <wp:docPr id="2" name="_x0000_i10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104" cy="669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05FF" w:rsidRDefault="00C65C26">
                      <w:pPr>
                        <w:pStyle w:val="af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5E05FF" w:rsidRDefault="00C65C26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5E05FF" w:rsidRDefault="005E05F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E05FF" w:rsidRDefault="005E05F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E05FF" w:rsidRDefault="005E05F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E05FF" w:rsidRDefault="005E05F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E05FF" w:rsidRDefault="005E05FF">
                      <w:pPr>
                        <w:widowControl w:val="0"/>
                        <w:spacing w:line="360" w:lineRule="exac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E05FF" w:rsidRDefault="005E05FF">
      <w:pPr>
        <w:widowControl w:val="0"/>
        <w:spacing w:after="80" w:line="360" w:lineRule="exact"/>
        <w:jc w:val="center"/>
        <w:rPr>
          <w:sz w:val="32"/>
        </w:rPr>
      </w:pPr>
    </w:p>
    <w:p w:rsidR="005E05FF" w:rsidRDefault="005E05FF">
      <w:pPr>
        <w:widowControl w:val="0"/>
        <w:spacing w:after="80" w:line="360" w:lineRule="exact"/>
        <w:jc w:val="center"/>
        <w:rPr>
          <w:sz w:val="32"/>
        </w:rPr>
      </w:pPr>
    </w:p>
    <w:p w:rsidR="005E05FF" w:rsidRDefault="005E05FF">
      <w:pPr>
        <w:widowControl w:val="0"/>
        <w:spacing w:after="80" w:line="360" w:lineRule="exact"/>
        <w:jc w:val="center"/>
        <w:rPr>
          <w:sz w:val="32"/>
        </w:rPr>
      </w:pPr>
    </w:p>
    <w:p w:rsidR="005E05FF" w:rsidRDefault="005E05FF">
      <w:pPr>
        <w:widowControl w:val="0"/>
        <w:spacing w:after="80" w:line="360" w:lineRule="exact"/>
        <w:jc w:val="center"/>
        <w:rPr>
          <w:sz w:val="32"/>
        </w:rPr>
      </w:pPr>
    </w:p>
    <w:p w:rsidR="005E05FF" w:rsidRDefault="005E05FF">
      <w:pPr>
        <w:widowControl w:val="0"/>
        <w:spacing w:after="80" w:line="360" w:lineRule="exact"/>
        <w:jc w:val="center"/>
        <w:rPr>
          <w:sz w:val="32"/>
        </w:rPr>
      </w:pPr>
    </w:p>
    <w:p w:rsidR="005E05FF" w:rsidRDefault="005E05FF">
      <w:pPr>
        <w:widowControl w:val="0"/>
        <w:spacing w:after="80" w:line="360" w:lineRule="exact"/>
        <w:jc w:val="center"/>
        <w:rPr>
          <w:sz w:val="32"/>
        </w:rPr>
      </w:pPr>
    </w:p>
    <w:p w:rsidR="005E05FF" w:rsidRDefault="00C65C26">
      <w:pPr>
        <w:pStyle w:val="ConsPlusTitle"/>
        <w:widowControl/>
        <w:spacing w:after="480"/>
        <w:jc w:val="center"/>
        <w:rPr>
          <w:rFonts w:ascii="Tempora LGC Uni" w:hAnsi="Tempora LGC Uni" w:cs="Tempora LGC Uni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Cs w:val="0"/>
          <w:sz w:val="28"/>
          <w:szCs w:val="28"/>
        </w:rPr>
        <w:t>О внесении изменений в отдельные решения Пермской городской Думы в</w:t>
      </w:r>
      <w:r w:rsidR="00506167">
        <w:rPr>
          <w:rFonts w:ascii="Tempora LGC Uni" w:eastAsia="Tempora LGC Uni" w:hAnsi="Tempora LGC Uni" w:cs="Tempora LGC Uni"/>
          <w:bCs w:val="0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bCs w:val="0"/>
          <w:sz w:val="28"/>
          <w:szCs w:val="28"/>
        </w:rPr>
        <w:t>сфере особо охраняемых природных территорий местного значения</w:t>
      </w:r>
    </w:p>
    <w:p w:rsidR="005E05FF" w:rsidRDefault="00C65C26">
      <w:pPr>
        <w:widowControl w:val="0"/>
        <w:spacing w:after="24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 основании федеральных законов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Устава города Перми, решения Пермской городской Думы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от 28.02.2023 №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32 «Об утверждении Порядка создания, изменения границ, реорганизации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особо охраняемых природных территорий местного значения города Перми и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управления ими» </w:t>
      </w:r>
    </w:p>
    <w:p w:rsidR="005E05FF" w:rsidRDefault="00C65C26">
      <w:pPr>
        <w:spacing w:after="240"/>
        <w:jc w:val="center"/>
        <w:rPr>
          <w:rFonts w:ascii="Tempora LGC Uni" w:hAnsi="Tempora LGC Uni" w:cs="Tempora LGC Uni"/>
          <w:spacing w:val="5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Пермская городская Дума </w:t>
      </w:r>
      <w:r>
        <w:rPr>
          <w:rFonts w:ascii="Tempora LGC Uni" w:eastAsia="Tempora LGC Uni" w:hAnsi="Tempora LGC Uni" w:cs="Tempora LGC Uni"/>
          <w:b/>
          <w:spacing w:val="50"/>
          <w:sz w:val="28"/>
          <w:szCs w:val="28"/>
        </w:rPr>
        <w:t>решила:</w:t>
      </w:r>
    </w:p>
    <w:p w:rsidR="005E05FF" w:rsidRDefault="00C65C26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 Внести в решение Пермской городской Думы от 23</w:t>
      </w:r>
      <w:r>
        <w:rPr>
          <w:rFonts w:ascii="Tempora LGC Uni" w:eastAsia="Tempora LGC Uni" w:hAnsi="Tempora LGC Uni" w:cs="Tempora LGC Uni"/>
          <w:sz w:val="28"/>
          <w:szCs w:val="28"/>
        </w:rPr>
        <w:t>.05.2023 № 93 «О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внесении изменений в решение Пермской городской Думы от 22.12.2009 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№ </w:t>
      </w:r>
      <w:r>
        <w:rPr>
          <w:rFonts w:ascii="Tempora LGC Uni" w:eastAsia="Tempora LGC Uni" w:hAnsi="Tempora LGC Uni" w:cs="Tempora LGC Uni"/>
          <w:sz w:val="28"/>
          <w:szCs w:val="28"/>
        </w:rPr>
        <w:t>321 «Об организации особо охраняемой природной территории местного значения – охраняемого ландшафта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лес» изменени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я</w:t>
      </w:r>
      <w:r>
        <w:rPr>
          <w:rFonts w:ascii="Tempora LGC Uni" w:eastAsia="Tempora LGC Uni" w:hAnsi="Tempora LGC Uni" w:cs="Tempora LGC Uni"/>
          <w:sz w:val="28"/>
          <w:szCs w:val="28"/>
        </w:rPr>
        <w:t>, признав утратившими силу подпункт 1.3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и Г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рафическое описание местоположения границ особо охраняемой природной территории местного значения 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–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охраняемого ландшафта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лес» (приложение).</w:t>
      </w:r>
    </w:p>
    <w:p w:rsidR="005E05FF" w:rsidRDefault="00C65C26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 Внести в решение Пермской городской Думы от 22.12.2009 № 321 «Об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sz w:val="28"/>
          <w:szCs w:val="28"/>
        </w:rPr>
        <w:t>организации особо охраняемой приро</w:t>
      </w:r>
      <w:r>
        <w:rPr>
          <w:rFonts w:ascii="Tempora LGC Uni" w:eastAsia="Tempora LGC Uni" w:hAnsi="Tempora LGC Uni" w:cs="Tempora LGC Uni"/>
          <w:sz w:val="28"/>
          <w:szCs w:val="28"/>
        </w:rPr>
        <w:t>дно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й территории местного значения –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охраняемого ландшафта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лес» (в редакции решений Пермской городской Думы от 24.02.2015 № 38, от 2</w:t>
      </w:r>
      <w:r w:rsidR="00B92A6A">
        <w:rPr>
          <w:rFonts w:ascii="Tempora LGC Uni" w:eastAsia="Tempora LGC Uni" w:hAnsi="Tempora LGC Uni" w:cs="Tempora LGC Uni"/>
          <w:sz w:val="28"/>
          <w:szCs w:val="28"/>
        </w:rPr>
        <w:t>3</w:t>
      </w:r>
      <w:r>
        <w:rPr>
          <w:rFonts w:ascii="Tempora LGC Uni" w:eastAsia="Tempora LGC Uni" w:hAnsi="Tempora LGC Uni" w:cs="Tempora LGC Uni"/>
          <w:sz w:val="28"/>
          <w:szCs w:val="28"/>
        </w:rPr>
        <w:t>.0</w:t>
      </w:r>
      <w:r w:rsidR="00B92A6A">
        <w:rPr>
          <w:rFonts w:ascii="Tempora LGC Uni" w:eastAsia="Tempora LGC Uni" w:hAnsi="Tempora LGC Uni" w:cs="Tempora LGC Uni"/>
          <w:sz w:val="28"/>
          <w:szCs w:val="28"/>
        </w:rPr>
        <w:t>5</w:t>
      </w:r>
      <w:r>
        <w:rPr>
          <w:rFonts w:ascii="Tempora LGC Uni" w:eastAsia="Tempora LGC Uni" w:hAnsi="Tempora LGC Uni" w:cs="Tempora LGC Uni"/>
          <w:sz w:val="28"/>
          <w:szCs w:val="28"/>
        </w:rPr>
        <w:t>.20</w:t>
      </w:r>
      <w:r w:rsidR="00B92A6A">
        <w:rPr>
          <w:rFonts w:ascii="Tempora LGC Uni" w:eastAsia="Tempora LGC Uni" w:hAnsi="Tempora LGC Uni" w:cs="Tempora LGC Uni"/>
          <w:sz w:val="28"/>
          <w:szCs w:val="28"/>
        </w:rPr>
        <w:t>23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№ 93) изменение, изложив Графическое описание местоположения границ особо охраняемой природной террито</w:t>
      </w:r>
      <w:r w:rsidR="00506167">
        <w:rPr>
          <w:rFonts w:ascii="Tempora LGC Uni" w:eastAsia="Tempora LGC Uni" w:hAnsi="Tempora LGC Uni" w:cs="Tempora LGC Uni"/>
          <w:sz w:val="28"/>
          <w:szCs w:val="28"/>
        </w:rPr>
        <w:t>рии местного значения –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охраняемого ландшафта «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Черняевский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лес» (приложение) в редакции согласно приложению к настоящему решению.</w:t>
      </w:r>
    </w:p>
    <w:p w:rsidR="005E05FF" w:rsidRDefault="00C65C26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3. Настоящее решение вступает в силу со дня его официального обнародования посредством официального опубликования в печатном с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и распространяет свое действие на правоотношения, возникшие с 02.06.2023. </w:t>
      </w:r>
    </w:p>
    <w:p w:rsidR="005E05FF" w:rsidRDefault="00C65C26" w:rsidP="00506167">
      <w:pPr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4. Обнародовать настоя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lastRenderedPageBreak/>
        <w:t>Пермь», а также размещения в сетевом издании «Официальный сайт муниципального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образования город Пермь www.gorodperm.ru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».</w:t>
      </w:r>
    </w:p>
    <w:p w:rsidR="005E05FF" w:rsidRDefault="00C65C26">
      <w:pPr>
        <w:widowControl w:val="0"/>
        <w:spacing w:after="24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506167" w:rsidRDefault="00506167" w:rsidP="00506167">
      <w:pPr>
        <w:rPr>
          <w:rFonts w:ascii="Tempora LGC Uni" w:eastAsia="Tempora LGC Uni" w:hAnsi="Tempora LGC Uni" w:cs="Tempora LGC Uni"/>
          <w:sz w:val="28"/>
          <w:szCs w:val="28"/>
        </w:rPr>
      </w:pPr>
    </w:p>
    <w:p w:rsidR="00506167" w:rsidRDefault="00506167" w:rsidP="00506167">
      <w:pPr>
        <w:rPr>
          <w:rFonts w:ascii="Tempora LGC Uni" w:eastAsia="Tempora LGC Uni" w:hAnsi="Tempora LGC Uni" w:cs="Tempora LGC Uni"/>
          <w:sz w:val="28"/>
          <w:szCs w:val="28"/>
        </w:rPr>
      </w:pPr>
    </w:p>
    <w:p w:rsidR="00506167" w:rsidRDefault="00506167" w:rsidP="00506167">
      <w:pPr>
        <w:rPr>
          <w:rFonts w:ascii="Tempora LGC Uni" w:eastAsia="Tempora LGC Uni" w:hAnsi="Tempora LGC Uni" w:cs="Tempora LGC Uni"/>
          <w:sz w:val="28"/>
          <w:szCs w:val="28"/>
        </w:rPr>
      </w:pPr>
    </w:p>
    <w:p w:rsidR="005E05FF" w:rsidRDefault="00C65C26" w:rsidP="00506167">
      <w:pPr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</w:t>
      </w:r>
    </w:p>
    <w:p w:rsidR="005E05FF" w:rsidRDefault="00C65C26" w:rsidP="00506167">
      <w:pPr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Пермской городской Думы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Д.В. Малютин</w:t>
      </w:r>
    </w:p>
    <w:p w:rsidR="00506167" w:rsidRDefault="00506167" w:rsidP="00506167">
      <w:pPr>
        <w:widowControl w:val="0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506167" w:rsidRDefault="00506167" w:rsidP="00506167">
      <w:pPr>
        <w:widowControl w:val="0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506167" w:rsidRDefault="00506167" w:rsidP="00506167">
      <w:pPr>
        <w:widowControl w:val="0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5E05FF" w:rsidRDefault="00C65C26" w:rsidP="00506167">
      <w:pPr>
        <w:widowControl w:val="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</w:t>
      </w:r>
      <w:r>
        <w:rPr>
          <w:rFonts w:ascii="Tempora LGC Uni" w:eastAsia="Tempora LGC Uni" w:hAnsi="Tempora LGC Uni" w:cs="Tempora LGC Uni"/>
          <w:sz w:val="28"/>
          <w:szCs w:val="28"/>
        </w:rPr>
        <w:t>лава города Перми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    Э.О. Соснин</w:t>
      </w:r>
    </w:p>
    <w:p w:rsidR="005E05FF" w:rsidRDefault="005E05FF">
      <w:pPr>
        <w:rPr>
          <w:sz w:val="28"/>
          <w:szCs w:val="28"/>
        </w:rPr>
      </w:pPr>
    </w:p>
    <w:p w:rsidR="005E05FF" w:rsidRDefault="005E05FF">
      <w:pPr>
        <w:rPr>
          <w:sz w:val="28"/>
          <w:szCs w:val="28"/>
        </w:rPr>
      </w:pPr>
    </w:p>
    <w:p w:rsidR="005E05FF" w:rsidRDefault="005E05FF">
      <w:pPr>
        <w:rPr>
          <w:sz w:val="28"/>
          <w:szCs w:val="28"/>
        </w:rPr>
        <w:sectPr w:rsidR="005E05FF">
          <w:headerReference w:type="default" r:id="rId8"/>
          <w:pgSz w:w="11906" w:h="16838"/>
          <w:pgMar w:top="363" w:right="567" w:bottom="1134" w:left="1418" w:header="510" w:footer="720" w:gutter="0"/>
          <w:cols w:space="720"/>
          <w:titlePg/>
          <w:docGrid w:linePitch="360"/>
        </w:sectPr>
      </w:pPr>
    </w:p>
    <w:p w:rsidR="005E05FF" w:rsidRDefault="00C65C26" w:rsidP="00506167">
      <w:pPr>
        <w:tabs>
          <w:tab w:val="left" w:pos="9072"/>
        </w:tabs>
        <w:ind w:left="6663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ПРИЛОЖЕНИЕ </w:t>
      </w:r>
    </w:p>
    <w:p w:rsidR="00506167" w:rsidRDefault="00C65C26" w:rsidP="00506167">
      <w:pPr>
        <w:tabs>
          <w:tab w:val="left" w:pos="9072"/>
        </w:tabs>
        <w:ind w:left="6663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к решению </w:t>
      </w:r>
    </w:p>
    <w:p w:rsidR="00506167" w:rsidRDefault="00C65C26" w:rsidP="00506167">
      <w:pPr>
        <w:tabs>
          <w:tab w:val="left" w:pos="9072"/>
        </w:tabs>
        <w:ind w:left="6663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Пермской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городской Думы </w:t>
      </w:r>
    </w:p>
    <w:p w:rsidR="005E05FF" w:rsidRDefault="00C65C26" w:rsidP="00506167">
      <w:pPr>
        <w:tabs>
          <w:tab w:val="left" w:pos="9072"/>
        </w:tabs>
        <w:ind w:left="6663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от </w:t>
      </w:r>
    </w:p>
    <w:p w:rsidR="005E05FF" w:rsidRDefault="005E05FF">
      <w:pPr>
        <w:tabs>
          <w:tab w:val="left" w:pos="9072"/>
        </w:tabs>
        <w:jc w:val="center"/>
        <w:rPr>
          <w:rFonts w:ascii="Tempora LGC Uni" w:hAnsi="Tempora LGC Uni" w:cs="Tempora LGC Uni"/>
          <w:sz w:val="28"/>
          <w:szCs w:val="28"/>
        </w:rPr>
      </w:pPr>
    </w:p>
    <w:p w:rsidR="005E05FF" w:rsidRDefault="00C65C26">
      <w:pPr>
        <w:pStyle w:val="ConsPlusTitle"/>
        <w:widowControl/>
        <w:jc w:val="center"/>
        <w:rPr>
          <w:rFonts w:ascii="Tempora LGC Uni" w:hAnsi="Tempora LGC Uni" w:cs="Tempora LGC Uni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Cs w:val="0"/>
          <w:sz w:val="28"/>
          <w:szCs w:val="28"/>
        </w:rPr>
        <w:t>ГРАФИЧЕСКОЕ ОПИСАНИЕ</w:t>
      </w:r>
    </w:p>
    <w:p w:rsidR="005E05FF" w:rsidRPr="00506167" w:rsidRDefault="00C65C26">
      <w:pPr>
        <w:pStyle w:val="ConsPlusTitle"/>
        <w:widowControl/>
        <w:jc w:val="center"/>
        <w:rPr>
          <w:rFonts w:ascii="Tempora LGC Uni" w:hAnsi="Tempora LGC Uni" w:cs="Tempora LGC Uni"/>
          <w:bCs w:val="0"/>
          <w:sz w:val="28"/>
          <w:szCs w:val="28"/>
        </w:rPr>
      </w:pPr>
      <w:r w:rsidRPr="00506167">
        <w:rPr>
          <w:rFonts w:ascii="Tempora LGC Uni" w:eastAsia="Tempora LGC Uni" w:hAnsi="Tempora LGC Uni" w:cs="Tempora LGC Uni"/>
          <w:bCs w:val="0"/>
          <w:sz w:val="28"/>
          <w:szCs w:val="28"/>
        </w:rPr>
        <w:t>местоположения границ особо охраняемой природной территории местного значения – охраняемого ландшафта «</w:t>
      </w:r>
      <w:proofErr w:type="spellStart"/>
      <w:r w:rsidRPr="00506167">
        <w:rPr>
          <w:rFonts w:ascii="Tempora LGC Uni" w:eastAsia="Tempora LGC Uni" w:hAnsi="Tempora LGC Uni" w:cs="Tempora LGC Uni"/>
          <w:bCs w:val="0"/>
          <w:sz w:val="28"/>
          <w:szCs w:val="28"/>
        </w:rPr>
        <w:t>Черняевский</w:t>
      </w:r>
      <w:proofErr w:type="spellEnd"/>
      <w:r w:rsidRPr="00506167">
        <w:rPr>
          <w:rFonts w:ascii="Tempora LGC Uni" w:eastAsia="Tempora LGC Uni" w:hAnsi="Tempora LGC Uni" w:cs="Tempora LGC Uni"/>
          <w:bCs w:val="0"/>
          <w:sz w:val="28"/>
          <w:szCs w:val="28"/>
        </w:rPr>
        <w:t xml:space="preserve"> лес» </w:t>
      </w:r>
    </w:p>
    <w:p w:rsidR="005E05FF" w:rsidRPr="00506167" w:rsidRDefault="00C65C26">
      <w:pPr>
        <w:pStyle w:val="ConsPlusTitle"/>
        <w:widowControl/>
        <w:jc w:val="center"/>
        <w:rPr>
          <w:rFonts w:ascii="Tempora LGC Uni" w:hAnsi="Tempora LGC Uni" w:cs="Tempora LGC Uni"/>
          <w:bCs w:val="0"/>
          <w:sz w:val="28"/>
          <w:szCs w:val="28"/>
        </w:rPr>
      </w:pPr>
      <w:r w:rsidRPr="00506167">
        <w:rPr>
          <w:rFonts w:ascii="Tempora LGC Uni" w:eastAsia="Tempora LGC Uni" w:hAnsi="Tempora LGC Uni" w:cs="Tempora LGC Uni"/>
          <w:bCs w:val="0"/>
          <w:sz w:val="28"/>
          <w:szCs w:val="28"/>
        </w:rPr>
        <w:t>(далее – объект)</w:t>
      </w:r>
    </w:p>
    <w:p w:rsidR="005E05FF" w:rsidRDefault="005E05FF">
      <w:pPr>
        <w:pStyle w:val="ConsPlusTitle"/>
        <w:widowControl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</w:p>
    <w:p w:rsidR="005E05FF" w:rsidRDefault="00C65C26">
      <w:pPr>
        <w:pStyle w:val="ConsPlusTitle"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  <w:r>
        <w:rPr>
          <w:rFonts w:ascii="Tempora LGC Uni" w:eastAsia="Tempora LGC Uni" w:hAnsi="Tempora LGC Uni" w:cs="Tempora LGC Uni"/>
          <w:b w:val="0"/>
          <w:bCs w:val="0"/>
          <w:sz w:val="28"/>
          <w:szCs w:val="28"/>
        </w:rPr>
        <w:t>Раздел 1</w:t>
      </w: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4422"/>
        <w:gridCol w:w="4931"/>
      </w:tblGrid>
      <w:tr w:rsidR="005E05FF">
        <w:tc>
          <w:tcPr>
            <w:tcW w:w="5000" w:type="pct"/>
            <w:gridSpan w:val="3"/>
          </w:tcPr>
          <w:p w:rsidR="005E05FF" w:rsidRDefault="00C65C26">
            <w:pPr>
              <w:pStyle w:val="ConsPlusTitle"/>
              <w:jc w:val="center"/>
              <w:rPr>
                <w:rFonts w:ascii="Tempora LGC Uni" w:hAnsi="Tempora LGC Uni" w:cs="Tempora LGC Uni"/>
                <w:b w:val="0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b w:val="0"/>
                <w:sz w:val="28"/>
                <w:szCs w:val="28"/>
              </w:rPr>
              <w:t>Сведения об объекте</w:t>
            </w:r>
          </w:p>
        </w:tc>
      </w:tr>
      <w:tr w:rsidR="005E05FF">
        <w:tc>
          <w:tcPr>
            <w:tcW w:w="387" w:type="pct"/>
            <w:vAlign w:val="center"/>
          </w:tcPr>
          <w:p w:rsidR="005E05FF" w:rsidRDefault="00C65C26">
            <w:pPr>
              <w:pStyle w:val="13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№</w:t>
            </w:r>
          </w:p>
        </w:tc>
        <w:tc>
          <w:tcPr>
            <w:tcW w:w="2181" w:type="pct"/>
            <w:vAlign w:val="center"/>
          </w:tcPr>
          <w:p w:rsidR="005E05FF" w:rsidRDefault="00C65C26">
            <w:pPr>
              <w:pStyle w:val="13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Характеристики объекта</w:t>
            </w:r>
          </w:p>
        </w:tc>
        <w:tc>
          <w:tcPr>
            <w:tcW w:w="2432" w:type="pct"/>
            <w:vAlign w:val="center"/>
          </w:tcPr>
          <w:p w:rsidR="005E05FF" w:rsidRDefault="00C65C26">
            <w:pPr>
              <w:pStyle w:val="13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Описание характеристик</w:t>
            </w:r>
          </w:p>
        </w:tc>
      </w:tr>
      <w:tr w:rsidR="005E05FF">
        <w:tc>
          <w:tcPr>
            <w:tcW w:w="387" w:type="pct"/>
          </w:tcPr>
          <w:p w:rsidR="005E05FF" w:rsidRDefault="00C65C26">
            <w:pPr>
              <w:pStyle w:val="13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181" w:type="pct"/>
          </w:tcPr>
          <w:p w:rsidR="005E05FF" w:rsidRDefault="00C65C26">
            <w:pPr>
              <w:pStyle w:val="13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Местоположение объекта</w:t>
            </w:r>
          </w:p>
        </w:tc>
        <w:tc>
          <w:tcPr>
            <w:tcW w:w="2432" w:type="pct"/>
          </w:tcPr>
          <w:p w:rsidR="005E05FF" w:rsidRDefault="00C65C26">
            <w:pPr>
              <w:pStyle w:val="13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 xml:space="preserve">Пермский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край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 xml:space="preserve">, г.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Пермь</w:t>
            </w:r>
            <w:proofErr w:type="spellEnd"/>
          </w:p>
        </w:tc>
      </w:tr>
      <w:tr w:rsidR="005E05FF">
        <w:tc>
          <w:tcPr>
            <w:tcW w:w="387" w:type="pct"/>
          </w:tcPr>
          <w:p w:rsidR="005E05FF" w:rsidRDefault="00C65C26">
            <w:pPr>
              <w:pStyle w:val="13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2181" w:type="pct"/>
          </w:tcPr>
          <w:p w:rsidR="005E05FF" w:rsidRDefault="00C65C26">
            <w:pPr>
              <w:pStyle w:val="13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:rsidR="005E05FF" w:rsidRDefault="00C65C26">
            <w:pPr>
              <w:pStyle w:val="13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(Р +/- Дельта Р)</w:t>
            </w:r>
          </w:p>
        </w:tc>
        <w:tc>
          <w:tcPr>
            <w:tcW w:w="2432" w:type="pct"/>
          </w:tcPr>
          <w:p w:rsidR="005E05FF" w:rsidRDefault="00C65C26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68597</w:t>
            </w:r>
            <w:r w:rsidR="00CC684F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± 500 кв. м</w:t>
            </w:r>
          </w:p>
        </w:tc>
      </w:tr>
      <w:tr w:rsidR="005E05FF">
        <w:tc>
          <w:tcPr>
            <w:tcW w:w="387" w:type="pct"/>
          </w:tcPr>
          <w:p w:rsidR="005E05FF" w:rsidRDefault="00C65C26">
            <w:pPr>
              <w:pStyle w:val="13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3</w:t>
            </w:r>
          </w:p>
        </w:tc>
        <w:tc>
          <w:tcPr>
            <w:tcW w:w="2181" w:type="pct"/>
          </w:tcPr>
          <w:p w:rsidR="005E05FF" w:rsidRDefault="00C65C26">
            <w:pPr>
              <w:pStyle w:val="13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2432" w:type="pct"/>
          </w:tcPr>
          <w:p w:rsidR="005E05FF" w:rsidRDefault="00C65C26" w:rsidP="00506167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Режимы и виды хозяйственного и ре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креационного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использования особо охраняемой природной территории местного значения –</w:t>
            </w:r>
            <w:r>
              <w:rPr>
                <w:rFonts w:ascii="Tempora LGC Uni" w:eastAsia="Tempora LGC Uni" w:hAnsi="Tempora LGC Uni" w:cs="Tempora LGC Uni"/>
              </w:rPr>
              <w:t xml:space="preserve">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охраняемого ландшафта «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Черняевский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лес» определяются правовым актом администрации города Перми</w:t>
            </w:r>
          </w:p>
        </w:tc>
      </w:tr>
    </w:tbl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</w:pP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  <w:sectPr w:rsidR="005E05FF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2128"/>
        <w:gridCol w:w="3969"/>
        <w:gridCol w:w="2552"/>
        <w:gridCol w:w="2409"/>
      </w:tblGrid>
      <w:tr w:rsidR="005E05FF">
        <w:trPr>
          <w:trHeight w:val="430"/>
        </w:trPr>
        <w:tc>
          <w:tcPr>
            <w:tcW w:w="15168" w:type="dxa"/>
            <w:gridSpan w:val="6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Раздел 2</w:t>
            </w:r>
          </w:p>
        </w:tc>
      </w:tr>
      <w:tr w:rsidR="005E05FF">
        <w:trPr>
          <w:trHeight w:val="430"/>
        </w:trPr>
        <w:tc>
          <w:tcPr>
            <w:tcW w:w="15168" w:type="dxa"/>
            <w:gridSpan w:val="6"/>
          </w:tcPr>
          <w:p w:rsidR="005E05FF" w:rsidRDefault="00C65C26">
            <w:pPr>
              <w:spacing w:before="12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E05FF">
        <w:trPr>
          <w:trHeight w:hRule="exact" w:val="397"/>
        </w:trPr>
        <w:tc>
          <w:tcPr>
            <w:tcW w:w="15168" w:type="dxa"/>
            <w:gridSpan w:val="6"/>
          </w:tcPr>
          <w:p w:rsidR="005E05FF" w:rsidRDefault="00C65C26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1. Система координат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u w:val="single"/>
              </w:rPr>
              <w:t>МСК 59</w:t>
            </w:r>
          </w:p>
        </w:tc>
      </w:tr>
      <w:tr w:rsidR="005E05FF">
        <w:trPr>
          <w:trHeight w:hRule="exact" w:val="397"/>
        </w:trPr>
        <w:tc>
          <w:tcPr>
            <w:tcW w:w="15168" w:type="dxa"/>
            <w:gridSpan w:val="6"/>
          </w:tcPr>
          <w:p w:rsidR="005E05FF" w:rsidRDefault="00C65C26">
            <w:pPr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5E05FF">
        <w:trPr>
          <w:trHeight w:val="54"/>
        </w:trPr>
        <w:tc>
          <w:tcPr>
            <w:tcW w:w="1984" w:type="dxa"/>
            <w:vMerge w:val="restart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Обозначение</w:t>
            </w:r>
          </w:p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4254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Координаты, м</w:t>
            </w:r>
          </w:p>
        </w:tc>
        <w:tc>
          <w:tcPr>
            <w:tcW w:w="3969" w:type="dxa"/>
            <w:vMerge w:val="restart"/>
            <w:vAlign w:val="center"/>
          </w:tcPr>
          <w:p w:rsidR="005E05FF" w:rsidRDefault="00C65C26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Метод определения координат характерной точки </w:t>
            </w:r>
          </w:p>
        </w:tc>
        <w:tc>
          <w:tcPr>
            <w:tcW w:w="2552" w:type="dxa"/>
            <w:vMerge w:val="restart"/>
          </w:tcPr>
          <w:p w:rsidR="005E05FF" w:rsidRDefault="00C65C26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Средняя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квадратическая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погрешность положения характерной точки (М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), м</w:t>
            </w:r>
          </w:p>
        </w:tc>
        <w:tc>
          <w:tcPr>
            <w:tcW w:w="2409" w:type="dxa"/>
            <w:vMerge w:val="restart"/>
            <w:vAlign w:val="center"/>
          </w:tcPr>
          <w:p w:rsidR="005E05FF" w:rsidRDefault="00C65C26">
            <w:pPr>
              <w:spacing w:before="60" w:after="6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Описание обозначения точки на местности (при наличии)</w:t>
            </w:r>
          </w:p>
        </w:tc>
      </w:tr>
      <w:tr w:rsidR="005E05FF">
        <w:trPr>
          <w:trHeight w:val="54"/>
        </w:trPr>
        <w:tc>
          <w:tcPr>
            <w:tcW w:w="1984" w:type="dxa"/>
            <w:vMerge/>
            <w:vAlign w:val="center"/>
          </w:tcPr>
          <w:p w:rsidR="005E05FF" w:rsidRDefault="005E0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05FF" w:rsidRDefault="00C65C26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Х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Y</w:t>
            </w:r>
          </w:p>
        </w:tc>
        <w:tc>
          <w:tcPr>
            <w:tcW w:w="3969" w:type="dxa"/>
            <w:vMerge/>
            <w:vAlign w:val="center"/>
          </w:tcPr>
          <w:p w:rsidR="005E05FF" w:rsidRDefault="005E0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E05FF" w:rsidRDefault="005E0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E05FF" w:rsidRDefault="005E05FF">
            <w:pPr>
              <w:jc w:val="center"/>
              <w:rPr>
                <w:sz w:val="28"/>
                <w:szCs w:val="28"/>
              </w:rPr>
            </w:pP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6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516178.96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2227457.77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516169.33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2227540.99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516148.39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2227666.04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516108.97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2227760.58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516073.39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2227851.64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516051.42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2227882.79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515653.72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2228461.54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515576.90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2228568.66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515451.22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2228657.47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515245.48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2228568.87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515074.39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2228468.36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514715.85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2228163.76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514582.60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2228035.93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514448.92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2227811.36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514300.31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2227555.37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514162.05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2227386.71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514073.20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2227303.83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513978.31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2227175.89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513910.75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2227086.52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513912.59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2227085.52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513929.37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2227074.27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513927.64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2227072.39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513908.68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2227047.24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513907.80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2227046.22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513911.27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2227043.89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513932.59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2227025.53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513969.16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2226998.06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513957.29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2226977.75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514000.13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2226950.53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513998.88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2226931.96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513966.93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2226888.53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513948.28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2226888.32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513914.85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2226861.39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513976.18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2226776.84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514115.56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2226582.23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514110.49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2226553.08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514019.06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2226474.12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514018.43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2226455.75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513996.06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2226451.63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513939.04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2226401.69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513932.76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2226396.13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513904.32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2226388.69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513867.85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2226390.10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513868.80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2226413.10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513803.56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2226408.54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513803.27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2226385.10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513797.60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2226380.91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513727.41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2226379.81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513693.29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2226355.73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51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513686.54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2226365.55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513600.66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2226299.75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513608.17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2226289.94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513420.51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2226144.68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513418.21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2226147.66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513415.35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2226151.35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513412.16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2226155.47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513313.32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2226079.61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513306.38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2226074.28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513302.05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2226078.67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513245.67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2226052.05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513241.31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2226049.99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513213.77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2226033.17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513173.83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2226010.50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513136.53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2225989.33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513107.40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2225961.17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513105.60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2225959.43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513099.09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2225947.35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513082.45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2225937.24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513057.52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2225918.89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513047.98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2225905.45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513047.68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2225905.02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513042.24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2225908.88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513000.88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2225866.67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513026.45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2225848.98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513036.66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2225863.92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513056.77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2225847.40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513039.38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2225830.15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513026.67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2225841.03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513023.40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2225836.05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513014.19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2225822.00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513000.40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2225804.51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83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513010.75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2225798.61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513017.75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2225792.91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513013.96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2225782.36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513012.95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2225779.55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513011.78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2225772.63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513011.23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2225769.35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513008.75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2225754.70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513008.26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2225751.79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512998.59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2225747.53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512989.67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2225755.04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512972.74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2225767.43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512961.82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2225754.37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512956.42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2225747.03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512952.05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2225749.80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512945.48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2225759.96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512944.38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2225761.05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512939.04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2225766.92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512931.83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2225774.56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512904.67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2225737.66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512913.25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2225733.45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512916.38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2225730.43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512928.95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2225717.85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512920.03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2225693.09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512908.67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2225661.57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512895.68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2225635.43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512884.96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2225596.13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512878.78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2225562.76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512884.80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2225560.10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2225540.00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512930.12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2225539.44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512935.24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2225536.95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2225531.55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115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512947.79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2225526.31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512933.96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2225486.19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2225482.32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2225470.85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512922.11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2225447.54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512912.51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2225420.34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512877.18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2225432.86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512875.69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2225428.75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512868.36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2225431.35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512852.86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2225385.28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512858.99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2225382.66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512855.23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2225372.32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512849.26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2225373.97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512811.90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2225270.18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512817.42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2225220.66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512821.92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2225220.04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512823.02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2225209.26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512815.97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2225208.72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512820.61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2225163.74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512835.98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2225160.94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512876.08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2225153.65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512896.97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2225154.98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512900.59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2225127.05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512911.00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2225126.81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512914.17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2225126.74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512976.00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2225125.40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513191.34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2225127.77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513273.65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2225128.67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513288.97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2225128.84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513372.37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2225129.76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513568.53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2225131.91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513583.78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2225132.08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147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514109.37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2225237.22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514138.42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2225243.03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514505.12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2225320.95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514536.47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2225327.62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514961.41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2225408.77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514973.76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2225411.13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515028.13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2225421.54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515085.04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2225436.98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515111.14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2225444.06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515663.80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2225625.21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515748.65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2225658.06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515755.45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2225659.94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515768.19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2225678.28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515811.56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2225744.36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515845.51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2225783.62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515892.47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2226577.10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515979.15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2226805.32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516142.80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2227237.94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516166.10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2227335.22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 -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- 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516284.92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2228926.65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516163.23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2228917.87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516159.53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2228934.72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516104.35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2228935.56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515584.76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2228865.12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515547.62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2228778.09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515518.93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2228741.66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515596.35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2228629.30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515919.10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2228160.85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515948.00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2228173.76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177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515911.62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2228273.47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515982.05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2228300.13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516003.59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2228244.28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516018.85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2228250.35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516054.56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2228263.99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516059.58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516074.04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2228255.71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516074.95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2228254.61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516082.05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2228236.78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516207.02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2228356.70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187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516087.34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2228520.71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188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516085.16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2228538.19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189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516158.73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2228595.72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190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516186.79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2228642.22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191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516181.60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2228672.98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192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516168.83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2228807.39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193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516264.57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2228825.60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194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516279.27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2228800.02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195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516292.34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2228807.57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516305.82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2228786.13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2126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12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0.10</w:t>
            </w:r>
          </w:p>
        </w:tc>
        <w:tc>
          <w:tcPr>
            <w:tcW w:w="240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нет закрепления</w:t>
            </w:r>
          </w:p>
        </w:tc>
      </w:tr>
      <w:tr w:rsidR="005E05FF">
        <w:trPr>
          <w:trHeight w:val="54"/>
        </w:trPr>
        <w:tc>
          <w:tcPr>
            <w:tcW w:w="15168" w:type="dxa"/>
            <w:gridSpan w:val="6"/>
          </w:tcPr>
          <w:p w:rsidR="005E05FF" w:rsidRDefault="00C65C26">
            <w:pPr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5E05FF">
        <w:trPr>
          <w:trHeight w:val="54"/>
        </w:trPr>
        <w:tc>
          <w:tcPr>
            <w:tcW w:w="1984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Обозначение</w:t>
            </w:r>
          </w:p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характерных точек части границы</w:t>
            </w:r>
          </w:p>
        </w:tc>
        <w:tc>
          <w:tcPr>
            <w:tcW w:w="2126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Координаты, м</w:t>
            </w:r>
          </w:p>
        </w:tc>
        <w:tc>
          <w:tcPr>
            <w:tcW w:w="2128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 xml:space="preserve">Метод определения координат характерной </w:t>
            </w:r>
          </w:p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точки</w:t>
            </w:r>
          </w:p>
        </w:tc>
        <w:tc>
          <w:tcPr>
            <w:tcW w:w="3969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 xml:space="preserve">Средняя </w:t>
            </w:r>
            <w:proofErr w:type="spellStart"/>
            <w:r>
              <w:rPr>
                <w:rFonts w:ascii="Tempora LGC Uni" w:eastAsia="Tempora LGC Uni" w:hAnsi="Tempora LGC Uni" w:cs="Tempora LGC Uni"/>
                <w:szCs w:val="28"/>
              </w:rPr>
              <w:t>квадратическая</w:t>
            </w:r>
            <w:proofErr w:type="spellEnd"/>
            <w:r>
              <w:rPr>
                <w:rFonts w:ascii="Tempora LGC Uni" w:eastAsia="Tempora LGC Uni" w:hAnsi="Tempora LGC Uni" w:cs="Tempora LGC Uni"/>
                <w:szCs w:val="28"/>
              </w:rPr>
              <w:t xml:space="preserve"> погрешность положения характерной точки (М</w:t>
            </w:r>
            <w:r>
              <w:rPr>
                <w:rFonts w:ascii="Tempora LGC Uni" w:eastAsia="Tempora LGC Uni" w:hAnsi="Tempora LGC Uni" w:cs="Tempora LGC Uni"/>
                <w:szCs w:val="28"/>
                <w:vertAlign w:val="subscript"/>
                <w:lang w:val="en-US"/>
              </w:rPr>
              <w:t>t</w:t>
            </w:r>
            <w:r>
              <w:rPr>
                <w:rFonts w:ascii="Tempora LGC Uni" w:eastAsia="Tempora LGC Uni" w:hAnsi="Tempora LGC Uni" w:cs="Tempora LGC Uni"/>
                <w:szCs w:val="28"/>
              </w:rPr>
              <w:t>), м</w:t>
            </w:r>
          </w:p>
        </w:tc>
        <w:tc>
          <w:tcPr>
            <w:tcW w:w="2552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Описание обозначения точки на местности (при наличии)</w:t>
            </w:r>
          </w:p>
        </w:tc>
        <w:tc>
          <w:tcPr>
            <w:tcW w:w="2409" w:type="dxa"/>
          </w:tcPr>
          <w:p w:rsidR="005E05FF" w:rsidRDefault="005E05FF">
            <w:pPr>
              <w:jc w:val="center"/>
              <w:rPr>
                <w:rFonts w:ascii="Tempora LGC Uni" w:hAnsi="Tempora LGC Uni" w:cs="Tempora LGC Uni"/>
              </w:rPr>
            </w:pPr>
          </w:p>
        </w:tc>
      </w:tr>
      <w:tr w:rsidR="005E05FF">
        <w:trPr>
          <w:trHeight w:val="54"/>
        </w:trPr>
        <w:tc>
          <w:tcPr>
            <w:tcW w:w="1984" w:type="dxa"/>
            <w:vAlign w:val="center"/>
          </w:tcPr>
          <w:p w:rsidR="005E05FF" w:rsidRDefault="005E05FF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  <w:tc>
          <w:tcPr>
            <w:tcW w:w="2126" w:type="dxa"/>
          </w:tcPr>
          <w:p w:rsidR="005E05FF" w:rsidRDefault="00C65C26">
            <w:pPr>
              <w:tabs>
                <w:tab w:val="center" w:pos="4677"/>
                <w:tab w:val="right" w:pos="9355"/>
              </w:tabs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Х</w:t>
            </w:r>
          </w:p>
        </w:tc>
        <w:tc>
          <w:tcPr>
            <w:tcW w:w="2128" w:type="dxa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  <w:lang w:val="en-US"/>
              </w:rPr>
              <w:t>Y</w:t>
            </w:r>
          </w:p>
        </w:tc>
        <w:tc>
          <w:tcPr>
            <w:tcW w:w="3969" w:type="dxa"/>
            <w:vAlign w:val="center"/>
          </w:tcPr>
          <w:p w:rsidR="005E05FF" w:rsidRDefault="005E05FF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  <w:tc>
          <w:tcPr>
            <w:tcW w:w="2552" w:type="dxa"/>
          </w:tcPr>
          <w:p w:rsidR="005E05FF" w:rsidRDefault="005E05FF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5E05FF" w:rsidRDefault="005E05FF">
            <w:pPr>
              <w:jc w:val="center"/>
              <w:rPr>
                <w:rFonts w:ascii="Tempora LGC Uni" w:hAnsi="Tempora LGC Uni" w:cs="Tempora LGC Uni"/>
                <w:szCs w:val="28"/>
              </w:rPr>
            </w:pPr>
          </w:p>
        </w:tc>
      </w:tr>
      <w:tr w:rsidR="005E05FF">
        <w:trPr>
          <w:trHeight w:val="54"/>
        </w:trPr>
        <w:tc>
          <w:tcPr>
            <w:tcW w:w="1984" w:type="dxa"/>
          </w:tcPr>
          <w:p w:rsidR="005E05FF" w:rsidRDefault="00C65C26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2126" w:type="dxa"/>
          </w:tcPr>
          <w:p w:rsidR="005E05FF" w:rsidRDefault="00C65C26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2128" w:type="dxa"/>
          </w:tcPr>
          <w:p w:rsidR="005E05FF" w:rsidRDefault="00C65C26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3969" w:type="dxa"/>
          </w:tcPr>
          <w:p w:rsidR="005E05FF" w:rsidRDefault="00C65C26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  <w:lang w:val="en-US"/>
              </w:rPr>
              <w:t>–</w:t>
            </w:r>
          </w:p>
        </w:tc>
        <w:tc>
          <w:tcPr>
            <w:tcW w:w="2552" w:type="dxa"/>
          </w:tcPr>
          <w:p w:rsidR="005E05FF" w:rsidRDefault="00C65C26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  <w:tc>
          <w:tcPr>
            <w:tcW w:w="2409" w:type="dxa"/>
          </w:tcPr>
          <w:p w:rsidR="005E05FF" w:rsidRDefault="00C65C26">
            <w:pPr>
              <w:spacing w:before="100" w:beforeAutospacing="1" w:after="119"/>
              <w:jc w:val="center"/>
              <w:rPr>
                <w:rFonts w:ascii="Tempora LGC Uni" w:hAnsi="Tempora LGC Uni" w:cs="Tempora LGC Uni"/>
                <w:szCs w:val="28"/>
              </w:rPr>
            </w:pPr>
            <w:r>
              <w:rPr>
                <w:rFonts w:ascii="Tempora LGC Uni" w:eastAsia="Tempora LGC Uni" w:hAnsi="Tempora LGC Uni" w:cs="Tempora LGC Uni"/>
                <w:szCs w:val="28"/>
              </w:rPr>
              <w:t>–</w:t>
            </w:r>
          </w:p>
        </w:tc>
      </w:tr>
    </w:tbl>
    <w:p w:rsidR="005E05FF" w:rsidRDefault="005E05FF">
      <w:pPr>
        <w:rPr>
          <w:rFonts w:ascii="Tempora LGC Uni" w:hAnsi="Tempora LGC Uni" w:cs="Tempora LGC Uni"/>
        </w:rPr>
      </w:pPr>
    </w:p>
    <w:p w:rsidR="005E05FF" w:rsidRDefault="005E05FF">
      <w:pPr>
        <w:pStyle w:val="ConsPlusTitle"/>
        <w:jc w:val="center"/>
        <w:rPr>
          <w:rFonts w:ascii="Tempora LGC Uni" w:hAnsi="Tempora LGC Uni" w:cs="Tempora LGC Uni"/>
          <w:sz w:val="28"/>
          <w:szCs w:val="28"/>
        </w:rPr>
        <w:sectPr w:rsidR="005E05FF" w:rsidSect="00506167">
          <w:headerReference w:type="first" r:id="rId12"/>
          <w:pgSz w:w="16838" w:h="11906" w:orient="landscape"/>
          <w:pgMar w:top="1134" w:right="567" w:bottom="1134" w:left="1418" w:header="720" w:footer="720" w:gutter="0"/>
          <w:pgNumType w:start="2"/>
          <w:cols w:space="720"/>
          <w:docGrid w:linePitch="360"/>
        </w:sectPr>
      </w:pPr>
    </w:p>
    <w:p w:rsidR="005E05FF" w:rsidRDefault="005E05FF">
      <w:pPr>
        <w:spacing w:line="20" w:lineRule="exact"/>
        <w:rPr>
          <w:rFonts w:ascii="Tempora LGC Uni" w:hAnsi="Tempora LGC Uni" w:cs="Tempora LGC Uni"/>
        </w:rPr>
      </w:pPr>
    </w:p>
    <w:p w:rsidR="005E05FF" w:rsidRDefault="00C65C26">
      <w:pPr>
        <w:spacing w:before="120" w:after="120"/>
        <w:jc w:val="center"/>
        <w:rPr>
          <w:rFonts w:ascii="Tempora LGC Uni" w:hAnsi="Tempora LGC Uni" w:cs="Tempora LGC Uni"/>
          <w:sz w:val="28"/>
          <w:szCs w:val="20"/>
        </w:rPr>
      </w:pPr>
      <w:r>
        <w:rPr>
          <w:rFonts w:ascii="Tempora LGC Uni" w:eastAsia="Tempora LGC Uni" w:hAnsi="Tempora LGC Uni" w:cs="Tempora LGC Uni"/>
          <w:sz w:val="28"/>
          <w:szCs w:val="20"/>
        </w:rPr>
        <w:t>Раздел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479"/>
        <w:gridCol w:w="1555"/>
        <w:gridCol w:w="1624"/>
        <w:gridCol w:w="2064"/>
        <w:gridCol w:w="2138"/>
        <w:gridCol w:w="2088"/>
        <w:gridCol w:w="866"/>
        <w:gridCol w:w="1188"/>
        <w:gridCol w:w="517"/>
        <w:gridCol w:w="1414"/>
      </w:tblGrid>
      <w:tr w:rsidR="005E05FF">
        <w:trPr>
          <w:cantSplit/>
          <w:tblHeader/>
        </w:trPr>
        <w:tc>
          <w:tcPr>
            <w:tcW w:w="14933" w:type="auto"/>
            <w:gridSpan w:val="10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Сведения о местоположении измененных (уточненных) границ объекта</w:t>
            </w:r>
          </w:p>
        </w:tc>
      </w:tr>
      <w:tr w:rsidR="005E05FF">
        <w:trPr>
          <w:cantSplit/>
          <w:tblHeader/>
        </w:trPr>
        <w:tc>
          <w:tcPr>
            <w:tcW w:w="14933" w:type="auto"/>
            <w:gridSpan w:val="10"/>
          </w:tcPr>
          <w:p w:rsidR="005E05FF" w:rsidRDefault="00C65C26">
            <w:pPr>
              <w:keepNext/>
              <w:keepLines/>
              <w:spacing w:before="40" w:after="20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1. Система координат МСК-59, зона 2</w:t>
            </w:r>
          </w:p>
        </w:tc>
      </w:tr>
      <w:tr w:rsidR="005E05FF">
        <w:trPr>
          <w:cantSplit/>
          <w:tblHeader/>
        </w:trPr>
        <w:tc>
          <w:tcPr>
            <w:tcW w:w="14933" w:type="auto"/>
            <w:gridSpan w:val="10"/>
          </w:tcPr>
          <w:p w:rsidR="005E05FF" w:rsidRDefault="00C65C26">
            <w:pPr>
              <w:keepNext/>
              <w:keepLines/>
              <w:spacing w:before="40" w:after="20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2. Сведения о характерных точках границ объекта</w:t>
            </w:r>
          </w:p>
        </w:tc>
      </w:tr>
      <w:tr w:rsidR="005E05FF">
        <w:trPr>
          <w:cantSplit/>
          <w:trHeight w:val="384"/>
          <w:tblHeader/>
        </w:trPr>
        <w:tc>
          <w:tcPr>
            <w:tcW w:w="1484" w:type="dxa"/>
            <w:vMerge w:val="restart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Обозначение характерных точек границ</w:t>
            </w:r>
          </w:p>
        </w:tc>
        <w:tc>
          <w:tcPr>
            <w:tcW w:w="3177" w:type="auto"/>
            <w:gridSpan w:val="2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Существующие координаты, м</w:t>
            </w:r>
          </w:p>
        </w:tc>
        <w:tc>
          <w:tcPr>
            <w:tcW w:w="4200" w:type="auto"/>
            <w:gridSpan w:val="2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Измененные (уточненные) координаты, м</w:t>
            </w:r>
          </w:p>
        </w:tc>
        <w:tc>
          <w:tcPr>
            <w:tcW w:w="3075" w:type="dxa"/>
            <w:gridSpan w:val="2"/>
            <w:vMerge w:val="restart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Метод определения координат характерной точки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Средняя </w:t>
            </w:r>
            <w:proofErr w:type="spellStart"/>
            <w:r>
              <w:rPr>
                <w:rFonts w:ascii="Tempora LGC Uni" w:eastAsia="Tempora LGC Uni" w:hAnsi="Tempora LGC Uni" w:cs="Tempora LGC Uni"/>
              </w:rPr>
              <w:t>квадратическая</w:t>
            </w:r>
            <w:proofErr w:type="spellEnd"/>
            <w:r>
              <w:rPr>
                <w:rFonts w:ascii="Tempora LGC Uni" w:eastAsia="Tempora LGC Uni" w:hAnsi="Tempora LGC Uni" w:cs="Tempora LGC Uni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empora LGC Uni" w:eastAsia="Tempora LGC Uni" w:hAnsi="Tempora LGC Uni" w:cs="Tempora LGC Uni"/>
              </w:rPr>
              <w:t>Mt</w:t>
            </w:r>
            <w:proofErr w:type="spellEnd"/>
            <w:r>
              <w:rPr>
                <w:rFonts w:ascii="Tempora LGC Uni" w:eastAsia="Tempora LGC Uni" w:hAnsi="Tempora LGC Uni" w:cs="Tempora LGC Uni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Описание обозначения точки на местности (при наличии)</w:t>
            </w:r>
          </w:p>
        </w:tc>
      </w:tr>
      <w:tr w:rsidR="005E05FF">
        <w:trPr>
          <w:cantSplit/>
          <w:tblHeader/>
        </w:trPr>
        <w:tc>
          <w:tcPr>
            <w:tcW w:w="1479" w:type="auto"/>
            <w:vMerge/>
          </w:tcPr>
          <w:p w:rsidR="005E05FF" w:rsidRDefault="005E05FF"/>
        </w:tc>
        <w:tc>
          <w:tcPr>
            <w:tcW w:w="1538" w:type="dxa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X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Y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X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Next/>
              <w:keepLines/>
              <w:spacing w:before="4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Y</w:t>
            </w:r>
          </w:p>
        </w:tc>
        <w:tc>
          <w:tcPr>
            <w:tcW w:w="3075" w:type="dxa"/>
            <w:gridSpan w:val="2"/>
            <w:vMerge/>
          </w:tcPr>
          <w:p w:rsidR="005E05FF" w:rsidRDefault="005E05FF"/>
        </w:tc>
        <w:tc>
          <w:tcPr>
            <w:tcW w:w="1709" w:type="dxa"/>
            <w:gridSpan w:val="2"/>
            <w:vMerge/>
          </w:tcPr>
          <w:p w:rsidR="005E05FF" w:rsidRDefault="005E05FF"/>
        </w:tc>
        <w:tc>
          <w:tcPr>
            <w:tcW w:w="1418" w:type="dxa"/>
            <w:vMerge/>
          </w:tcPr>
          <w:p w:rsidR="005E05FF" w:rsidRDefault="005E05FF"/>
        </w:tc>
      </w:tr>
      <w:tr w:rsidR="005E05FF">
        <w:trPr>
          <w:cantSplit/>
        </w:trPr>
        <w:tc>
          <w:tcPr>
            <w:tcW w:w="1479" w:type="auto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1554" w:type="auto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</w:t>
            </w:r>
          </w:p>
        </w:tc>
        <w:tc>
          <w:tcPr>
            <w:tcW w:w="1623" w:type="auto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</w:t>
            </w:r>
          </w:p>
        </w:tc>
        <w:tc>
          <w:tcPr>
            <w:tcW w:w="2063" w:type="auto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</w:t>
            </w:r>
          </w:p>
        </w:tc>
        <w:tc>
          <w:tcPr>
            <w:tcW w:w="2137" w:type="auto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Next/>
              <w:keepLines/>
              <w:spacing w:before="20" w:after="20"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516178.96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2227457.77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516178.96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2227457.77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516169.33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2227540.99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516169.33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2227540.99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516148.39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2227666.04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516148.39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2227666.04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516108.97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2227760.58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516108.97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2227760.58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516073.39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2227851.64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516073.39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2227851.64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516051.42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2227882.79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516051.42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2227882.79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515653.72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2228461.54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515653.72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2228461.54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515576.90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2228568.66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515576.90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2228568.66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515451.22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2228657.47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515451.22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2228657.47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515245.48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2228568.87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515245.48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2228568.87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515074.39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2228468.36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515074.39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2228468.36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514715.85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2228163.76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514715.85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2228163.76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514582.60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2228035.93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514582.60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2228035.93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514448.92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2227811.36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514448.92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2227811.36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514300.31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2227555.37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514300.31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2227555.37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514162.05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2227386.71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514162.05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2227386.71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514073.20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2227303.83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514073.20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2227303.83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513978.31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2227175.89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513978.31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2227175.89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513910.75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2227086.52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513910.75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2227086.52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513912.59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2227085.52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513912.59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2227085.52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513929.37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2227074.27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513929.37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2227074.27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513927.64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2227072.39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513927.64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2227072.39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513908.68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2227047.24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513908.68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2227047.24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513907.80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2227046.22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513907.80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2227046.22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513911.27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2227043.89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513911.27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2227043.89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513932.59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2227025.53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513932.59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2227025.53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513969.16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2226998.06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513969.16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2226998.06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513957.29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2226977.75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513957.29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2226977.75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514000.13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2226950.53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514000.13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2226950.53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513998.88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2226931.96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513998.88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2226931.96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513966.93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2226888.53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513966.93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2226888.53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513948.28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2226888.32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513948.28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2226888.32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513914.85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2226861.39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513914.85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2226861.39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513976.18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2226776.84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513976.18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2226776.84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36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514115.56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2226582.23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514115.56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2226582.23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514110.49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2226553.08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514110.49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2226553.08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514019.06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2226474.12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514019.06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2226474.12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514018.43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2226455.75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514018.43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2226455.75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513996.06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2226451.63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513996.06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2226451.63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513939.04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2226401.69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513939.04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2226401.69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513932.76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2226396.13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513932.76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2226396.13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513904.32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2226388.69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513904.32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2226388.69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513867.85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2226390.10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513867.85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2226390.10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513868.80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2226413.10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513868.80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2226413.10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513803.56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2226408.54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513803.56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2226408.54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513803.27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2226385.10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513803.27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2226385.10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513797.60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2226380.91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513797.60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2226380.91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49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513727.41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2226379.81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513727.41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2226379.81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513693.29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2226355.73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513693.29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2226355.73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513686.54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2226365.55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513686.54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2226365.55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513600.66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2226299.75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513600.66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2226299.75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513608.17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2226289.94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513608.17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2226289.94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513420.51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2226144.68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513420.51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2226144.68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55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513418.21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2226147.66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513418.21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2226147.66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513415.35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2226151.35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513415.35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2226151.35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513412.16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2226155.47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513412.16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2226155.47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513313.32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2226079.61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513313.32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2226079.61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513306.38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2226074.28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513306.38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2226074.28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513302.05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2226078.67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513302.05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2226078.67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513245.67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2226052.05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513245.67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2226052.05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513241.31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2226049.99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513241.31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2226049.99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513213.77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2226033.17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513213.77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2226033.17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513173.83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2226010.50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513173.83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2226010.50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513136.53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2225989.33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513136.53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2225989.33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513107.40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2225961.17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513107.40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2225961.17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513105.60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2225959.43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513105.60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2225959.43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513099.09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2225947.35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513099.09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2225947.35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69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513082.45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2225937.24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513082.45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2225937.24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513057.52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2225918.89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513057.52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2225918.89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513047.98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2225905.45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513047.98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2225905.45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513047.68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2225905.02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513047.68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2225905.02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513042.24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2225908.88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513042.24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2225908.88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74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513000.88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2225866.67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513000.88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2225866.67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513026.45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2225848.98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513026.45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2225848.98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513036.66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2225863.92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513036.66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2225863.92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513056.77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2225847.40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513056.77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2225847.40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513039.38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2225830.15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513039.38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2225830.15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79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513026.67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2225841.03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513026.67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2225841.03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513023.40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2225836.05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513023.40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2225836.05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513014.19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2225822.00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513014.19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2225822.00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513000.40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2225804.51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513000.40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2225804.51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513010.75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2225798.61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513010.75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2225798.61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513017.75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2225792.91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513017.75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2225792.91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513013.96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2225782.36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513013.96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2225782.36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513012.95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2225779.55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513012.95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2225779.55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513011.78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2225772.63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513011.78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2225772.63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513011.23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2225769.35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513011.23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2225769.35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89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513008.75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2225754.70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513008.75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2225754.70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513008.26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2225751.79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513008.26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2225751.79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512998.59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2225747.53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512998.59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2225747.53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512989.67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2225755.04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512989.67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2225755.04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93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512972.74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2225767.43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512972.74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2225767.43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512961.82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2225754.37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512961.82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2225754.37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512956.42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2225747.03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512956.42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2225747.03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512952.05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2225749.80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512952.05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2225749.80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512945.48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2225759.96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512945.48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2225759.96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512944.38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2225761.05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512944.38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2225761.05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99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512939.04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2225766.92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512939.04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2225766.92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512931.83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2225774.56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512931.83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2225774.56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512904.67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2225737.66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512904.67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2225737.66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512913.25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2225733.45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512913.25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2225733.45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512916.38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2225730.43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512916.38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2225730.43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512928.95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2225717.85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512928.95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2225717.85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512920.03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2225693.09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512920.03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2225693.09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512908.67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2225661.57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512908.67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2225661.57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512895.68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2225635.43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512895.68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2225635.43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512884.96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2225596.13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512884.96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2225596.13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109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512878.78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2225562.76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512878.78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2225562.76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512884.80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2225560.10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512884.80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2225560.10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2225540.00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2225540.00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112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512930.12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2225539.44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512930.12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2225539.44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512935.24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2225536.95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512935.24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2225536.95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2225531.55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2225531.55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512947.79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2225526.31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512947.79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2225526.31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512933.96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2225486.19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512933.96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2225486.19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2225482.32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512933.05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2225482.32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2225470.85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512930.34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2225470.85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119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512922.11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2225447.54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512922.11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2225447.54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512912.51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2225420.34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512912.51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2225420.34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512877.18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2225432.86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512877.18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2225432.86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512875.69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2225428.75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512875.69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2225428.75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512868.36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2225431.35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512868.36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2225431.35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512852.86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2225385.28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512852.86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2225385.28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512858.99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2225382.66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512858.99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2225382.66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512855.23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2225372.32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512855.23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2225372.32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512849.26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2225373.97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512849.26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2225373.97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512811.90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2225270.18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512811.90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2225270.18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129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512817.42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2225220.66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512817.42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2225220.66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512821.92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2225220.04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512821.92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2225220.04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131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512823.02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2225209.26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512823.02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2225209.26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512815.97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2225208.72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512815.97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2225208.72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512820.61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2225163.74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512820.61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2225163.74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512835.98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2225160.94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512835.98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2225160.94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512876.08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2225153.65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512876.08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2225153.65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512896.97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2225154.98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512896.97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2225154.98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512900.59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2225127.05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512900.59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2225127.05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512911.00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2225126.81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512911.00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2225126.81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139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512914.17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2225126.74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512914.17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2225126.74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512976.00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2225125.40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512976.00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2225125.40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513191.34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2225127.77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513191.34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2225127.77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513273.65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2225128.67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513273.65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2225128.67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513288.97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2225128.84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513288.97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2225128.84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513372.37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2225129.76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513372.37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2225129.76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513568.53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2225131.91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513568.53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2225131.91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513583.78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2225132.08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513583.78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2225132.08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514109.37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2225237.22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514109.37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2225237.22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514138.42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2225243.03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514138.42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2225243.03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149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514505.12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2225320.95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514505.12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2225320.95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150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514536.47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2225327.62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514536.47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2225327.62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514961.41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2225408.77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514961.41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2225408.77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514973.76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2225411.13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514973.76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2225411.13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515028.13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2225421.54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515028.13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2225421.54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515085.04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2225436.98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515085.04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2225436.98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515111.14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2225444.06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515111.14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2225444.06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515663.80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2225625.21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515663.80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2225625.21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515748.65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2225658.06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515748.65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2225658.06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515755.45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2225659.94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515755.45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2225659.94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159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515768.19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2225678.28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515768.19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2225678.28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515811.56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2225744.36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515811.56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2225744.36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515845.51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2225783.62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515845.51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2225783.62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515892.47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2226577.10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515892.47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2226577.10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515979.15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2226805.32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515979.15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2226805.32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516142.80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2227237.94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516142.80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2227237.94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516166.10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2227335.22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516166.10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2227335.22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516183.07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2227408.31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 -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- 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 -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- 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167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516284.92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2228926.65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516284.92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2228926.65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516163.23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2228917.87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516163.23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2228917.87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516159.53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2228934.72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516159.53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2228934.72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516104.35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2228935.56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516104.35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2228935.56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515584.76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2228865.12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515584.76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2228865.12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515547.62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2228778.09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515547.62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2228778.09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515518.93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2228741.66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515518.93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2228741.66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 xml:space="preserve">0.1 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515596.35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2228629.30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515596.35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2228629.30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515919.10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2228160.85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515919.10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2228160.85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515948.00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2228173.76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515948.00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2228173.76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515911.62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2228273.47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515911.62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2228273.47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515982.05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2228300.13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515982.05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2228300.13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179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516003.59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2228244.28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516003.59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2228244.28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516018.85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2228250.35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516018.85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2228250.35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516054.56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2228263.99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516054.56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2228263.99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516059.58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516059.58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2228250.32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516074.04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2228255.71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516074.04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2228255.71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516074.95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2228254.61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516074.95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2228254.61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516082.05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2228236.78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516082.05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2228236.78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lastRenderedPageBreak/>
              <w:t>186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516207.02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2228356.70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516207.02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2228356.70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187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516087.34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2228520.71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516087.34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2228520.71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188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516085.16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2228538.19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516085.16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2228538.19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189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516158.73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2228595.72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516158.73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2228595.72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190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516186.79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2228642.22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516186.79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2228642.22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191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516181.60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2228672.98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516181.60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2228672.98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192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516168.83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2228807.39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516168.83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2228807.39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193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516264.57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2228825.60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516264.57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2228825.60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194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516279.27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2228800.02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516279.27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2228800.02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195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516292.34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2228807.57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516292.34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2228807.57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196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516305.82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2228786.13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516305.82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2228786.13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166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516341.26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2228807.63</w:t>
            </w:r>
          </w:p>
        </w:tc>
        <w:tc>
          <w:tcPr>
            <w:tcW w:w="3075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Геодезический метод</w:t>
            </w:r>
          </w:p>
        </w:tc>
        <w:tc>
          <w:tcPr>
            <w:tcW w:w="1709" w:type="dxa"/>
            <w:gridSpan w:val="2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0.1</w:t>
            </w:r>
          </w:p>
        </w:tc>
        <w:tc>
          <w:tcPr>
            <w:tcW w:w="1418" w:type="dxa"/>
            <w:vAlign w:val="center"/>
          </w:tcPr>
          <w:p w:rsidR="005E05FF" w:rsidRDefault="00C65C26">
            <w:pPr>
              <w:keepLines/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-</w:t>
            </w:r>
          </w:p>
        </w:tc>
      </w:tr>
      <w:tr w:rsidR="005E05FF">
        <w:tc>
          <w:tcPr>
            <w:tcW w:w="14933" w:type="dxa"/>
            <w:gridSpan w:val="10"/>
          </w:tcPr>
          <w:p w:rsidR="005E05FF" w:rsidRDefault="00C65C26">
            <w:pPr>
              <w:tabs>
                <w:tab w:val="left" w:pos="2133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3. Сведения о характерных точках части (частей) границы объекта</w:t>
            </w:r>
          </w:p>
        </w:tc>
      </w:tr>
      <w:tr w:rsidR="005E05FF">
        <w:tc>
          <w:tcPr>
            <w:tcW w:w="1484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1538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1599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022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088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154" w:type="dxa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2109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  <w:tc>
          <w:tcPr>
            <w:tcW w:w="1939" w:type="dxa"/>
            <w:gridSpan w:val="2"/>
            <w:vAlign w:val="center"/>
          </w:tcPr>
          <w:p w:rsidR="005E05FF" w:rsidRDefault="00C65C26">
            <w:pPr>
              <w:jc w:val="center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</w:rPr>
              <w:t>–</w:t>
            </w:r>
          </w:p>
        </w:tc>
      </w:tr>
    </w:tbl>
    <w:p w:rsidR="005E05FF" w:rsidRDefault="005E05FF">
      <w:pPr>
        <w:rPr>
          <w:rFonts w:ascii="Tempora LGC Uni" w:hAnsi="Tempora LGC Uni" w:cs="Tempora LGC Uni"/>
        </w:rPr>
      </w:pPr>
    </w:p>
    <w:sectPr w:rsidR="005E05FF" w:rsidSect="00506167">
      <w:headerReference w:type="default" r:id="rId13"/>
      <w:pgSz w:w="16838" w:h="11906" w:orient="landscape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26" w:rsidRDefault="00C65C26">
      <w:r>
        <w:separator/>
      </w:r>
    </w:p>
  </w:endnote>
  <w:endnote w:type="continuationSeparator" w:id="0">
    <w:p w:rsidR="00C65C26" w:rsidRDefault="00C6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F" w:rsidRDefault="00C65C26">
    <w:pPr>
      <w:pStyle w:val="ad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E05FF" w:rsidRDefault="005E05F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F" w:rsidRDefault="005E05F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26" w:rsidRDefault="00C65C26">
      <w:r>
        <w:separator/>
      </w:r>
    </w:p>
  </w:footnote>
  <w:footnote w:type="continuationSeparator" w:id="0">
    <w:p w:rsidR="00C65C26" w:rsidRDefault="00C6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F" w:rsidRDefault="00C65C2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C684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5E05FF" w:rsidRDefault="005E05FF">
    <w:pPr>
      <w:pStyle w:val="ab"/>
      <w:jc w:val="center"/>
      <w:rPr>
        <w:sz w:val="20"/>
        <w:szCs w:val="20"/>
      </w:rPr>
    </w:pPr>
  </w:p>
  <w:p w:rsidR="005E05FF" w:rsidRDefault="005E05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F" w:rsidRDefault="00C65C2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C684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5E05FF" w:rsidRDefault="005E05FF">
    <w:pPr>
      <w:pStyle w:val="ab"/>
      <w:jc w:val="center"/>
      <w:rPr>
        <w:sz w:val="20"/>
        <w:szCs w:val="20"/>
      </w:rPr>
    </w:pPr>
  </w:p>
  <w:p w:rsidR="005E05FF" w:rsidRDefault="005E05F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67" w:rsidRDefault="0050616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FF" w:rsidRDefault="00C65C2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C684F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  <w:p w:rsidR="005E05FF" w:rsidRDefault="005E05FF">
    <w:pPr>
      <w:pStyle w:val="ab"/>
      <w:jc w:val="center"/>
      <w:rPr>
        <w:sz w:val="20"/>
        <w:szCs w:val="20"/>
      </w:rPr>
    </w:pPr>
  </w:p>
  <w:p w:rsidR="005E05FF" w:rsidRDefault="005E05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85B"/>
    <w:multiLevelType w:val="multilevel"/>
    <w:tmpl w:val="3AFEA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BE3022"/>
    <w:multiLevelType w:val="hybridMultilevel"/>
    <w:tmpl w:val="6CC2CC46"/>
    <w:lvl w:ilvl="0" w:tplc="58704DFC">
      <w:start w:val="1"/>
      <w:numFmt w:val="decimal"/>
      <w:lvlText w:val="%1."/>
      <w:lvlJc w:val="left"/>
      <w:pPr>
        <w:ind w:left="1879" w:hanging="1170"/>
      </w:pPr>
    </w:lvl>
    <w:lvl w:ilvl="1" w:tplc="4D82E2B8">
      <w:start w:val="1"/>
      <w:numFmt w:val="lowerLetter"/>
      <w:lvlText w:val="%2."/>
      <w:lvlJc w:val="left"/>
      <w:pPr>
        <w:ind w:left="1789" w:hanging="360"/>
      </w:pPr>
    </w:lvl>
    <w:lvl w:ilvl="2" w:tplc="610A55DA">
      <w:start w:val="1"/>
      <w:numFmt w:val="lowerRoman"/>
      <w:lvlText w:val="%3."/>
      <w:lvlJc w:val="right"/>
      <w:pPr>
        <w:ind w:left="2509" w:hanging="180"/>
      </w:pPr>
    </w:lvl>
    <w:lvl w:ilvl="3" w:tplc="1DE06B56">
      <w:start w:val="1"/>
      <w:numFmt w:val="decimal"/>
      <w:lvlText w:val="%4."/>
      <w:lvlJc w:val="left"/>
      <w:pPr>
        <w:ind w:left="3229" w:hanging="360"/>
      </w:pPr>
    </w:lvl>
    <w:lvl w:ilvl="4" w:tplc="4652451A">
      <w:start w:val="1"/>
      <w:numFmt w:val="lowerLetter"/>
      <w:lvlText w:val="%5."/>
      <w:lvlJc w:val="left"/>
      <w:pPr>
        <w:ind w:left="3949" w:hanging="360"/>
      </w:pPr>
    </w:lvl>
    <w:lvl w:ilvl="5" w:tplc="48AEA692">
      <w:start w:val="1"/>
      <w:numFmt w:val="lowerRoman"/>
      <w:lvlText w:val="%6."/>
      <w:lvlJc w:val="right"/>
      <w:pPr>
        <w:ind w:left="4669" w:hanging="180"/>
      </w:pPr>
    </w:lvl>
    <w:lvl w:ilvl="6" w:tplc="9D30BCA2">
      <w:start w:val="1"/>
      <w:numFmt w:val="decimal"/>
      <w:lvlText w:val="%7."/>
      <w:lvlJc w:val="left"/>
      <w:pPr>
        <w:ind w:left="5389" w:hanging="360"/>
      </w:pPr>
    </w:lvl>
    <w:lvl w:ilvl="7" w:tplc="14926BD2">
      <w:start w:val="1"/>
      <w:numFmt w:val="lowerLetter"/>
      <w:lvlText w:val="%8."/>
      <w:lvlJc w:val="left"/>
      <w:pPr>
        <w:ind w:left="6109" w:hanging="360"/>
      </w:pPr>
    </w:lvl>
    <w:lvl w:ilvl="8" w:tplc="B036908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06010"/>
    <w:multiLevelType w:val="multilevel"/>
    <w:tmpl w:val="13D2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2407E04"/>
    <w:multiLevelType w:val="multilevel"/>
    <w:tmpl w:val="6D18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2AA5E72"/>
    <w:multiLevelType w:val="multilevel"/>
    <w:tmpl w:val="39FE5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A14FAA"/>
    <w:multiLevelType w:val="hybridMultilevel"/>
    <w:tmpl w:val="0B12FAD4"/>
    <w:lvl w:ilvl="0" w:tplc="4A06254A">
      <w:start w:val="1"/>
      <w:numFmt w:val="decimal"/>
      <w:lvlText w:val="%1."/>
      <w:lvlJc w:val="left"/>
      <w:pPr>
        <w:ind w:left="720" w:hanging="360"/>
      </w:pPr>
    </w:lvl>
    <w:lvl w:ilvl="1" w:tplc="02D04F0E">
      <w:start w:val="1"/>
      <w:numFmt w:val="lowerLetter"/>
      <w:lvlText w:val="%2."/>
      <w:lvlJc w:val="left"/>
      <w:pPr>
        <w:ind w:left="1440" w:hanging="360"/>
      </w:pPr>
    </w:lvl>
    <w:lvl w:ilvl="2" w:tplc="2D625540">
      <w:start w:val="1"/>
      <w:numFmt w:val="lowerRoman"/>
      <w:lvlText w:val="%3."/>
      <w:lvlJc w:val="right"/>
      <w:pPr>
        <w:ind w:left="2160" w:hanging="180"/>
      </w:pPr>
    </w:lvl>
    <w:lvl w:ilvl="3" w:tplc="FADE980C">
      <w:start w:val="1"/>
      <w:numFmt w:val="decimal"/>
      <w:lvlText w:val="%4."/>
      <w:lvlJc w:val="left"/>
      <w:pPr>
        <w:ind w:left="2880" w:hanging="360"/>
      </w:pPr>
    </w:lvl>
    <w:lvl w:ilvl="4" w:tplc="97285854">
      <w:start w:val="1"/>
      <w:numFmt w:val="lowerLetter"/>
      <w:lvlText w:val="%5."/>
      <w:lvlJc w:val="left"/>
      <w:pPr>
        <w:ind w:left="3600" w:hanging="360"/>
      </w:pPr>
    </w:lvl>
    <w:lvl w:ilvl="5" w:tplc="27D0CF66">
      <w:start w:val="1"/>
      <w:numFmt w:val="lowerRoman"/>
      <w:lvlText w:val="%6."/>
      <w:lvlJc w:val="right"/>
      <w:pPr>
        <w:ind w:left="4320" w:hanging="180"/>
      </w:pPr>
    </w:lvl>
    <w:lvl w:ilvl="6" w:tplc="0A4EC606">
      <w:start w:val="1"/>
      <w:numFmt w:val="decimal"/>
      <w:lvlText w:val="%7."/>
      <w:lvlJc w:val="left"/>
      <w:pPr>
        <w:ind w:left="5040" w:hanging="360"/>
      </w:pPr>
    </w:lvl>
    <w:lvl w:ilvl="7" w:tplc="82E4FB18">
      <w:start w:val="1"/>
      <w:numFmt w:val="lowerLetter"/>
      <w:lvlText w:val="%8."/>
      <w:lvlJc w:val="left"/>
      <w:pPr>
        <w:ind w:left="5760" w:hanging="360"/>
      </w:pPr>
    </w:lvl>
    <w:lvl w:ilvl="8" w:tplc="4D227B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66710"/>
    <w:multiLevelType w:val="hybridMultilevel"/>
    <w:tmpl w:val="1F8C952E"/>
    <w:lvl w:ilvl="0" w:tplc="9ED040C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</w:lvl>
    <w:lvl w:ilvl="1" w:tplc="3B06B5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8BCEB1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84B0A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FEBA5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0F4DC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242D35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B9637B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FF2D69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1043B2"/>
    <w:multiLevelType w:val="hybridMultilevel"/>
    <w:tmpl w:val="91F00A28"/>
    <w:lvl w:ilvl="0" w:tplc="0256098A">
      <w:start w:val="1"/>
      <w:numFmt w:val="decimal"/>
      <w:lvlText w:val="%1."/>
      <w:lvlJc w:val="left"/>
      <w:pPr>
        <w:ind w:left="1069" w:hanging="360"/>
      </w:pPr>
    </w:lvl>
    <w:lvl w:ilvl="1" w:tplc="2D240AD8">
      <w:start w:val="1"/>
      <w:numFmt w:val="lowerLetter"/>
      <w:lvlText w:val="%2."/>
      <w:lvlJc w:val="left"/>
      <w:pPr>
        <w:ind w:left="1789" w:hanging="360"/>
      </w:pPr>
    </w:lvl>
    <w:lvl w:ilvl="2" w:tplc="720A6FF0">
      <w:start w:val="1"/>
      <w:numFmt w:val="lowerRoman"/>
      <w:lvlText w:val="%3."/>
      <w:lvlJc w:val="right"/>
      <w:pPr>
        <w:ind w:left="2509" w:hanging="180"/>
      </w:pPr>
    </w:lvl>
    <w:lvl w:ilvl="3" w:tplc="A1EE92D6">
      <w:start w:val="1"/>
      <w:numFmt w:val="decimal"/>
      <w:lvlText w:val="%4."/>
      <w:lvlJc w:val="left"/>
      <w:pPr>
        <w:ind w:left="3229" w:hanging="360"/>
      </w:pPr>
    </w:lvl>
    <w:lvl w:ilvl="4" w:tplc="97286EE0">
      <w:start w:val="1"/>
      <w:numFmt w:val="lowerLetter"/>
      <w:lvlText w:val="%5."/>
      <w:lvlJc w:val="left"/>
      <w:pPr>
        <w:ind w:left="3949" w:hanging="360"/>
      </w:pPr>
    </w:lvl>
    <w:lvl w:ilvl="5" w:tplc="FBFC7CDC">
      <w:start w:val="1"/>
      <w:numFmt w:val="lowerRoman"/>
      <w:lvlText w:val="%6."/>
      <w:lvlJc w:val="right"/>
      <w:pPr>
        <w:ind w:left="4669" w:hanging="180"/>
      </w:pPr>
    </w:lvl>
    <w:lvl w:ilvl="6" w:tplc="929E5656">
      <w:start w:val="1"/>
      <w:numFmt w:val="decimal"/>
      <w:lvlText w:val="%7."/>
      <w:lvlJc w:val="left"/>
      <w:pPr>
        <w:ind w:left="5389" w:hanging="360"/>
      </w:pPr>
    </w:lvl>
    <w:lvl w:ilvl="7" w:tplc="B4C099CE">
      <w:start w:val="1"/>
      <w:numFmt w:val="lowerLetter"/>
      <w:lvlText w:val="%8."/>
      <w:lvlJc w:val="left"/>
      <w:pPr>
        <w:ind w:left="6109" w:hanging="360"/>
      </w:pPr>
    </w:lvl>
    <w:lvl w:ilvl="8" w:tplc="E802108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883CEB"/>
    <w:multiLevelType w:val="hybridMultilevel"/>
    <w:tmpl w:val="62A6F1E4"/>
    <w:lvl w:ilvl="0" w:tplc="6E4CEA6A">
      <w:start w:val="1"/>
      <w:numFmt w:val="decimal"/>
      <w:lvlText w:val="%1."/>
      <w:lvlJc w:val="left"/>
      <w:pPr>
        <w:ind w:left="1879" w:hanging="1170"/>
      </w:pPr>
    </w:lvl>
    <w:lvl w:ilvl="1" w:tplc="706698D0">
      <w:start w:val="1"/>
      <w:numFmt w:val="lowerLetter"/>
      <w:lvlText w:val="%2."/>
      <w:lvlJc w:val="left"/>
      <w:pPr>
        <w:ind w:left="1440" w:hanging="360"/>
      </w:pPr>
    </w:lvl>
    <w:lvl w:ilvl="2" w:tplc="F642D1C4">
      <w:start w:val="1"/>
      <w:numFmt w:val="lowerRoman"/>
      <w:lvlText w:val="%3."/>
      <w:lvlJc w:val="right"/>
      <w:pPr>
        <w:ind w:left="2160" w:hanging="180"/>
      </w:pPr>
    </w:lvl>
    <w:lvl w:ilvl="3" w:tplc="068A5C0C">
      <w:start w:val="1"/>
      <w:numFmt w:val="decimal"/>
      <w:lvlText w:val="%4."/>
      <w:lvlJc w:val="left"/>
      <w:pPr>
        <w:ind w:left="2880" w:hanging="360"/>
      </w:pPr>
    </w:lvl>
    <w:lvl w:ilvl="4" w:tplc="BB9AAFDA">
      <w:start w:val="1"/>
      <w:numFmt w:val="lowerLetter"/>
      <w:lvlText w:val="%5."/>
      <w:lvlJc w:val="left"/>
      <w:pPr>
        <w:ind w:left="3600" w:hanging="360"/>
      </w:pPr>
    </w:lvl>
    <w:lvl w:ilvl="5" w:tplc="EB628F5A">
      <w:start w:val="1"/>
      <w:numFmt w:val="lowerRoman"/>
      <w:lvlText w:val="%6."/>
      <w:lvlJc w:val="right"/>
      <w:pPr>
        <w:ind w:left="4320" w:hanging="180"/>
      </w:pPr>
    </w:lvl>
    <w:lvl w:ilvl="6" w:tplc="15F47774">
      <w:start w:val="1"/>
      <w:numFmt w:val="decimal"/>
      <w:lvlText w:val="%7."/>
      <w:lvlJc w:val="left"/>
      <w:pPr>
        <w:ind w:left="5040" w:hanging="360"/>
      </w:pPr>
    </w:lvl>
    <w:lvl w:ilvl="7" w:tplc="3C641CCC">
      <w:start w:val="1"/>
      <w:numFmt w:val="lowerLetter"/>
      <w:lvlText w:val="%8."/>
      <w:lvlJc w:val="left"/>
      <w:pPr>
        <w:ind w:left="5760" w:hanging="360"/>
      </w:pPr>
    </w:lvl>
    <w:lvl w:ilvl="8" w:tplc="4198D7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C453A"/>
    <w:multiLevelType w:val="hybridMultilevel"/>
    <w:tmpl w:val="0A608626"/>
    <w:lvl w:ilvl="0" w:tplc="09F6901A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sz w:val="18"/>
      </w:rPr>
    </w:lvl>
    <w:lvl w:ilvl="1" w:tplc="97BA2E88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67CC9A0C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2A2E8CFE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58DC468E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1EAE4FA0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2B4C875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6A54A4A8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5DA4EC76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14E37972"/>
    <w:multiLevelType w:val="hybridMultilevel"/>
    <w:tmpl w:val="B32C374A"/>
    <w:lvl w:ilvl="0" w:tplc="8722A0E2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7A14AEE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 w:tplc="79F6505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F402A8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08E2ED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57C7ED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66811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8421D8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83EA6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8B16F9F"/>
    <w:multiLevelType w:val="hybridMultilevel"/>
    <w:tmpl w:val="E110A498"/>
    <w:lvl w:ilvl="0" w:tplc="04E885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2C6A260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11040EE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E452C64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CA0E1CE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2B279E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2E4C837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101A1F0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93D4D26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2" w15:restartNumberingAfterBreak="0">
    <w:nsid w:val="1FEA13B7"/>
    <w:multiLevelType w:val="multilevel"/>
    <w:tmpl w:val="2E82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4F17D6D"/>
    <w:multiLevelType w:val="hybridMultilevel"/>
    <w:tmpl w:val="04D0E422"/>
    <w:lvl w:ilvl="0" w:tplc="6F5C7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452EF1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AF2256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ED20E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A2ED50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19A618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6B4436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35C060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A4665E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5527C93"/>
    <w:multiLevelType w:val="multilevel"/>
    <w:tmpl w:val="B8FE6DF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FE80EE7"/>
    <w:multiLevelType w:val="hybridMultilevel"/>
    <w:tmpl w:val="CC7AE7FC"/>
    <w:lvl w:ilvl="0" w:tplc="6074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24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E56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8D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78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458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3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AB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A96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B41DA"/>
    <w:multiLevelType w:val="hybridMultilevel"/>
    <w:tmpl w:val="08CCCE04"/>
    <w:lvl w:ilvl="0" w:tplc="EC227BD6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2A488BF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29863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E522AF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6617F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B46322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1B604D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CE33C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242A39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6330646"/>
    <w:multiLevelType w:val="multilevel"/>
    <w:tmpl w:val="823EF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7BF4DFD"/>
    <w:multiLevelType w:val="multilevel"/>
    <w:tmpl w:val="080AA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83B7188"/>
    <w:multiLevelType w:val="hybridMultilevel"/>
    <w:tmpl w:val="7F80CA6A"/>
    <w:lvl w:ilvl="0" w:tplc="BDCE0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045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AE1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C8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D5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060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21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0CA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87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936B6"/>
    <w:multiLevelType w:val="multilevel"/>
    <w:tmpl w:val="CABE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D0A6BCD"/>
    <w:multiLevelType w:val="multilevel"/>
    <w:tmpl w:val="284AE7A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ABC4B32"/>
    <w:multiLevelType w:val="hybridMultilevel"/>
    <w:tmpl w:val="2182F6CA"/>
    <w:lvl w:ilvl="0" w:tplc="5A1AF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C2F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87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6C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4D9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81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8C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5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A56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4463C"/>
    <w:multiLevelType w:val="multilevel"/>
    <w:tmpl w:val="815C1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B8535B"/>
    <w:multiLevelType w:val="multilevel"/>
    <w:tmpl w:val="ED2C5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412128"/>
    <w:multiLevelType w:val="hybridMultilevel"/>
    <w:tmpl w:val="73C6DD34"/>
    <w:lvl w:ilvl="0" w:tplc="BE7AFAFE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 w:tplc="9D1EF360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/>
      </w:rPr>
    </w:lvl>
    <w:lvl w:ilvl="2" w:tplc="384C21BC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/>
      </w:rPr>
    </w:lvl>
    <w:lvl w:ilvl="3" w:tplc="9B50D462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/>
      </w:rPr>
    </w:lvl>
    <w:lvl w:ilvl="4" w:tplc="48147960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/>
      </w:rPr>
    </w:lvl>
    <w:lvl w:ilvl="5" w:tplc="CDFA977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/>
      </w:rPr>
    </w:lvl>
    <w:lvl w:ilvl="6" w:tplc="8C94701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/>
      </w:rPr>
    </w:lvl>
    <w:lvl w:ilvl="7" w:tplc="8B52723E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/>
      </w:rPr>
    </w:lvl>
    <w:lvl w:ilvl="8" w:tplc="41C45EEE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/>
      </w:rPr>
    </w:lvl>
  </w:abstractNum>
  <w:abstractNum w:abstractNumId="26" w15:restartNumberingAfterBreak="0">
    <w:nsid w:val="53D30D7D"/>
    <w:multiLevelType w:val="multilevel"/>
    <w:tmpl w:val="FF32C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545977"/>
    <w:multiLevelType w:val="multilevel"/>
    <w:tmpl w:val="6F1C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01F4E2A"/>
    <w:multiLevelType w:val="multilevel"/>
    <w:tmpl w:val="2B06D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1CC1343"/>
    <w:multiLevelType w:val="hybridMultilevel"/>
    <w:tmpl w:val="2ED89C8E"/>
    <w:lvl w:ilvl="0" w:tplc="A1302D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C184A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63786D4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8242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CC830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6FE8A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C745D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0AA28B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796F5E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4684737"/>
    <w:multiLevelType w:val="hybridMultilevel"/>
    <w:tmpl w:val="BC467724"/>
    <w:lvl w:ilvl="0" w:tplc="2244FD3E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F28A5CC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8C0A0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3B01C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7AAB47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7EA126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226862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2042D4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1BA7DB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62B4839"/>
    <w:multiLevelType w:val="hybridMultilevel"/>
    <w:tmpl w:val="CBE6E4F0"/>
    <w:lvl w:ilvl="0" w:tplc="8CC2587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AE36C2B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56CD9F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1E815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16E6A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4CFC4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61C46E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BA84E1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030F2B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77F49B4"/>
    <w:multiLevelType w:val="multilevel"/>
    <w:tmpl w:val="D6446AC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896120B"/>
    <w:multiLevelType w:val="multilevel"/>
    <w:tmpl w:val="DB167E1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1DE233B"/>
    <w:multiLevelType w:val="hybridMultilevel"/>
    <w:tmpl w:val="8A160BEA"/>
    <w:lvl w:ilvl="0" w:tplc="634A8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DEC24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5FC7B5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0EDF5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D06D86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4D00B2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93838D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558C8A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EAAA42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2C11B2E"/>
    <w:multiLevelType w:val="hybridMultilevel"/>
    <w:tmpl w:val="D44023EE"/>
    <w:lvl w:ilvl="0" w:tplc="A3AEDB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DA5E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76921B0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5434E6E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882A50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41E41D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CAC454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4FE0B5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8B7A333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6" w15:restartNumberingAfterBreak="0">
    <w:nsid w:val="748305BB"/>
    <w:multiLevelType w:val="multilevel"/>
    <w:tmpl w:val="CBEA4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DFA3A61"/>
    <w:multiLevelType w:val="multilevel"/>
    <w:tmpl w:val="F6663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2"/>
  </w:num>
  <w:num w:numId="5">
    <w:abstractNumId w:val="14"/>
  </w:num>
  <w:num w:numId="6">
    <w:abstractNumId w:val="13"/>
  </w:num>
  <w:num w:numId="7">
    <w:abstractNumId w:val="16"/>
  </w:num>
  <w:num w:numId="8">
    <w:abstractNumId w:val="34"/>
  </w:num>
  <w:num w:numId="9">
    <w:abstractNumId w:val="10"/>
  </w:num>
  <w:num w:numId="10">
    <w:abstractNumId w:val="23"/>
  </w:num>
  <w:num w:numId="11">
    <w:abstractNumId w:val="37"/>
  </w:num>
  <w:num w:numId="12">
    <w:abstractNumId w:val="17"/>
  </w:num>
  <w:num w:numId="13">
    <w:abstractNumId w:val="36"/>
  </w:num>
  <w:num w:numId="14">
    <w:abstractNumId w:val="27"/>
  </w:num>
  <w:num w:numId="15">
    <w:abstractNumId w:val="2"/>
  </w:num>
  <w:num w:numId="16">
    <w:abstractNumId w:val="18"/>
  </w:num>
  <w:num w:numId="17">
    <w:abstractNumId w:val="0"/>
  </w:num>
  <w:num w:numId="18">
    <w:abstractNumId w:val="28"/>
  </w:num>
  <w:num w:numId="19">
    <w:abstractNumId w:val="4"/>
  </w:num>
  <w:num w:numId="20">
    <w:abstractNumId w:val="12"/>
  </w:num>
  <w:num w:numId="21">
    <w:abstractNumId w:val="3"/>
  </w:num>
  <w:num w:numId="22">
    <w:abstractNumId w:val="20"/>
  </w:num>
  <w:num w:numId="23">
    <w:abstractNumId w:val="24"/>
  </w:num>
  <w:num w:numId="24">
    <w:abstractNumId w:val="29"/>
  </w:num>
  <w:num w:numId="25">
    <w:abstractNumId w:val="26"/>
  </w:num>
  <w:num w:numId="26">
    <w:abstractNumId w:val="31"/>
  </w:num>
  <w:num w:numId="27">
    <w:abstractNumId w:val="21"/>
  </w:num>
  <w:num w:numId="28">
    <w:abstractNumId w:val="33"/>
  </w:num>
  <w:num w:numId="29">
    <w:abstractNumId w:val="6"/>
  </w:num>
  <w:num w:numId="30">
    <w:abstractNumId w:val="30"/>
  </w:num>
  <w:num w:numId="31">
    <w:abstractNumId w:val="25"/>
  </w:num>
  <w:num w:numId="32">
    <w:abstractNumId w:val="11"/>
  </w:num>
  <w:num w:numId="33">
    <w:abstractNumId w:val="15"/>
  </w:num>
  <w:num w:numId="34">
    <w:abstractNumId w:val="32"/>
  </w:num>
  <w:num w:numId="35">
    <w:abstractNumId w:val="19"/>
  </w:num>
  <w:num w:numId="36">
    <w:abstractNumId w:val="35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FF"/>
    <w:rsid w:val="00506167"/>
    <w:rsid w:val="005E05FF"/>
    <w:rsid w:val="00B92A6A"/>
    <w:rsid w:val="00C65C26"/>
    <w:rsid w:val="00C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81CD-1F32-4EE0-9523-4094B4A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Гипертекстовая ссылка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pPr>
      <w:widowControl w:val="0"/>
    </w:pPr>
    <w:rPr>
      <w:rFonts w:ascii="Arial" w:hAnsi="Arial"/>
    </w:rPr>
  </w:style>
  <w:style w:type="character" w:customStyle="1" w:styleId="afd">
    <w:name w:val="Цветовое выделение"/>
    <w:rPr>
      <w:b/>
      <w:bCs/>
      <w:color w:val="000080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f0">
    <w:name w:val="page number"/>
  </w:style>
  <w:style w:type="paragraph" w:customStyle="1" w:styleId="13">
    <w:name w:val="Обычный1"/>
    <w:uiPriority w:val="99"/>
    <w:rPr>
      <w:sz w:val="24"/>
      <w:lang w:eastAsia="ru-RU"/>
    </w:rPr>
  </w:style>
  <w:style w:type="character" w:customStyle="1" w:styleId="af6">
    <w:name w:val="Текст концевой сноски Знак"/>
    <w:basedOn w:val="a0"/>
    <w:link w:val="af5"/>
  </w:style>
  <w:style w:type="paragraph" w:styleId="aff1">
    <w:name w:val="Normal (Web)"/>
    <w:basedOn w:val="a"/>
    <w:uiPriority w:val="99"/>
    <w:pPr>
      <w:spacing w:before="100" w:beforeAutospacing="1" w:after="119"/>
    </w:p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0"/>
    <w:tblPr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pPr>
      <w:widowControl w:val="0"/>
      <w:jc w:val="center"/>
    </w:pPr>
    <w:rPr>
      <w:sz w:val="20"/>
      <w:szCs w:val="20"/>
      <w:u w:val="single"/>
      <w:lang w:eastAsia="en-US"/>
    </w:rPr>
  </w:style>
  <w:style w:type="character" w:customStyle="1" w:styleId="aff3">
    <w:name w:val="Основной текст Знак"/>
    <w:link w:val="aff2"/>
    <w:uiPriority w:val="1"/>
    <w:rPr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27"/>
      <w:ind w:left="1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ГОРОДСКАЯ ДУМА</vt:lpstr>
    </vt:vector>
  </TitlesOfParts>
  <Company>SPecialiST RePack</Company>
  <LinksUpToDate>false</LinksUpToDate>
  <CharactersWithSpaces>31915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ГОРОДСКАЯ ДУМА</dc:title>
  <dc:creator>ConsultantPlus</dc:creator>
  <cp:lastModifiedBy>Дубровина Ольга Юрьевна</cp:lastModifiedBy>
  <cp:revision>14</cp:revision>
  <cp:lastPrinted>2025-01-20T05:10:00Z</cp:lastPrinted>
  <dcterms:created xsi:type="dcterms:W3CDTF">2024-12-27T05:39:00Z</dcterms:created>
  <dcterms:modified xsi:type="dcterms:W3CDTF">2025-01-20T05:46:00Z</dcterms:modified>
  <cp:version>917504</cp:version>
</cp:coreProperties>
</file>