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</w:t>
      </w:r>
      <w:r>
        <w:rPr>
          <w:b/>
          <w:bCs/>
          <w:sz w:val="28"/>
          <w:szCs w:val="28"/>
        </w:rPr>
        <w:t xml:space="preserve">ачении общественных обсуждений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рассмотрению проекта о внесении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изменений </w:t>
      </w:r>
      <w:r>
        <w:rPr>
          <w:b/>
          <w:bCs/>
          <w:sz w:val="28"/>
          <w:szCs w:val="28"/>
        </w:rPr>
        <w:t xml:space="preserve">в Правила</w:t>
      </w:r>
      <w:r>
        <w:rPr>
          <w:b/>
          <w:bCs/>
          <w:sz w:val="28"/>
          <w:szCs w:val="28"/>
        </w:rPr>
        <w:t xml:space="preserve"> землепользования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застройки 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Перми, утвержденные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Пермской городской Думы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26.06.2007 № 143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</w:t>
      </w:r>
      <w:r>
        <w:rPr>
          <w:sz w:val="28"/>
          <w:szCs w:val="28"/>
        </w:rPr>
        <w:t xml:space="preserve"> кодекса Российской Федерации, Ф</w:t>
      </w:r>
      <w:r>
        <w:rPr>
          <w:sz w:val="28"/>
          <w:szCs w:val="28"/>
        </w:rPr>
        <w:t xml:space="preserve">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</w:t>
        <w:br/>
        <w:t xml:space="preserve">2022 г. 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№ 58-ФЗ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</w:t>
      </w:r>
      <w:r>
        <w:rPr>
          <w:sz w:val="28"/>
          <w:szCs w:val="28"/>
        </w:rPr>
        <w:t xml:space="preserve">нт</w:t>
      </w:r>
      <w:r>
        <w:rPr>
          <w:sz w:val="28"/>
          <w:szCs w:val="28"/>
        </w:rPr>
        <w:t xml:space="preserve">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  <w:br/>
        <w:t xml:space="preserve">и градостроительной деятельности Пермского края от 30 декабря 2020 г. </w:t>
        <w:br/>
        <w:t xml:space="preserve">№ 31-02-1-4-1037, </w:t>
      </w:r>
      <w:r>
        <w:rPr>
          <w:sz w:val="28"/>
          <w:szCs w:val="28"/>
        </w:rPr>
        <w:t xml:space="preserve">Устава</w:t>
      </w:r>
      <w:r>
        <w:rPr>
          <w:sz w:val="28"/>
          <w:szCs w:val="28"/>
        </w:rPr>
        <w:t xml:space="preserve"> города Перми,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Пермской городской Думы </w:t>
        <w:br/>
        <w:t xml:space="preserve">от 26 июня 2007 г. № 143 «Об утверждении Правил з</w:t>
      </w:r>
      <w:r>
        <w:rPr>
          <w:sz w:val="28"/>
          <w:szCs w:val="28"/>
        </w:rPr>
        <w:t xml:space="preserve">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и застройки Пермского городского округа с рекомендациями </w:t>
      </w:r>
      <w:r>
        <w:rPr>
          <w:sz w:val="28"/>
          <w:szCs w:val="28"/>
        </w:rPr>
        <w:t xml:space="preserve">о готовности проекта</w:t>
      </w:r>
      <w:r>
        <w:rPr>
          <w:sz w:val="28"/>
          <w:szCs w:val="28"/>
        </w:rPr>
        <w:t xml:space="preserve"> о внесении</w:t>
      </w:r>
      <w:r>
        <w:rPr>
          <w:sz w:val="28"/>
          <w:szCs w:val="28"/>
        </w:rPr>
        <w:t xml:space="preserve"> изменений в Правила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города Перми </w:t>
      </w:r>
      <w:r>
        <w:rPr>
          <w:sz w:val="28"/>
          <w:szCs w:val="28"/>
        </w:rPr>
        <w:t xml:space="preserve">для организации и проведения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 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 xml:space="preserve">31-07-1-3исх-11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  <w:t xml:space="preserve">о внесении изменений </w:t>
      </w:r>
      <w:r>
        <w:rPr>
          <w:sz w:val="28"/>
          <w:szCs w:val="28"/>
        </w:rPr>
        <w:t xml:space="preserve">в Правила</w:t>
      </w:r>
      <w:r>
        <w:rPr>
          <w:sz w:val="28"/>
          <w:szCs w:val="28"/>
        </w:rPr>
        <w:t xml:space="preserve"> землепользования и застройки города Перми, утвержденные решением Пермской городской Думы от 26 июня 2007 г. № 143</w:t>
      </w:r>
      <w:r>
        <w:rPr>
          <w:sz w:val="28"/>
          <w:szCs w:val="28"/>
        </w:rPr>
        <w:t xml:space="preserve"> (далее − Проект)</w:t>
      </w:r>
      <w:r>
        <w:rPr>
          <w:sz w:val="28"/>
          <w:szCs w:val="28"/>
        </w:rPr>
        <w:t xml:space="preserve">, в части: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установления границ </w:t>
      </w:r>
      <w:r>
        <w:rPr>
          <w:sz w:val="28"/>
          <w:szCs w:val="28"/>
        </w:rPr>
        <w:t xml:space="preserve">подзоны</w:t>
      </w:r>
      <w:r>
        <w:rPr>
          <w:sz w:val="28"/>
          <w:szCs w:val="28"/>
        </w:rPr>
        <w:t xml:space="preserve"> Ц-1 (В 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</w:t>
      </w:r>
      <w:r>
        <w:rPr>
          <w:sz w:val="28"/>
          <w:szCs w:val="28"/>
        </w:rPr>
        <w:t xml:space="preserve">) территориальной зоны обслуживания и деловой активности городского центра (Ц-1) в отношении земельного участка с кадастровым номером 59:01:4410151:45, расположенного </w:t>
      </w:r>
      <w:r>
        <w:rPr>
          <w:sz w:val="28"/>
          <w:szCs w:val="28"/>
        </w:rPr>
        <w:br/>
        <w:t xml:space="preserve">по ул. Краснова, 29 в Свердловском районе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</w:rPr>
        <w:t xml:space="preserve">дополнения перечня </w:t>
      </w:r>
      <w:r>
        <w:rPr>
          <w:color w:val="000000"/>
          <w:sz w:val="28"/>
          <w:szCs w:val="28"/>
        </w:rPr>
        <w:t xml:space="preserve">террит</w:t>
      </w:r>
      <w:r>
        <w:rPr>
          <w:color w:val="000000"/>
          <w:sz w:val="28"/>
          <w:szCs w:val="28"/>
        </w:rPr>
        <w:t xml:space="preserve">ориальных</w:t>
      </w:r>
      <w:r>
        <w:rPr>
          <w:color w:val="000000"/>
          <w:sz w:val="28"/>
          <w:szCs w:val="28"/>
        </w:rPr>
        <w:t xml:space="preserve"> зон и </w:t>
      </w:r>
      <w:r>
        <w:rPr>
          <w:color w:val="000000"/>
          <w:sz w:val="28"/>
          <w:szCs w:val="28"/>
        </w:rPr>
        <w:t xml:space="preserve">подзон</w:t>
      </w:r>
      <w:r>
        <w:rPr>
          <w:color w:val="000000"/>
          <w:sz w:val="28"/>
          <w:szCs w:val="28"/>
        </w:rPr>
        <w:t xml:space="preserve">, установленного </w:t>
      </w:r>
      <w:r>
        <w:rPr>
          <w:color w:val="000000"/>
          <w:sz w:val="28"/>
          <w:szCs w:val="28"/>
        </w:rPr>
        <w:t xml:space="preserve">статье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52 Правил землепользования и застройки города Перми, утвержденных </w:t>
      </w:r>
      <w:r>
        <w:rPr>
          <w:color w:val="000000"/>
          <w:sz w:val="28"/>
          <w:szCs w:val="28"/>
        </w:rPr>
        <w:t xml:space="preserve">решением Пермской городской Думы от 26</w:t>
      </w:r>
      <w:r>
        <w:rPr>
          <w:color w:val="000000"/>
          <w:sz w:val="28"/>
          <w:szCs w:val="28"/>
        </w:rPr>
        <w:t xml:space="preserve"> июня </w:t>
      </w:r>
      <w:r>
        <w:rPr>
          <w:color w:val="000000"/>
          <w:sz w:val="28"/>
          <w:szCs w:val="28"/>
        </w:rPr>
        <w:t xml:space="preserve">2007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143,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подзоной</w:t>
      </w:r>
      <w:r>
        <w:rPr>
          <w:sz w:val="28"/>
          <w:szCs w:val="28"/>
        </w:rPr>
        <w:t xml:space="preserve"> Ц-1 </w:t>
        <w:br/>
        <w:t xml:space="preserve">(В 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дополнения </w:t>
      </w:r>
      <w:r>
        <w:rPr>
          <w:sz w:val="28"/>
          <w:szCs w:val="28"/>
        </w:rPr>
        <w:t xml:space="preserve">градостроительного регламента территориальной зоны </w:t>
      </w:r>
      <w:r>
        <w:rPr>
          <w:sz w:val="28"/>
          <w:szCs w:val="28"/>
        </w:rPr>
        <w:t xml:space="preserve">обслуживания </w:t>
      </w:r>
      <w:r>
        <w:rPr>
          <w:sz w:val="28"/>
          <w:szCs w:val="28"/>
        </w:rPr>
        <w:t xml:space="preserve">и деловой активности городского центра (Ц-1)</w:t>
      </w:r>
      <w:r>
        <w:rPr>
          <w:sz w:val="28"/>
          <w:szCs w:val="28"/>
        </w:rPr>
        <w:t xml:space="preserve">, установленного статьей 52.1 </w:t>
      </w:r>
      <w:r>
        <w:rPr>
          <w:sz w:val="28"/>
          <w:szCs w:val="28"/>
        </w:rPr>
        <w:t xml:space="preserve">Правил землепользования и застройки города Перми</w:t>
      </w:r>
      <w:r>
        <w:rPr>
          <w:sz w:val="28"/>
          <w:szCs w:val="28"/>
        </w:rPr>
        <w:t xml:space="preserve">, утвержденных ре</w:t>
      </w:r>
      <w:r>
        <w:rPr>
          <w:sz w:val="28"/>
          <w:szCs w:val="28"/>
        </w:rPr>
        <w:t xml:space="preserve">шением Пермской городской Думы </w:t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подзоной</w:t>
      </w:r>
      <w:r>
        <w:rPr>
          <w:sz w:val="28"/>
          <w:szCs w:val="28"/>
        </w:rPr>
        <w:t xml:space="preserve"> Ц-1 </w:t>
        <w:br/>
        <w:t xml:space="preserve">(В 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  <w:t xml:space="preserve">в территориальный организационный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администрациях районов города Перми (далее – Территориальные организационные комитеты)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</w:t>
      </w:r>
      <w:r>
        <w:rPr>
          <w:sz w:val="28"/>
          <w:szCs w:val="28"/>
        </w:rPr>
        <w:t xml:space="preserve">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их </w:t>
        <w:br/>
        <w:t xml:space="preserve">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25 февраля 2025 г. </w:t>
      </w:r>
      <w:r>
        <w:rPr>
          <w:sz w:val="28"/>
          <w:szCs w:val="28"/>
        </w:rPr>
        <w:br/>
        <w:t xml:space="preserve">по 04 марта 2025 г.: понедельник-четверг: с 09.00 час. до 18.00 час., пятница: </w:t>
      </w:r>
      <w:r>
        <w:rPr>
          <w:sz w:val="28"/>
          <w:szCs w:val="28"/>
        </w:rPr>
        <w:br/>
        <w:t xml:space="preserve">с 09.00</w:t>
      </w:r>
      <w:r>
        <w:rPr>
          <w:sz w:val="28"/>
          <w:szCs w:val="28"/>
        </w:rPr>
        <w:t xml:space="preserve"> час. до 17.00 час. по адресам: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</w:rPr>
        <w:br/>
        <w:t xml:space="preserve">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57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ул. Транспортная, 2, 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</w:t>
      </w:r>
      <w:r>
        <w:rPr>
          <w:color w:val="000000"/>
          <w:sz w:val="28"/>
          <w:szCs w:val="28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614101,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9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с 17.00 час. до 17.20 </w:t>
      </w:r>
      <w:r>
        <w:rPr>
          <w:sz w:val="28"/>
          <w:szCs w:val="28"/>
        </w:rPr>
        <w:t xml:space="preserve">час.: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9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27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27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614014, г. Пермь, 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Перми;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27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614095, г. Пермь, ул. Мира, 15, </w:t>
      </w:r>
      <w:r>
        <w:rPr>
          <w:color w:val="000000"/>
          <w:sz w:val="28"/>
          <w:szCs w:val="28"/>
        </w:rPr>
        <w:t xml:space="preserve">актовый зал (конференц-зал), </w:t>
      </w:r>
      <w:r>
        <w:rPr>
          <w:color w:val="000000"/>
          <w:sz w:val="28"/>
          <w:szCs w:val="28"/>
        </w:rPr>
        <w:t xml:space="preserve">администрация Инду</w:t>
      </w:r>
      <w:r>
        <w:rPr>
          <w:color w:val="000000"/>
          <w:sz w:val="28"/>
          <w:szCs w:val="28"/>
        </w:rPr>
        <w:t xml:space="preserve">стриального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03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</w:t>
      </w:r>
      <w:r>
        <w:rPr>
          <w:color w:val="000000"/>
          <w:sz w:val="28"/>
          <w:szCs w:val="28"/>
        </w:rPr>
        <w:t xml:space="preserve">57,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15, администрация Ленинского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03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Транспортная, 2,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213, </w:t>
      </w:r>
      <w:r>
        <w:rPr>
          <w:sz w:val="28"/>
          <w:szCs w:val="28"/>
        </w:rPr>
        <w:t xml:space="preserve">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03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614068</w:t>
      </w:r>
      <w:r>
        <w:rPr>
          <w:color w:val="000000"/>
          <w:sz w:val="28"/>
        </w:rPr>
        <w:t xml:space="preserve">, г. Пермь, ул. Ленина, </w:t>
      </w:r>
      <w:r>
        <w:rPr>
          <w:color w:val="000000"/>
          <w:sz w:val="28"/>
        </w:rPr>
        <w:t xml:space="preserve">85,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12, </w:t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04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614101</w:t>
      </w:r>
      <w:r>
        <w:rPr>
          <w:sz w:val="28"/>
          <w:szCs w:val="28"/>
        </w:rPr>
        <w:t xml:space="preserve">, г. Пермь, ул. Кировоградская,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04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614007</w:t>
      </w:r>
      <w:r>
        <w:rPr>
          <w:color w:val="000000"/>
          <w:sz w:val="28"/>
          <w:szCs w:val="28"/>
        </w:rPr>
        <w:t xml:space="preserve">, г. Пермь, 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</w:t>
      </w:r>
      <w:r>
        <w:rPr>
          <w:sz w:val="28"/>
          <w:szCs w:val="28"/>
        </w:rPr>
        <w:t xml:space="preserve">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</w:t>
      </w:r>
      <w:r>
        <w:rPr>
          <w:sz w:val="28"/>
          <w:szCs w:val="28"/>
        </w:rPr>
        <w:t xml:space="preserve"> (при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</w:t>
      </w:r>
      <w:r>
        <w:rPr>
          <w:sz w:val="28"/>
          <w:szCs w:val="28"/>
        </w:rPr>
        <w:t xml:space="preserve">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 </w:t>
      </w:r>
      <w:r>
        <w:rPr>
          <w:sz w:val="28"/>
          <w:szCs w:val="28"/>
        </w:rPr>
        <w:t xml:space="preserve">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порядке организации и проведения общественных обсуждений по вопросам градостроительной деятельности,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 xml:space="preserve">в период проведения экспозиции с 25 февраля 2025 г. по 04 марта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</w:t>
      </w:r>
      <w:r>
        <w:rPr>
          <w:sz w:val="28"/>
          <w:szCs w:val="28"/>
        </w:rPr>
        <w:t xml:space="preserve"> Официальном сайте по 04 марта </w:t>
      </w:r>
      <w:r>
        <w:rPr>
          <w:sz w:val="28"/>
          <w:szCs w:val="28"/>
        </w:rPr>
        <w:t xml:space="preserve">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исполняющего обязанности первого заместителя главы администрации города Перми Норову М.В.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688"/>
    <w:next w:val="688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698"/>
    <w:link w:val="727"/>
    <w:uiPriority w:val="10"/>
    <w:rPr>
      <w:sz w:val="48"/>
      <w:szCs w:val="48"/>
    </w:rPr>
  </w:style>
  <w:style w:type="paragraph" w:styleId="729">
    <w:name w:val="Subtitle"/>
    <w:basedOn w:val="688"/>
    <w:next w:val="688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698"/>
    <w:link w:val="729"/>
    <w:uiPriority w:val="11"/>
    <w:rPr>
      <w:sz w:val="24"/>
      <w:szCs w:val="24"/>
    </w:rPr>
  </w:style>
  <w:style w:type="paragraph" w:styleId="731">
    <w:name w:val="Quote"/>
    <w:basedOn w:val="688"/>
    <w:next w:val="688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88"/>
    <w:next w:val="688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698"/>
    <w:uiPriority w:val="99"/>
  </w:style>
  <w:style w:type="character" w:styleId="736" w:customStyle="1">
    <w:name w:val="Footer Char"/>
    <w:basedOn w:val="698"/>
    <w:uiPriority w:val="99"/>
  </w:style>
  <w:style w:type="character" w:styleId="737" w:customStyle="1">
    <w:name w:val="Нижний колонтитул Знак"/>
    <w:link w:val="884"/>
    <w:uiPriority w:val="99"/>
  </w:style>
  <w:style w:type="table" w:styleId="738">
    <w:name w:val="Table Grid"/>
    <w:basedOn w:val="69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69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69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69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69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69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69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69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69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69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69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69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69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69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69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69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69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69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69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69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69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69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69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69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69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69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69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69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69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69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69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69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69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69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69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69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69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69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69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69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69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69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69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69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69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69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69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69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69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69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69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69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69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69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69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69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69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69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69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69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69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69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69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69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69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69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69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69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69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69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69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69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69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69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69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69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69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69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69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69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69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69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69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69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69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69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69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69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69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69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69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69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69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69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69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69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69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69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69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69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69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688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698"/>
    <w:uiPriority w:val="99"/>
    <w:unhideWhenUsed/>
    <w:rPr>
      <w:vertAlign w:val="superscript"/>
    </w:rPr>
  </w:style>
  <w:style w:type="paragraph" w:styleId="867">
    <w:name w:val="endnote text"/>
    <w:basedOn w:val="688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698"/>
    <w:uiPriority w:val="99"/>
    <w:semiHidden/>
    <w:unhideWhenUsed/>
    <w:rPr>
      <w:vertAlign w:val="superscript"/>
    </w:rPr>
  </w:style>
  <w:style w:type="paragraph" w:styleId="870">
    <w:name w:val="toc 1"/>
    <w:basedOn w:val="688"/>
    <w:next w:val="688"/>
    <w:uiPriority w:val="39"/>
    <w:unhideWhenUsed/>
    <w:pPr>
      <w:spacing w:after="57"/>
    </w:pPr>
  </w:style>
  <w:style w:type="paragraph" w:styleId="871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2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3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4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75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76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77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78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88"/>
    <w:next w:val="688"/>
    <w:uiPriority w:val="99"/>
    <w:unhideWhenUsed/>
  </w:style>
  <w:style w:type="paragraph" w:styleId="881">
    <w:name w:val="Caption"/>
    <w:basedOn w:val="688"/>
    <w:next w:val="6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688"/>
    <w:pPr>
      <w:ind w:right="-1"/>
      <w:jc w:val="both"/>
    </w:pPr>
    <w:rPr>
      <w:sz w:val="26"/>
    </w:rPr>
  </w:style>
  <w:style w:type="paragraph" w:styleId="884">
    <w:name w:val="Footer"/>
    <w:basedOn w:val="688"/>
    <w:link w:val="737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698"/>
  </w:style>
  <w:style w:type="paragraph" w:styleId="886">
    <w:name w:val="Header"/>
    <w:basedOn w:val="688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688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Body text (4)_"/>
    <w:link w:val="890"/>
    <w:uiPriority w:val="99"/>
    <w:rPr>
      <w:sz w:val="23"/>
      <w:szCs w:val="23"/>
      <w:shd w:val="clear" w:color="auto" w:fill="ffffff"/>
    </w:rPr>
  </w:style>
  <w:style w:type="paragraph" w:styleId="890" w:customStyle="1">
    <w:name w:val="Body text (4)"/>
    <w:basedOn w:val="688"/>
    <w:link w:val="88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basedOn w:val="698"/>
    <w:link w:val="886"/>
    <w:uiPriority w:val="99"/>
  </w:style>
  <w:style w:type="character" w:styleId="893">
    <w:name w:val="Emphasis"/>
    <w:qFormat/>
    <w:rPr>
      <w:i/>
      <w:iCs/>
    </w:rPr>
  </w:style>
  <w:style w:type="paragraph" w:styleId="894">
    <w:name w:val="List Paragraph"/>
    <w:basedOn w:val="68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D632-2ED2-4068-BBD7-9FA44945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26</cp:revision>
  <dcterms:created xsi:type="dcterms:W3CDTF">2024-11-08T04:57:00Z</dcterms:created>
  <dcterms:modified xsi:type="dcterms:W3CDTF">2025-02-12T13:29:21Z</dcterms:modified>
</cp:coreProperties>
</file>