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-579119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90pt;mso-position-horizontal:absolute;mso-position-vertical-relative:text;margin-top:-45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</w:t>
      </w:r>
      <w:r>
        <w:rPr>
          <w:b/>
          <w:bCs/>
          <w:sz w:val="28"/>
          <w:szCs w:val="28"/>
        </w:rPr>
        <w:t xml:space="preserve">ачении общественных обсуждений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рассмотрению проекта о внесении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изменений </w:t>
      </w:r>
      <w:r>
        <w:rPr>
          <w:b/>
          <w:bCs/>
          <w:sz w:val="28"/>
          <w:szCs w:val="28"/>
        </w:rPr>
        <w:t xml:space="preserve">в Правила </w:t>
      </w:r>
      <w:r>
        <w:rPr>
          <w:b/>
          <w:bCs/>
          <w:sz w:val="28"/>
          <w:szCs w:val="28"/>
        </w:rPr>
        <w:t xml:space="preserve">землепользования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застройки города </w:t>
      </w:r>
      <w:r>
        <w:rPr>
          <w:b/>
          <w:bCs/>
          <w:sz w:val="28"/>
          <w:szCs w:val="28"/>
        </w:rPr>
        <w:t xml:space="preserve">Перми, утвержденные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решением </w:t>
      </w: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26.06.2007 № 143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</w:t>
      </w:r>
      <w:r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  <w:br/>
        <w:t xml:space="preserve">2022 г.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</w:t>
      </w:r>
      <w:r>
        <w:rPr>
          <w:sz w:val="28"/>
          <w:szCs w:val="28"/>
        </w:rPr>
        <w:t xml:space="preserve">нт</w:t>
      </w:r>
      <w:r>
        <w:rPr>
          <w:sz w:val="28"/>
          <w:szCs w:val="28"/>
        </w:rPr>
        <w:t xml:space="preserve">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  <w:br/>
        <w:t xml:space="preserve">и градостроительной деятельности Пермского края от 30 декабря 2020 г. </w:t>
        <w:br/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  <w:t xml:space="preserve">от 26 июня 2007 г. № 143 «Об утверждении Правил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</w:t>
        <w:br/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  <w:br/>
      </w:r>
      <w:r>
        <w:rPr>
          <w:sz w:val="28"/>
          <w:szCs w:val="28"/>
        </w:rPr>
        <w:t xml:space="preserve">для организации и проведения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31-07-1-3исх-29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  <w:br/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Правила</w:t>
      </w:r>
      <w:r>
        <w:rPr>
          <w:sz w:val="28"/>
          <w:szCs w:val="28"/>
        </w:rPr>
        <w:t xml:space="preserve"> землепользования и застройки города Перми, утвержденные решением Пермской городской Думы от 26 июня 2007 г. </w:t>
        <w:br/>
        <w:t xml:space="preserve">№ 143, в части установления </w:t>
      </w:r>
      <w:r>
        <w:rPr>
          <w:sz w:val="28"/>
          <w:szCs w:val="28"/>
        </w:rPr>
        <w:t xml:space="preserve">границ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Ж-2 (В 6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 территориальной зоны </w:t>
      </w:r>
      <w:r>
        <w:rPr>
          <w:sz w:val="28"/>
          <w:szCs w:val="28"/>
        </w:rPr>
        <w:t xml:space="preserve">среднеэтажной</w:t>
      </w:r>
      <w:r>
        <w:rPr>
          <w:sz w:val="28"/>
          <w:szCs w:val="28"/>
        </w:rPr>
        <w:t xml:space="preserve"> жилой застройки (Ж-2) в отношении земельного участка </w:t>
      </w:r>
      <w:r>
        <w:rPr>
          <w:sz w:val="28"/>
          <w:szCs w:val="28"/>
        </w:rPr>
        <w:br/>
        <w:t xml:space="preserve">с кадастровым номером 59:01:1713004:1, расположенного по ул. </w:t>
      </w:r>
      <w:r>
        <w:rPr>
          <w:sz w:val="28"/>
          <w:szCs w:val="28"/>
        </w:rPr>
        <w:t xml:space="preserve">Худанина</w:t>
      </w:r>
      <w:r>
        <w:rPr>
          <w:sz w:val="28"/>
          <w:szCs w:val="28"/>
        </w:rPr>
        <w:t xml:space="preserve">, 4 </w:t>
      </w:r>
      <w:r>
        <w:rPr>
          <w:sz w:val="28"/>
          <w:szCs w:val="28"/>
        </w:rPr>
        <w:br/>
        <w:t xml:space="preserve">в Кировском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Кировского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04 марта 2025 г.</w:t>
      </w:r>
      <w:r>
        <w:rPr>
          <w:sz w:val="28"/>
          <w:szCs w:val="28"/>
        </w:rPr>
        <w:t xml:space="preserve"> </w:t>
        <w:br/>
        <w:t xml:space="preserve">по 07 марта 2025 г.: вторник-четверг – с 09.00 час. до 18.00 час., пятница – </w:t>
        <w:br/>
      </w:r>
      <w:r>
        <w:rPr>
          <w:sz w:val="28"/>
          <w:szCs w:val="28"/>
        </w:rPr>
        <w:t xml:space="preserve">с 09.00</w:t>
      </w:r>
      <w:r>
        <w:rPr>
          <w:sz w:val="28"/>
          <w:szCs w:val="28"/>
        </w:rPr>
        <w:t xml:space="preserve"> час. до 16.00 час. по адресу: </w:t>
      </w: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04 марта 2025 г. с 17.20 час. до 17.40 час. </w:t>
      </w:r>
      <w:r>
        <w:rPr>
          <w:color w:val="000000"/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</w:t>
        <w:br/>
        <w:t xml:space="preserve">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</w:t>
      </w:r>
      <w:r>
        <w:rPr>
          <w:sz w:val="28"/>
          <w:szCs w:val="28"/>
        </w:rPr>
        <w:t xml:space="preserve">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</w:t>
      </w:r>
      <w:r>
        <w:rPr>
          <w:sz w:val="28"/>
          <w:szCs w:val="28"/>
        </w:rPr>
        <w:t xml:space="preserve">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</w:t>
      </w:r>
      <w:r>
        <w:rPr>
          <w:sz w:val="28"/>
          <w:szCs w:val="28"/>
        </w:rPr>
        <w:t xml:space="preserve">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 </w:t>
      </w:r>
      <w:r>
        <w:rPr>
          <w:sz w:val="28"/>
          <w:szCs w:val="28"/>
        </w:rPr>
        <w:t xml:space="preserve">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 xml:space="preserve">в период проведения экспозиции с 04 марта 2025 г. по 07 марта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</w:t>
      </w:r>
      <w:r>
        <w:rPr>
          <w:sz w:val="28"/>
          <w:szCs w:val="28"/>
        </w:rPr>
        <w:t xml:space="preserve"> Официальном сайте по 07 марта </w:t>
      </w:r>
      <w:r>
        <w:rPr>
          <w:sz w:val="28"/>
          <w:szCs w:val="28"/>
        </w:rPr>
        <w:t xml:space="preserve">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  <w:highlight w:val="none"/>
        </w:rPr>
        <w:t xml:space="preserve">на заместителя главы администрации города </w:t>
      </w:r>
      <w:r>
        <w:rPr>
          <w:sz w:val="28"/>
          <w:szCs w:val="28"/>
          <w:highlight w:val="none"/>
        </w:rPr>
        <w:t xml:space="preserve">Перми </w:t>
      </w:r>
      <w:r>
        <w:rPr>
          <w:sz w:val="28"/>
          <w:szCs w:val="28"/>
          <w:highlight w:val="none"/>
        </w:rPr>
        <w:t xml:space="preserve">Синева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</w:style>
  <w:style w:type="paragraph" w:styleId="687">
    <w:name w:val="Heading 1"/>
    <w:basedOn w:val="686"/>
    <w:next w:val="686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688">
    <w:name w:val="Heading 2"/>
    <w:basedOn w:val="686"/>
    <w:next w:val="686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689">
    <w:name w:val="Heading 3"/>
    <w:basedOn w:val="686"/>
    <w:next w:val="686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Caption Char"/>
    <w:uiPriority w:val="99"/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</w:style>
  <w:style w:type="paragraph" w:styleId="725">
    <w:name w:val="Title"/>
    <w:basedOn w:val="686"/>
    <w:next w:val="686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basedOn w:val="696"/>
    <w:link w:val="725"/>
    <w:uiPriority w:val="10"/>
    <w:rPr>
      <w:sz w:val="48"/>
      <w:szCs w:val="48"/>
    </w:rPr>
  </w:style>
  <w:style w:type="paragraph" w:styleId="727">
    <w:name w:val="Subtitle"/>
    <w:basedOn w:val="686"/>
    <w:next w:val="686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696"/>
    <w:link w:val="727"/>
    <w:uiPriority w:val="11"/>
    <w:rPr>
      <w:sz w:val="24"/>
      <w:szCs w:val="24"/>
    </w:rPr>
  </w:style>
  <w:style w:type="paragraph" w:styleId="729">
    <w:name w:val="Quote"/>
    <w:basedOn w:val="686"/>
    <w:next w:val="686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6"/>
    <w:next w:val="686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696"/>
    <w:uiPriority w:val="99"/>
  </w:style>
  <w:style w:type="character" w:styleId="734" w:customStyle="1">
    <w:name w:val="Footer Char"/>
    <w:basedOn w:val="696"/>
    <w:uiPriority w:val="99"/>
  </w:style>
  <w:style w:type="character" w:styleId="735" w:customStyle="1">
    <w:name w:val="Нижний колонтитул Знак"/>
    <w:link w:val="882"/>
    <w:uiPriority w:val="99"/>
  </w:style>
  <w:style w:type="table" w:styleId="736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686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6"/>
    <w:uiPriority w:val="99"/>
    <w:unhideWhenUsed/>
    <w:rPr>
      <w:vertAlign w:val="superscript"/>
    </w:rPr>
  </w:style>
  <w:style w:type="paragraph" w:styleId="865">
    <w:name w:val="endnote text"/>
    <w:basedOn w:val="686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6"/>
    <w:uiPriority w:val="99"/>
    <w:semiHidden/>
    <w:unhideWhenUsed/>
    <w:rPr>
      <w:vertAlign w:val="superscript"/>
    </w:rPr>
  </w:style>
  <w:style w:type="paragraph" w:styleId="868">
    <w:name w:val="toc 1"/>
    <w:basedOn w:val="686"/>
    <w:next w:val="686"/>
    <w:uiPriority w:val="39"/>
    <w:unhideWhenUsed/>
    <w:pPr>
      <w:spacing w:after="57"/>
    </w:pPr>
  </w:style>
  <w:style w:type="paragraph" w:styleId="869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0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1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2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3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4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5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6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6"/>
    <w:next w:val="686"/>
    <w:uiPriority w:val="99"/>
    <w:unhideWhenUsed/>
  </w:style>
  <w:style w:type="paragraph" w:styleId="879">
    <w:name w:val="Caption"/>
    <w:basedOn w:val="686"/>
    <w:next w:val="6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686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686"/>
    <w:pPr>
      <w:ind w:right="-1"/>
      <w:jc w:val="both"/>
    </w:pPr>
    <w:rPr>
      <w:sz w:val="26"/>
    </w:rPr>
  </w:style>
  <w:style w:type="paragraph" w:styleId="882">
    <w:name w:val="Footer"/>
    <w:basedOn w:val="686"/>
    <w:link w:val="735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696"/>
  </w:style>
  <w:style w:type="paragraph" w:styleId="884">
    <w:name w:val="Header"/>
    <w:basedOn w:val="686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686"/>
    <w:link w:val="886"/>
    <w:rPr>
      <w:rFonts w:ascii="Segoe UI" w:hAnsi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character" w:styleId="887" w:customStyle="1">
    <w:name w:val="Body text (4)_"/>
    <w:link w:val="888"/>
    <w:uiPriority w:val="99"/>
    <w:rPr>
      <w:sz w:val="23"/>
      <w:szCs w:val="23"/>
      <w:shd w:val="clear" w:color="auto" w:fill="ffffff"/>
    </w:rPr>
  </w:style>
  <w:style w:type="paragraph" w:styleId="888" w:customStyle="1">
    <w:name w:val="Body text (4)"/>
    <w:basedOn w:val="686"/>
    <w:link w:val="887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89">
    <w:name w:val="Hyperlink"/>
    <w:rPr>
      <w:color w:val="0000ff"/>
      <w:u w:val="single"/>
    </w:rPr>
  </w:style>
  <w:style w:type="character" w:styleId="890" w:customStyle="1">
    <w:name w:val="Верхний колонтитул Знак"/>
    <w:basedOn w:val="696"/>
    <w:link w:val="884"/>
    <w:uiPriority w:val="99"/>
  </w:style>
  <w:style w:type="character" w:styleId="891">
    <w:name w:val="Emphasis"/>
    <w:qFormat/>
    <w:rPr>
      <w:i/>
      <w:iCs/>
    </w:rPr>
  </w:style>
  <w:style w:type="paragraph" w:styleId="892">
    <w:name w:val="List Paragraph"/>
    <w:basedOn w:val="68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632-2ED2-4068-BBD7-9FA4494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26</cp:revision>
  <dcterms:created xsi:type="dcterms:W3CDTF">2024-11-08T04:57:00Z</dcterms:created>
  <dcterms:modified xsi:type="dcterms:W3CDTF">2025-02-20T12:36:25Z</dcterms:modified>
</cp:coreProperties>
</file>