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24.02.2025                    059-16-01-03-23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самовольно установленных (незаконно размещенных) движимых объектов, подлежащих принудительному демонтажу </w:t>
        <w:br/>
        <w:t xml:space="preserve">и перемещению (далее – Объекты).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Объектов </w:t>
      </w:r>
      <w:r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марта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демонтируемых Объектов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Объектов назнач</w:t>
      </w:r>
      <w:r>
        <w:rPr>
          <w:sz w:val="28"/>
          <w:szCs w:val="28"/>
        </w:rPr>
        <w:t xml:space="preserve">ить Пискунову Елену Васильевну</w:t>
      </w:r>
      <w:r>
        <w:rPr>
          <w:sz w:val="28"/>
          <w:szCs w:val="28"/>
        </w:rPr>
        <w:t xml:space="preserve">, 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Объектов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опубликования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опубликование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720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firstLine="147"/>
        <w:rPr>
          <w:sz w:val="28"/>
          <w:szCs w:val="28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4725" w:right="-285" w:firstLine="23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24.02.2025     059-16-01-03-23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Промышленная, 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381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03.</w:t>
            </w:r>
            <w:r>
              <w:rPr>
                <w:sz w:val="28"/>
                <w:szCs w:val="28"/>
              </w:rPr>
              <w:t xml:space="preserve">03</w:t>
            </w:r>
            <w:r>
              <w:rPr>
                <w:sz w:val="28"/>
                <w:szCs w:val="28"/>
              </w:rPr>
              <w:t xml:space="preserve">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Промышленная, 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03.</w:t>
            </w:r>
            <w:r>
              <w:rPr>
                <w:sz w:val="28"/>
                <w:szCs w:val="28"/>
              </w:rPr>
              <w:t xml:space="preserve">03</w:t>
            </w:r>
            <w:r>
              <w:rPr>
                <w:sz w:val="28"/>
                <w:szCs w:val="28"/>
              </w:rPr>
              <w:t xml:space="preserve">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16</cp:revision>
  <dcterms:created xsi:type="dcterms:W3CDTF">2024-05-27T07:59:00Z</dcterms:created>
  <dcterms:modified xsi:type="dcterms:W3CDTF">2025-02-25T05:46:26Z</dcterms:modified>
  <cp:version>1048576</cp:version>
</cp:coreProperties>
</file>