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F02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757A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F02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757A6">
                        <w:rPr>
                          <w:sz w:val="28"/>
                          <w:szCs w:val="28"/>
                          <w:u w:val="single"/>
                        </w:rP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F02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F02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90826" w:rsidRPr="00090826" w:rsidRDefault="00090826" w:rsidP="00090826">
      <w:pPr>
        <w:widowControl w:val="0"/>
        <w:suppressAutoHyphens/>
        <w:spacing w:before="480" w:after="480"/>
        <w:jc w:val="center"/>
        <w:rPr>
          <w:b/>
          <w:bCs/>
          <w:sz w:val="28"/>
          <w:szCs w:val="28"/>
        </w:rPr>
      </w:pPr>
      <w:r w:rsidRPr="00090826">
        <w:rPr>
          <w:b/>
          <w:bCs/>
          <w:sz w:val="28"/>
          <w:szCs w:val="28"/>
        </w:rPr>
        <w:t xml:space="preserve">О внесении изменений в Положение об управлении записи актов гражданского состояния администрации города Перми, утвержденное решением Пермской городской Думы от 26.03.2013 № 67 «Об утверждении Положения об управлении записи актов гражданского состояния администрации города Перми и о внесении изменения в решение Пермской городской Думы от 29.01.2013 № 7 «О территориальных органах администрации города Перми» </w:t>
      </w:r>
    </w:p>
    <w:p w:rsidR="00090826" w:rsidRPr="00090826" w:rsidRDefault="00090826" w:rsidP="00090826">
      <w:pPr>
        <w:widowControl w:val="0"/>
        <w:ind w:firstLine="709"/>
        <w:jc w:val="both"/>
        <w:rPr>
          <w:sz w:val="28"/>
          <w:szCs w:val="28"/>
        </w:rPr>
      </w:pPr>
      <w:r w:rsidRPr="00090826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  <w:r w:rsidRPr="00090826">
        <w:rPr>
          <w:rFonts w:eastAsia="Calibri"/>
          <w:sz w:val="28"/>
          <w:szCs w:val="28"/>
          <w:lang w:eastAsia="en-US"/>
        </w:rPr>
        <w:t xml:space="preserve"> </w:t>
      </w:r>
    </w:p>
    <w:p w:rsidR="00090826" w:rsidRPr="00090826" w:rsidRDefault="00090826" w:rsidP="00090826">
      <w:pPr>
        <w:widowControl w:val="0"/>
        <w:spacing w:before="240" w:after="240"/>
        <w:jc w:val="center"/>
        <w:rPr>
          <w:sz w:val="28"/>
          <w:szCs w:val="28"/>
        </w:rPr>
      </w:pPr>
      <w:r w:rsidRPr="00090826">
        <w:rPr>
          <w:sz w:val="28"/>
          <w:szCs w:val="28"/>
        </w:rPr>
        <w:t xml:space="preserve">Пермская городская Дума </w:t>
      </w:r>
      <w:r w:rsidRPr="00090826">
        <w:rPr>
          <w:b/>
          <w:bCs/>
          <w:sz w:val="28"/>
          <w:szCs w:val="28"/>
        </w:rPr>
        <w:t>р е ш и л а</w:t>
      </w:r>
      <w:r w:rsidRPr="00090826">
        <w:rPr>
          <w:b/>
          <w:sz w:val="28"/>
          <w:szCs w:val="28"/>
        </w:rPr>
        <w:t>:</w:t>
      </w:r>
    </w:p>
    <w:p w:rsidR="00090826" w:rsidRPr="00090826" w:rsidRDefault="00090826" w:rsidP="000908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826">
        <w:rPr>
          <w:rFonts w:eastAsia="Calibri"/>
          <w:sz w:val="28"/>
          <w:szCs w:val="28"/>
          <w:lang w:eastAsia="en-US"/>
        </w:rPr>
        <w:t>1. Внести в Положение об управлении записи актов гражданского состояния администрации города Перми, утвержденное решением Пермской городской Думы от 26.03.2013 № 67 (в редакции решений Пермской городской Думы от</w:t>
      </w:r>
      <w:r w:rsidR="000F029D">
        <w:rPr>
          <w:rFonts w:eastAsia="Calibri"/>
          <w:sz w:val="28"/>
          <w:szCs w:val="28"/>
          <w:lang w:eastAsia="en-US"/>
        </w:rPr>
        <w:t> </w:t>
      </w:r>
      <w:r w:rsidRPr="00090826">
        <w:rPr>
          <w:rFonts w:eastAsia="Calibri"/>
          <w:sz w:val="28"/>
          <w:szCs w:val="28"/>
          <w:lang w:eastAsia="en-US"/>
        </w:rPr>
        <w:t>27.05.2014 № 123, от 28.10.2014 № 219, от 24.03.2015 № 48, от 24.01.2017 № 14, от 25.09.2018 № 191, от 19.12.2023 № 280, от 17.12.2024 № 233), изменения:</w:t>
      </w:r>
    </w:p>
    <w:p w:rsidR="00090826" w:rsidRPr="00090826" w:rsidRDefault="00090826" w:rsidP="000908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826">
        <w:rPr>
          <w:rFonts w:eastAsia="Calibri"/>
          <w:sz w:val="28"/>
          <w:szCs w:val="28"/>
          <w:lang w:eastAsia="en-US"/>
        </w:rPr>
        <w:t xml:space="preserve">1.1 пункт 1.4 изложить в редакции: </w:t>
      </w:r>
    </w:p>
    <w:p w:rsidR="00090826" w:rsidRPr="00090826" w:rsidRDefault="00090826" w:rsidP="000908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826">
        <w:rPr>
          <w:rFonts w:eastAsia="Calibri"/>
          <w:sz w:val="28"/>
          <w:szCs w:val="28"/>
          <w:lang w:eastAsia="en-US"/>
        </w:rPr>
        <w:t>«1.4. Управление ЗАГС является юридическим лицом, имеет в оперативном управлении обособленное имущество, самостоятельный баланс, лицевой счет в</w:t>
      </w:r>
      <w:r w:rsidR="000F029D">
        <w:rPr>
          <w:rFonts w:eastAsia="Calibri"/>
          <w:sz w:val="28"/>
          <w:szCs w:val="28"/>
          <w:lang w:eastAsia="en-US"/>
        </w:rPr>
        <w:t> </w:t>
      </w:r>
      <w:r w:rsidRPr="00090826">
        <w:rPr>
          <w:rFonts w:eastAsia="Calibri"/>
          <w:sz w:val="28"/>
          <w:szCs w:val="28"/>
          <w:lang w:eastAsia="en-US"/>
        </w:rPr>
        <w:t>органе федерального казначейства, в финансовом органе города Перми, печати с</w:t>
      </w:r>
      <w:r w:rsidR="000F029D">
        <w:rPr>
          <w:rFonts w:eastAsia="Calibri"/>
          <w:sz w:val="28"/>
          <w:szCs w:val="28"/>
          <w:lang w:eastAsia="en-US"/>
        </w:rPr>
        <w:t> </w:t>
      </w:r>
      <w:r w:rsidRPr="00090826">
        <w:rPr>
          <w:rFonts w:eastAsia="Calibri"/>
          <w:sz w:val="28"/>
          <w:szCs w:val="28"/>
          <w:lang w:eastAsia="en-US"/>
        </w:rPr>
        <w:t>полным наименованием управления ЗАГС и изображением Государственного герба Российской Федерации, печати с полным наименованием управления ЗАГС и изображением Герба города Перми, печати с полным наименованием структурных подразделений управления ЗАГС, осуществляющих государственную регистрацию актов гражданского состояния, с изображением Государственного герба Российской Федерации, а также соответствующие штампы, бланки.»;</w:t>
      </w:r>
    </w:p>
    <w:p w:rsidR="00090826" w:rsidRPr="00090826" w:rsidRDefault="00090826" w:rsidP="000908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826">
        <w:rPr>
          <w:rFonts w:eastAsia="Calibri"/>
          <w:sz w:val="28"/>
          <w:szCs w:val="28"/>
          <w:lang w:eastAsia="en-US"/>
        </w:rPr>
        <w:t>1.2 пункт 1.6 изложить в редакции:</w:t>
      </w:r>
    </w:p>
    <w:p w:rsidR="00090826" w:rsidRPr="00090826" w:rsidRDefault="00090826" w:rsidP="000908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826">
        <w:rPr>
          <w:rFonts w:eastAsia="Calibri"/>
          <w:sz w:val="28"/>
          <w:szCs w:val="28"/>
          <w:lang w:eastAsia="en-US"/>
        </w:rPr>
        <w:t>«</w:t>
      </w:r>
      <w:r w:rsidR="000F029D" w:rsidRPr="000F029D">
        <w:rPr>
          <w:rFonts w:eastAsia="Calibri"/>
          <w:sz w:val="28"/>
          <w:szCs w:val="28"/>
          <w:lang w:eastAsia="en-US"/>
        </w:rPr>
        <w:t xml:space="preserve">1.6. Финансовое обеспечение управления ЗАГС осуществляется в установленном порядке за счет средств федерального бюджета, передаваемых в виде субвенции из бюджета Пермского края бюджету города Перми, а также средств </w:t>
      </w:r>
      <w:r w:rsidR="000F029D" w:rsidRPr="000F029D">
        <w:rPr>
          <w:rFonts w:eastAsia="Calibri"/>
          <w:sz w:val="28"/>
          <w:szCs w:val="28"/>
          <w:lang w:eastAsia="en-US"/>
        </w:rPr>
        <w:lastRenderedPageBreak/>
        <w:t>бюджета города Перми (в части расходов на проведение диспансеризации муниципальных служащих)</w:t>
      </w:r>
      <w:r w:rsidR="000F029D">
        <w:rPr>
          <w:rFonts w:eastAsia="Calibri"/>
          <w:sz w:val="28"/>
          <w:szCs w:val="28"/>
          <w:lang w:eastAsia="en-US"/>
        </w:rPr>
        <w:t>.</w:t>
      </w:r>
      <w:r w:rsidRPr="00090826">
        <w:rPr>
          <w:rFonts w:eastAsia="Calibri"/>
          <w:sz w:val="28"/>
          <w:szCs w:val="28"/>
          <w:lang w:eastAsia="en-US"/>
        </w:rPr>
        <w:t>»;</w:t>
      </w:r>
    </w:p>
    <w:p w:rsidR="00090826" w:rsidRPr="00090826" w:rsidRDefault="00090826" w:rsidP="000908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826">
        <w:rPr>
          <w:rFonts w:eastAsia="Calibri"/>
          <w:sz w:val="28"/>
          <w:szCs w:val="28"/>
          <w:lang w:eastAsia="en-US"/>
        </w:rPr>
        <w:t>1.3 подпункт</w:t>
      </w:r>
      <w:r w:rsidR="000F029D">
        <w:rPr>
          <w:rFonts w:eastAsia="Calibri"/>
          <w:sz w:val="28"/>
          <w:szCs w:val="28"/>
          <w:lang w:eastAsia="en-US"/>
        </w:rPr>
        <w:t xml:space="preserve"> 3.3.3 признать утратившим силу.</w:t>
      </w:r>
    </w:p>
    <w:p w:rsidR="00090826" w:rsidRPr="00090826" w:rsidRDefault="00090826" w:rsidP="000908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826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90826" w:rsidRPr="00090826" w:rsidRDefault="00090826" w:rsidP="000908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826">
        <w:rPr>
          <w:rFonts w:eastAsia="Calibri"/>
          <w:sz w:val="28"/>
          <w:szCs w:val="28"/>
          <w:lang w:eastAsia="en-US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0F029D">
        <w:rPr>
          <w:rFonts w:eastAsia="Calibri"/>
          <w:sz w:val="28"/>
          <w:szCs w:val="28"/>
          <w:lang w:eastAsia="en-US"/>
        </w:rPr>
        <w:t> </w:t>
      </w:r>
      <w:r w:rsidRPr="00090826">
        <w:rPr>
          <w:rFonts w:eastAsia="Calibri"/>
          <w:sz w:val="28"/>
          <w:szCs w:val="28"/>
          <w:lang w:eastAsia="en-US"/>
        </w:rPr>
        <w:t>также в сетевом издании «Официальный сайт муниципального образования город Пермь www.gorodperm.ru».</w:t>
      </w:r>
    </w:p>
    <w:p w:rsidR="00090826" w:rsidRPr="00090826" w:rsidRDefault="00090826" w:rsidP="000908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826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90826" w:rsidRPr="00090826" w:rsidRDefault="00090826" w:rsidP="00090826">
      <w:pPr>
        <w:widowControl w:val="0"/>
        <w:spacing w:before="720"/>
        <w:rPr>
          <w:sz w:val="28"/>
          <w:szCs w:val="28"/>
        </w:rPr>
      </w:pPr>
      <w:r w:rsidRPr="00090826">
        <w:rPr>
          <w:sz w:val="28"/>
          <w:szCs w:val="28"/>
        </w:rPr>
        <w:t>Председатель</w:t>
      </w:r>
    </w:p>
    <w:p w:rsidR="00090826" w:rsidRPr="00090826" w:rsidRDefault="00090826" w:rsidP="00090826">
      <w:pPr>
        <w:widowControl w:val="0"/>
        <w:rPr>
          <w:sz w:val="28"/>
          <w:szCs w:val="28"/>
        </w:rPr>
      </w:pPr>
      <w:r w:rsidRPr="00090826">
        <w:rPr>
          <w:sz w:val="28"/>
          <w:szCs w:val="28"/>
        </w:rPr>
        <w:t xml:space="preserve">Пермской городской Думы </w:t>
      </w:r>
      <w:r w:rsidRPr="00090826">
        <w:rPr>
          <w:sz w:val="28"/>
          <w:szCs w:val="28"/>
        </w:rPr>
        <w:tab/>
      </w:r>
      <w:r w:rsidRPr="00090826">
        <w:rPr>
          <w:sz w:val="28"/>
          <w:szCs w:val="28"/>
        </w:rPr>
        <w:tab/>
      </w:r>
      <w:r w:rsidRPr="00090826">
        <w:rPr>
          <w:sz w:val="28"/>
          <w:szCs w:val="28"/>
        </w:rPr>
        <w:tab/>
      </w:r>
      <w:r w:rsidRPr="00090826">
        <w:rPr>
          <w:sz w:val="28"/>
          <w:szCs w:val="28"/>
        </w:rPr>
        <w:tab/>
      </w:r>
      <w:r w:rsidRPr="00090826">
        <w:rPr>
          <w:sz w:val="28"/>
          <w:szCs w:val="28"/>
        </w:rPr>
        <w:tab/>
      </w:r>
      <w:r w:rsidRPr="00090826">
        <w:rPr>
          <w:sz w:val="28"/>
          <w:szCs w:val="28"/>
        </w:rPr>
        <w:tab/>
      </w:r>
      <w:r w:rsidRPr="00090826">
        <w:rPr>
          <w:sz w:val="28"/>
          <w:szCs w:val="28"/>
        </w:rPr>
        <w:tab/>
        <w:t xml:space="preserve">   Д.В. Малютин</w:t>
      </w:r>
    </w:p>
    <w:p w:rsidR="00090826" w:rsidRPr="00090826" w:rsidRDefault="00090826" w:rsidP="00090826">
      <w:pPr>
        <w:widowControl w:val="0"/>
        <w:spacing w:before="720"/>
        <w:rPr>
          <w:rFonts w:cs="Calibri"/>
          <w:sz w:val="28"/>
          <w:szCs w:val="28"/>
        </w:rPr>
      </w:pPr>
      <w:r w:rsidRPr="00090826">
        <w:rPr>
          <w:sz w:val="28"/>
          <w:szCs w:val="28"/>
        </w:rPr>
        <w:t xml:space="preserve">Глава города Перми                                                                         </w:t>
      </w:r>
      <w:r w:rsidRPr="00090826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757A6">
      <w:rPr>
        <w:noProof/>
        <w:snapToGrid w:val="0"/>
        <w:sz w:val="16"/>
      </w:rPr>
      <w:t>26.02.2025 15:22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757A6">
      <w:rPr>
        <w:noProof/>
        <w:snapToGrid w:val="0"/>
        <w:sz w:val="16"/>
      </w:rPr>
      <w:t>№ 24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541034"/>
      <w:docPartObj>
        <w:docPartGallery w:val="Page Numbers (Top of Page)"/>
        <w:docPartUnique/>
      </w:docPartObj>
    </w:sdtPr>
    <w:sdtEndPr/>
    <w:sdtContent>
      <w:p w:rsidR="00090826" w:rsidRDefault="000908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7A6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hLLT4M9gruYsHB9IJxov90t/BTAFnGkYy+FoCKOZKkqdE8/JRyITJ6CqcGyRtDfdAHkEDl0BjHABIEd7TaaYw==" w:salt="aiaNvoLBPGYkrtGXOAWK0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0826"/>
    <w:rsid w:val="000A0643"/>
    <w:rsid w:val="000B3591"/>
    <w:rsid w:val="000B6249"/>
    <w:rsid w:val="000F029D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57A6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3C388F6-5CE8-4312-A92F-517D4CE1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2489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2025-02-26T10:22:00Z</cp:lastPrinted>
  <dcterms:created xsi:type="dcterms:W3CDTF">2025-02-10T10:02:00Z</dcterms:created>
  <dcterms:modified xsi:type="dcterms:W3CDTF">2025-02-26T10:23:00Z</dcterms:modified>
</cp:coreProperties>
</file>