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CE5B3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AA512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CE5B3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AA5128">
                        <w:rPr>
                          <w:sz w:val="28"/>
                          <w:szCs w:val="28"/>
                          <w:u w:val="single"/>
                        </w:rPr>
                        <w:t xml:space="preserve"> 37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CE5B3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25.02.2025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CE5B3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25.02.2025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E23E75" w:rsidRPr="00E23E75" w:rsidRDefault="00E23E75" w:rsidP="00E23E75">
      <w:pPr>
        <w:suppressAutoHyphens/>
        <w:spacing w:before="480" w:after="480"/>
        <w:jc w:val="center"/>
        <w:rPr>
          <w:b/>
          <w:sz w:val="28"/>
          <w:szCs w:val="28"/>
          <w:lang w:eastAsia="zh-CN"/>
        </w:rPr>
      </w:pPr>
      <w:r w:rsidRPr="00E23E75">
        <w:rPr>
          <w:b/>
          <w:sz w:val="28"/>
          <w:szCs w:val="28"/>
          <w:lang w:eastAsia="zh-CN"/>
        </w:rPr>
        <w:t>О внесении изменений в Порядок предоставления мер поддержки некоммерческим организациям в городе Перми, утвержденный решением Пермской городской Думы от 22.02.2022 № 46</w:t>
      </w:r>
    </w:p>
    <w:p w:rsidR="00E23E75" w:rsidRPr="00E23E75" w:rsidRDefault="00E23E75" w:rsidP="00E23E75">
      <w:pPr>
        <w:ind w:firstLine="709"/>
        <w:jc w:val="both"/>
        <w:rPr>
          <w:bCs/>
          <w:sz w:val="28"/>
          <w:szCs w:val="28"/>
        </w:rPr>
      </w:pPr>
      <w:r w:rsidRPr="00E23E75">
        <w:rPr>
          <w:bCs/>
          <w:sz w:val="28"/>
          <w:szCs w:val="28"/>
          <w:lang w:eastAsia="zh-CN"/>
        </w:rPr>
        <w:t xml:space="preserve">В </w:t>
      </w:r>
      <w:r w:rsidRPr="00E23E75">
        <w:rPr>
          <w:sz w:val="28"/>
          <w:szCs w:val="28"/>
          <w:highlight w:val="white"/>
        </w:rPr>
        <w:t>соответствии с Федеральным законом от 12.01.1996 № 7-ФЗ «О некоммерческих организациях», Уставом города Перми</w:t>
      </w:r>
      <w:r w:rsidRPr="00E23E75">
        <w:rPr>
          <w:sz w:val="28"/>
          <w:szCs w:val="28"/>
        </w:rPr>
        <w:t>, в</w:t>
      </w:r>
      <w:r w:rsidRPr="00E23E75">
        <w:rPr>
          <w:bCs/>
          <w:sz w:val="28"/>
          <w:szCs w:val="28"/>
          <w:lang w:eastAsia="zh-CN"/>
        </w:rPr>
        <w:t xml:space="preserve"> целях актуализации нормативной правовой базы города Перми</w:t>
      </w:r>
    </w:p>
    <w:p w:rsidR="00E23E75" w:rsidRPr="00E23E75" w:rsidRDefault="00E23E75" w:rsidP="00E23E75">
      <w:pPr>
        <w:spacing w:before="240" w:after="240"/>
        <w:jc w:val="center"/>
        <w:rPr>
          <w:bCs/>
          <w:sz w:val="28"/>
          <w:szCs w:val="28"/>
          <w:lang w:eastAsia="zh-CN"/>
        </w:rPr>
      </w:pPr>
      <w:r w:rsidRPr="00E23E75">
        <w:rPr>
          <w:bCs/>
          <w:sz w:val="28"/>
          <w:szCs w:val="28"/>
          <w:lang w:eastAsia="zh-CN"/>
        </w:rPr>
        <w:t xml:space="preserve">Пермская городская Дума </w:t>
      </w:r>
      <w:r w:rsidRPr="00E23E75">
        <w:rPr>
          <w:b/>
          <w:bCs/>
          <w:sz w:val="28"/>
          <w:szCs w:val="28"/>
          <w:lang w:eastAsia="zh-CN"/>
        </w:rPr>
        <w:t>р е ш и л а:</w:t>
      </w:r>
    </w:p>
    <w:p w:rsidR="00E23E75" w:rsidRPr="00E23E75" w:rsidRDefault="00E23E75" w:rsidP="00E23E75">
      <w:pPr>
        <w:ind w:firstLine="720"/>
        <w:jc w:val="both"/>
        <w:rPr>
          <w:sz w:val="28"/>
          <w:szCs w:val="28"/>
        </w:rPr>
      </w:pPr>
      <w:r w:rsidRPr="00E23E75">
        <w:rPr>
          <w:sz w:val="28"/>
          <w:szCs w:val="28"/>
          <w:lang w:eastAsia="zh-CN"/>
        </w:rPr>
        <w:t>1. Внести в Порядок предоставления мер поддержки некоммерческим организациям в городе Перми, утвержденный решением Пермской городской Думы от 22.02.2022 № 46 (в редакции решения Пермской городской Думы от 23.04.2024 № 79), изменения:</w:t>
      </w:r>
    </w:p>
    <w:p w:rsidR="00E23E75" w:rsidRPr="00E23E75" w:rsidRDefault="00E23E75" w:rsidP="00E23E75">
      <w:pPr>
        <w:ind w:firstLine="720"/>
        <w:jc w:val="both"/>
        <w:rPr>
          <w:sz w:val="28"/>
          <w:szCs w:val="28"/>
        </w:rPr>
      </w:pPr>
      <w:r w:rsidRPr="00E23E75">
        <w:rPr>
          <w:sz w:val="28"/>
          <w:szCs w:val="28"/>
          <w:lang w:eastAsia="zh-CN"/>
        </w:rPr>
        <w:t>1.1 подпункт 2.3.7</w:t>
      </w:r>
      <w:r w:rsidRPr="00E23E75">
        <w:rPr>
          <w:sz w:val="28"/>
          <w:szCs w:val="28"/>
        </w:rPr>
        <w:t xml:space="preserve"> признать утратившим силу;</w:t>
      </w:r>
    </w:p>
    <w:p w:rsidR="00E23E75" w:rsidRPr="00E23E75" w:rsidRDefault="00E23E75" w:rsidP="00E23E75">
      <w:pPr>
        <w:ind w:firstLine="720"/>
        <w:jc w:val="both"/>
        <w:rPr>
          <w:sz w:val="28"/>
          <w:szCs w:val="28"/>
        </w:rPr>
      </w:pPr>
      <w:r w:rsidRPr="00E23E75">
        <w:rPr>
          <w:sz w:val="28"/>
          <w:szCs w:val="28"/>
          <w:lang w:eastAsia="zh-CN"/>
        </w:rPr>
        <w:t>1.2 абзац второй</w:t>
      </w:r>
      <w:r w:rsidRPr="00E23E75">
        <w:rPr>
          <w:color w:val="000000"/>
          <w:sz w:val="28"/>
          <w:szCs w:val="28"/>
          <w:lang w:eastAsia="zh-CN"/>
        </w:rPr>
        <w:t xml:space="preserve"> пункта 2.8 </w:t>
      </w:r>
      <w:r w:rsidRPr="00E23E75">
        <w:rPr>
          <w:sz w:val="28"/>
          <w:szCs w:val="28"/>
          <w:lang w:eastAsia="zh-CN"/>
        </w:rPr>
        <w:t>изложить в редакции</w:t>
      </w:r>
      <w:r w:rsidRPr="00E23E75">
        <w:rPr>
          <w:color w:val="000000"/>
          <w:sz w:val="28"/>
          <w:szCs w:val="28"/>
          <w:lang w:eastAsia="zh-CN"/>
        </w:rPr>
        <w:t>:</w:t>
      </w:r>
    </w:p>
    <w:p w:rsidR="00E23E75" w:rsidRPr="00E23E75" w:rsidRDefault="00E23E75" w:rsidP="00E23E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8"/>
          <w:szCs w:val="28"/>
        </w:rPr>
      </w:pPr>
      <w:r w:rsidRPr="00E23E75">
        <w:rPr>
          <w:color w:val="000000"/>
          <w:sz w:val="28"/>
          <w:szCs w:val="28"/>
        </w:rPr>
        <w:t>«Указанное решение направляется Уполномоченным органом в адрес организации и функционального, территориального органа администрации города Перми, муниципального предприятия, муниципального учреждения города Перми, заключившего Договор с организацией</w:t>
      </w:r>
      <w:r w:rsidR="006E58CE">
        <w:rPr>
          <w:color w:val="000000"/>
          <w:sz w:val="28"/>
          <w:szCs w:val="28"/>
        </w:rPr>
        <w:t>, (далее – Правообладатель)</w:t>
      </w:r>
      <w:r w:rsidRPr="00E23E75">
        <w:rPr>
          <w:color w:val="000000"/>
          <w:sz w:val="28"/>
          <w:szCs w:val="28"/>
        </w:rPr>
        <w:t xml:space="preserve"> в течение 3</w:t>
      </w:r>
      <w:r w:rsidR="00CE5B3E">
        <w:rPr>
          <w:color w:val="000000"/>
          <w:sz w:val="28"/>
          <w:szCs w:val="28"/>
        </w:rPr>
        <w:t> </w:t>
      </w:r>
      <w:r w:rsidRPr="00E23E75">
        <w:rPr>
          <w:color w:val="000000"/>
          <w:sz w:val="28"/>
          <w:szCs w:val="28"/>
        </w:rPr>
        <w:t>рабочих дней после дня его принятия.»;</w:t>
      </w:r>
    </w:p>
    <w:p w:rsidR="00E23E75" w:rsidRPr="00E23E75" w:rsidRDefault="00E23E75" w:rsidP="00E23E75">
      <w:pPr>
        <w:ind w:firstLine="720"/>
        <w:jc w:val="both"/>
        <w:rPr>
          <w:sz w:val="28"/>
          <w:szCs w:val="28"/>
        </w:rPr>
      </w:pPr>
      <w:r w:rsidRPr="00E23E75">
        <w:rPr>
          <w:sz w:val="28"/>
          <w:szCs w:val="28"/>
          <w:lang w:eastAsia="zh-CN"/>
        </w:rPr>
        <w:t>1.3 в пункте 3.2:</w:t>
      </w:r>
    </w:p>
    <w:p w:rsidR="00E23E75" w:rsidRPr="00E23E75" w:rsidRDefault="00E23E75" w:rsidP="00E23E75">
      <w:pPr>
        <w:ind w:firstLine="720"/>
        <w:jc w:val="both"/>
        <w:rPr>
          <w:sz w:val="28"/>
          <w:szCs w:val="28"/>
        </w:rPr>
      </w:pPr>
      <w:r w:rsidRPr="00E23E75">
        <w:rPr>
          <w:sz w:val="28"/>
          <w:szCs w:val="28"/>
          <w:lang w:eastAsia="zh-CN"/>
        </w:rPr>
        <w:t>1.3.1 в абзаце втором слова «Функционального органа» заменить словом «</w:t>
      </w:r>
      <w:r w:rsidRPr="00E23E75">
        <w:rPr>
          <w:sz w:val="28"/>
          <w:szCs w:val="28"/>
        </w:rPr>
        <w:t>Правообладателя</w:t>
      </w:r>
      <w:r w:rsidRPr="00E23E75">
        <w:rPr>
          <w:sz w:val="28"/>
          <w:szCs w:val="28"/>
          <w:lang w:eastAsia="zh-CN"/>
        </w:rPr>
        <w:t>»;</w:t>
      </w:r>
    </w:p>
    <w:p w:rsidR="00E23E75" w:rsidRPr="00E23E75" w:rsidRDefault="00E23E75" w:rsidP="00E23E75">
      <w:pPr>
        <w:ind w:firstLine="720"/>
        <w:jc w:val="both"/>
        <w:rPr>
          <w:sz w:val="28"/>
          <w:szCs w:val="28"/>
        </w:rPr>
      </w:pPr>
      <w:r w:rsidRPr="00E23E75">
        <w:rPr>
          <w:sz w:val="28"/>
          <w:szCs w:val="28"/>
          <w:lang w:eastAsia="zh-CN"/>
        </w:rPr>
        <w:t>1.3.2 в абзаце третьем слова «Функциональный орган» заменить словом «</w:t>
      </w:r>
      <w:r w:rsidRPr="00E23E75">
        <w:rPr>
          <w:sz w:val="28"/>
          <w:szCs w:val="28"/>
        </w:rPr>
        <w:t>Правообладатель</w:t>
      </w:r>
      <w:r w:rsidRPr="00E23E75">
        <w:rPr>
          <w:sz w:val="28"/>
          <w:szCs w:val="28"/>
          <w:lang w:eastAsia="zh-CN"/>
        </w:rPr>
        <w:t>»;</w:t>
      </w:r>
    </w:p>
    <w:p w:rsidR="00E23E75" w:rsidRPr="00E23E75" w:rsidRDefault="00E23E75" w:rsidP="00E23E75">
      <w:pPr>
        <w:ind w:firstLine="720"/>
        <w:jc w:val="both"/>
        <w:rPr>
          <w:sz w:val="28"/>
          <w:szCs w:val="28"/>
          <w:lang w:eastAsia="zh-CN"/>
        </w:rPr>
      </w:pPr>
      <w:r w:rsidRPr="00E23E75">
        <w:rPr>
          <w:sz w:val="28"/>
          <w:szCs w:val="28"/>
          <w:lang w:eastAsia="zh-CN"/>
        </w:rPr>
        <w:t>1.4 в абзаце втором пункта 3.5 слова «Функционального органа» заменить словом «</w:t>
      </w:r>
      <w:r w:rsidRPr="00E23E75">
        <w:rPr>
          <w:sz w:val="28"/>
          <w:szCs w:val="28"/>
        </w:rPr>
        <w:t>Правообладателя</w:t>
      </w:r>
      <w:r w:rsidRPr="00E23E75">
        <w:rPr>
          <w:sz w:val="28"/>
          <w:szCs w:val="28"/>
          <w:lang w:eastAsia="zh-CN"/>
        </w:rPr>
        <w:t>»;</w:t>
      </w:r>
    </w:p>
    <w:p w:rsidR="00E23E75" w:rsidRPr="00E23E75" w:rsidRDefault="00E23E75" w:rsidP="00E23E75">
      <w:pPr>
        <w:ind w:firstLine="720"/>
        <w:jc w:val="both"/>
        <w:rPr>
          <w:sz w:val="28"/>
          <w:szCs w:val="28"/>
          <w:lang w:eastAsia="zh-CN"/>
        </w:rPr>
      </w:pPr>
      <w:r w:rsidRPr="00E23E75">
        <w:rPr>
          <w:sz w:val="28"/>
          <w:szCs w:val="28"/>
          <w:lang w:eastAsia="zh-CN"/>
        </w:rPr>
        <w:t>1.5 в абзаце третьем пункта 3.9 слова «Функционального органа» заменить словом «</w:t>
      </w:r>
      <w:r w:rsidRPr="00E23E75">
        <w:rPr>
          <w:sz w:val="28"/>
          <w:szCs w:val="28"/>
        </w:rPr>
        <w:t>Правообладателя</w:t>
      </w:r>
      <w:r w:rsidRPr="00E23E75">
        <w:rPr>
          <w:sz w:val="28"/>
          <w:szCs w:val="28"/>
          <w:lang w:eastAsia="zh-CN"/>
        </w:rPr>
        <w:t>».</w:t>
      </w:r>
    </w:p>
    <w:p w:rsidR="00E23E75" w:rsidRPr="00E23E75" w:rsidRDefault="00E23E75" w:rsidP="00E23E75">
      <w:pPr>
        <w:ind w:firstLine="720"/>
        <w:jc w:val="both"/>
        <w:rPr>
          <w:sz w:val="28"/>
          <w:szCs w:val="28"/>
        </w:rPr>
      </w:pPr>
      <w:r w:rsidRPr="00E23E75">
        <w:rPr>
          <w:sz w:val="28"/>
          <w:szCs w:val="28"/>
        </w:rPr>
        <w:t>2. Настоящее решение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23E75" w:rsidRPr="00E23E75" w:rsidRDefault="00E23E75" w:rsidP="00E23E75">
      <w:pPr>
        <w:ind w:firstLine="720"/>
        <w:jc w:val="both"/>
        <w:rPr>
          <w:sz w:val="28"/>
          <w:szCs w:val="28"/>
        </w:rPr>
      </w:pPr>
      <w:r w:rsidRPr="00E23E75">
        <w:rPr>
          <w:sz w:val="28"/>
          <w:szCs w:val="28"/>
        </w:rPr>
        <w:lastRenderedPageBreak/>
        <w:t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</w:t>
      </w:r>
      <w:r w:rsidR="00CE5B3E">
        <w:rPr>
          <w:sz w:val="28"/>
          <w:szCs w:val="28"/>
        </w:rPr>
        <w:t> </w:t>
      </w:r>
      <w:r w:rsidRPr="00E23E75">
        <w:rPr>
          <w:sz w:val="28"/>
          <w:szCs w:val="28"/>
        </w:rPr>
        <w:t xml:space="preserve">также в сетевом издании «Официальный сайт муниципального образования город Пермь </w:t>
      </w:r>
      <w:hyperlink r:id="rId8" w:tooltip="http://www.gorodperm.ru" w:history="1">
        <w:r w:rsidRPr="00E23E75">
          <w:rPr>
            <w:sz w:val="28"/>
            <w:szCs w:val="28"/>
          </w:rPr>
          <w:t>www.gorodperm.ru»</w:t>
        </w:r>
      </w:hyperlink>
      <w:r w:rsidRPr="00E23E75">
        <w:rPr>
          <w:sz w:val="28"/>
          <w:szCs w:val="28"/>
        </w:rPr>
        <w:t>.</w:t>
      </w:r>
    </w:p>
    <w:p w:rsidR="00E23E75" w:rsidRPr="00E23E75" w:rsidRDefault="00E23E75" w:rsidP="00E23E75">
      <w:pPr>
        <w:ind w:firstLine="720"/>
        <w:jc w:val="both"/>
        <w:rPr>
          <w:sz w:val="28"/>
          <w:szCs w:val="28"/>
        </w:rPr>
      </w:pPr>
      <w:r w:rsidRPr="00E23E75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E23E75" w:rsidRPr="00E23E75" w:rsidRDefault="00E23E75" w:rsidP="00E23E75">
      <w:pPr>
        <w:tabs>
          <w:tab w:val="left" w:pos="900"/>
        </w:tabs>
        <w:spacing w:before="720"/>
        <w:outlineLvl w:val="1"/>
        <w:rPr>
          <w:sz w:val="28"/>
          <w:szCs w:val="28"/>
          <w:lang w:eastAsia="zh-CN"/>
        </w:rPr>
      </w:pPr>
      <w:r w:rsidRPr="00E23E75">
        <w:rPr>
          <w:sz w:val="28"/>
          <w:szCs w:val="28"/>
          <w:lang w:eastAsia="zh-CN"/>
        </w:rPr>
        <w:t>Председатель</w:t>
      </w:r>
    </w:p>
    <w:p w:rsidR="00E23E75" w:rsidRPr="00E23E75" w:rsidRDefault="00E23E75" w:rsidP="00E23E75">
      <w:pPr>
        <w:tabs>
          <w:tab w:val="left" w:pos="900"/>
        </w:tabs>
        <w:outlineLvl w:val="1"/>
        <w:rPr>
          <w:sz w:val="28"/>
          <w:szCs w:val="28"/>
          <w:lang w:eastAsia="zh-CN"/>
        </w:rPr>
      </w:pPr>
      <w:r w:rsidRPr="00E23E75">
        <w:rPr>
          <w:sz w:val="28"/>
          <w:szCs w:val="28"/>
          <w:lang w:eastAsia="zh-CN"/>
        </w:rPr>
        <w:t>Пермской городской Думы                                                                      Д.В. Малютин</w:t>
      </w:r>
    </w:p>
    <w:p w:rsidR="00E23E75" w:rsidRPr="00E23E75" w:rsidRDefault="00E23E75" w:rsidP="00E23E75">
      <w:pPr>
        <w:tabs>
          <w:tab w:val="left" w:pos="900"/>
        </w:tabs>
        <w:spacing w:before="720"/>
        <w:outlineLvl w:val="1"/>
        <w:rPr>
          <w:sz w:val="28"/>
          <w:szCs w:val="28"/>
          <w:lang w:eastAsia="zh-CN"/>
        </w:rPr>
      </w:pPr>
      <w:r w:rsidRPr="00E23E75">
        <w:rPr>
          <w:sz w:val="28"/>
          <w:szCs w:val="28"/>
          <w:lang w:eastAsia="zh-CN"/>
        </w:rPr>
        <w:t>Глава города Перми                                                                                     Э.О. Соснин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A5128">
      <w:rPr>
        <w:noProof/>
        <w:snapToGrid w:val="0"/>
        <w:sz w:val="16"/>
      </w:rPr>
      <w:t>26.02.2025 15:52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A5128">
      <w:rPr>
        <w:noProof/>
        <w:snapToGrid w:val="0"/>
        <w:sz w:val="16"/>
      </w:rPr>
      <w:t>№ 37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6711721"/>
      <w:docPartObj>
        <w:docPartGallery w:val="Page Numbers (Top of Page)"/>
        <w:docPartUnique/>
      </w:docPartObj>
    </w:sdtPr>
    <w:sdtEndPr/>
    <w:sdtContent>
      <w:p w:rsidR="00E23E75" w:rsidRDefault="00E23E7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128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jKyI7W0PKat0Ed6cZLJe87qEA3sY5soLvToDqeqcGKh5h+6bdAeruAiDE7DXXigjNeX5fYhb2N5JaxqOWyT8Q==" w:salt="dCzgD8+ubw/9Jd4mKB4Pb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58CE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A5128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E5B3E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3E75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EB667DA4-6DDA-47B2-A27E-C04F28168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perm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363</Words>
  <Characters>2071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2025-02-26T10:52:00Z</cp:lastPrinted>
  <dcterms:created xsi:type="dcterms:W3CDTF">2025-02-10T08:45:00Z</dcterms:created>
  <dcterms:modified xsi:type="dcterms:W3CDTF">2025-02-26T10:52:00Z</dcterms:modified>
</cp:coreProperties>
</file>