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506" w14:textId="77777777" w:rsidR="00E169F7" w:rsidRDefault="006D1B3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92CD982" wp14:editId="18A1032E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403C2F7" wp14:editId="4F5B73F7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8B3AD7" w14:textId="77777777" w:rsidR="00E169F7" w:rsidRDefault="006D1B3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16AFB2B" wp14:editId="5032481C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55CED19" w14:textId="77777777" w:rsidR="00E169F7" w:rsidRDefault="006D1B3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900AB40" w14:textId="77777777" w:rsidR="00E169F7" w:rsidRDefault="006D1B3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9B6B361" w14:textId="77777777" w:rsidR="00E169F7" w:rsidRDefault="00E169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510C771D" w14:textId="77777777" w:rsidR="00E169F7" w:rsidRDefault="00E169F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AC938E" w14:textId="77777777" w:rsidR="00E169F7" w:rsidRDefault="00E169F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3AA57146" w14:textId="77777777" w:rsidR="00E169F7" w:rsidRDefault="00E169F7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DA533D" w14:textId="77777777" w:rsidR="00E169F7" w:rsidRDefault="00E169F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0B83F13" w14:textId="77777777" w:rsidR="00E169F7" w:rsidRDefault="00E169F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403C2F7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18B3AD7" w14:textId="77777777" w:rsidR="00E169F7" w:rsidRDefault="006D1B3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16AFB2B" wp14:editId="5032481C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55CED19" w14:textId="77777777" w:rsidR="00E169F7" w:rsidRDefault="006D1B3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900AB40" w14:textId="77777777" w:rsidR="00E169F7" w:rsidRDefault="006D1B3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9B6B361" w14:textId="77777777" w:rsidR="00E169F7" w:rsidRDefault="00E169F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510C771D" w14:textId="77777777" w:rsidR="00E169F7" w:rsidRDefault="00E169F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FAC938E" w14:textId="77777777" w:rsidR="00E169F7" w:rsidRDefault="00E169F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3AA57146" w14:textId="77777777" w:rsidR="00E169F7" w:rsidRDefault="00E169F7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6DA533D" w14:textId="77777777" w:rsidR="00E169F7" w:rsidRDefault="00E169F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0B83F13" w14:textId="77777777" w:rsidR="00E169F7" w:rsidRDefault="00E169F7"/>
                    </w:txbxContent>
                  </v:textbox>
                </v:shape>
              </v:group>
            </w:pict>
          </mc:Fallback>
        </mc:AlternateContent>
      </w:r>
    </w:p>
    <w:p w14:paraId="1AA81301" w14:textId="77777777" w:rsidR="00E169F7" w:rsidRDefault="00E169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EDCF73" w14:textId="77777777" w:rsidR="00E169F7" w:rsidRDefault="00E169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A3C5090" w14:textId="77777777" w:rsidR="00E169F7" w:rsidRDefault="00E169F7">
      <w:pPr>
        <w:jc w:val="both"/>
        <w:rPr>
          <w:sz w:val="24"/>
          <w:lang w:val="en-US"/>
        </w:rPr>
      </w:pPr>
    </w:p>
    <w:p w14:paraId="46EB595D" w14:textId="77777777" w:rsidR="00E169F7" w:rsidRDefault="00E169F7">
      <w:pPr>
        <w:jc w:val="both"/>
        <w:rPr>
          <w:sz w:val="24"/>
        </w:rPr>
      </w:pPr>
    </w:p>
    <w:p w14:paraId="4DD00F57" w14:textId="77777777" w:rsidR="00E169F7" w:rsidRDefault="00E169F7">
      <w:pPr>
        <w:jc w:val="both"/>
        <w:rPr>
          <w:sz w:val="24"/>
        </w:rPr>
      </w:pPr>
    </w:p>
    <w:p w14:paraId="41E94C2E" w14:textId="77777777" w:rsidR="00E169F7" w:rsidRDefault="00E169F7">
      <w:pPr>
        <w:jc w:val="both"/>
        <w:rPr>
          <w:sz w:val="24"/>
        </w:rPr>
      </w:pPr>
    </w:p>
    <w:p w14:paraId="2E1C56CE" w14:textId="77777777" w:rsidR="00E169F7" w:rsidRDefault="00E169F7">
      <w:pPr>
        <w:jc w:val="both"/>
        <w:rPr>
          <w:sz w:val="28"/>
          <w:szCs w:val="28"/>
        </w:rPr>
      </w:pPr>
    </w:p>
    <w:p w14:paraId="103AEB5D" w14:textId="77777777" w:rsidR="00E169F7" w:rsidRDefault="00E169F7">
      <w:pPr>
        <w:jc w:val="both"/>
        <w:rPr>
          <w:sz w:val="28"/>
          <w:szCs w:val="28"/>
        </w:rPr>
      </w:pPr>
    </w:p>
    <w:p w14:paraId="3F64100C" w14:textId="77777777" w:rsidR="00E169F7" w:rsidRDefault="00E169F7">
      <w:pPr>
        <w:jc w:val="both"/>
        <w:rPr>
          <w:sz w:val="28"/>
          <w:szCs w:val="28"/>
        </w:rPr>
      </w:pPr>
    </w:p>
    <w:p w14:paraId="7CC87E36" w14:textId="77777777" w:rsidR="00E169F7" w:rsidRDefault="006D1B38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 xml:space="preserve">О внесении изменений </w:t>
      </w:r>
    </w:p>
    <w:p w14:paraId="329EE65D" w14:textId="77777777" w:rsidR="00E169F7" w:rsidRDefault="006D1B38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 xml:space="preserve">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утвержденное постановлением администрации города Перми </w:t>
      </w:r>
    </w:p>
    <w:p w14:paraId="403C2B20" w14:textId="02797D49" w:rsidR="00E169F7" w:rsidRDefault="006D1B38" w:rsidP="007D6DC6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>от 18.03.2019 № 164</w:t>
      </w:r>
    </w:p>
    <w:p w14:paraId="5F4F3D45" w14:textId="77777777" w:rsidR="00E169F7" w:rsidRDefault="00E169F7">
      <w:pPr>
        <w:spacing w:line="240" w:lineRule="exact"/>
        <w:jc w:val="both"/>
        <w:rPr>
          <w:sz w:val="28"/>
          <w:szCs w:val="28"/>
        </w:rPr>
      </w:pPr>
    </w:p>
    <w:p w14:paraId="7DEE6750" w14:textId="77777777" w:rsidR="00E169F7" w:rsidRDefault="00E169F7">
      <w:pPr>
        <w:spacing w:line="240" w:lineRule="exact"/>
        <w:jc w:val="both"/>
        <w:rPr>
          <w:sz w:val="28"/>
          <w:szCs w:val="28"/>
        </w:rPr>
      </w:pPr>
    </w:p>
    <w:p w14:paraId="3DFE73CE" w14:textId="77777777" w:rsidR="00E169F7" w:rsidRDefault="00E169F7">
      <w:pPr>
        <w:spacing w:line="240" w:lineRule="exact"/>
        <w:jc w:val="both"/>
        <w:rPr>
          <w:sz w:val="28"/>
          <w:szCs w:val="28"/>
        </w:rPr>
      </w:pPr>
    </w:p>
    <w:p w14:paraId="65AD7688" w14:textId="77777777" w:rsidR="00E169F7" w:rsidRDefault="006D1B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</w:p>
    <w:p w14:paraId="4AA9314C" w14:textId="77777777" w:rsidR="00E169F7" w:rsidRDefault="006D1B38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администрация города Перми ПОСТАНОВЛЯЕТ:</w:t>
      </w:r>
    </w:p>
    <w:p w14:paraId="4CD182EB" w14:textId="3E0D294A" w:rsidR="00E169F7" w:rsidRDefault="006D1B38" w:rsidP="007D6DC6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изменения в Положение о системе оплаты труда работников муниципального казенного учреждения «Центр бухгалтерского учета </w:t>
      </w:r>
      <w:r>
        <w:rPr>
          <w:rFonts w:eastAsia="Calibri"/>
          <w:bCs/>
          <w:sz w:val="28"/>
          <w:szCs w:val="28"/>
          <w:lang w:eastAsia="en-US"/>
        </w:rPr>
        <w:br/>
        <w:t xml:space="preserve">и отчетности в сфере культуры и молодежной политики» города Перми, утвержденное постановлением администрации города Перми от 18 марта 2019 г. № 164 (в ред. от 08.07.2019 № 367, от 05.11.2019 № 854, от 30.12.2020 № 1356, </w:t>
      </w:r>
      <w:r>
        <w:rPr>
          <w:rFonts w:eastAsia="Calibri"/>
          <w:bCs/>
          <w:sz w:val="28"/>
          <w:szCs w:val="28"/>
          <w:lang w:eastAsia="en-US"/>
        </w:rPr>
        <w:br/>
        <w:t>от 19.03.2021 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№ 785, от 17.03.2022 № 183, от 10.06.2022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460, от 01.07.2022 № 567, от 01.11.2022 № 1106, от 02.06.2023 № 448, </w:t>
      </w:r>
      <w:r>
        <w:rPr>
          <w:rFonts w:eastAsia="Calibri"/>
          <w:bCs/>
          <w:sz w:val="28"/>
          <w:szCs w:val="28"/>
          <w:lang w:eastAsia="en-US"/>
        </w:rPr>
        <w:br/>
        <w:t>от 16.08.2023 № 704, от 20.09.2023 № 860, от 13.09.2024 № 762</w:t>
      </w:r>
      <w:r w:rsidR="007D6DC6">
        <w:rPr>
          <w:rFonts w:eastAsia="Calibri"/>
          <w:bCs/>
          <w:sz w:val="28"/>
          <w:szCs w:val="28"/>
          <w:lang w:eastAsia="en-US"/>
        </w:rPr>
        <w:t>, от 20.02.2025 № 93</w:t>
      </w:r>
      <w:r>
        <w:rPr>
          <w:rFonts w:eastAsia="Calibri"/>
          <w:bCs/>
          <w:sz w:val="28"/>
          <w:szCs w:val="28"/>
          <w:lang w:eastAsia="en-US"/>
        </w:rPr>
        <w:t xml:space="preserve">), </w:t>
      </w:r>
      <w:r w:rsidR="007D6DC6">
        <w:rPr>
          <w:rFonts w:eastAsia="Calibri"/>
          <w:bCs/>
          <w:sz w:val="28"/>
          <w:szCs w:val="28"/>
          <w:lang w:eastAsia="en-US"/>
        </w:rPr>
        <w:t xml:space="preserve">дополнив </w:t>
      </w:r>
      <w:r>
        <w:rPr>
          <w:rFonts w:eastAsia="Calibri"/>
          <w:bCs/>
          <w:sz w:val="28"/>
          <w:szCs w:val="28"/>
          <w:lang w:eastAsia="en-US"/>
        </w:rPr>
        <w:t>пункт 2.4.1.3 дополнить абзацем следующего содержания:</w:t>
      </w:r>
    </w:p>
    <w:p w14:paraId="1C985195" w14:textId="42D561AA" w:rsidR="00E169F7" w:rsidRDefault="006D1B38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Размеры премии по итогам работы за квартал и за год </w:t>
      </w:r>
      <w:r w:rsidR="005C1155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>все</w:t>
      </w:r>
      <w:r w:rsidR="005C1155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5C1155">
        <w:rPr>
          <w:color w:val="000000"/>
          <w:sz w:val="28"/>
          <w:szCs w:val="28"/>
          <w:shd w:val="clear" w:color="auto" w:fill="FFFFFF"/>
        </w:rPr>
        <w:t>ам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 подлежат обязательному согласованию с учредителем.»</w:t>
      </w:r>
      <w:r w:rsidR="007D6DC6">
        <w:rPr>
          <w:color w:val="000000"/>
          <w:sz w:val="28"/>
          <w:szCs w:val="28"/>
          <w:shd w:val="clear" w:color="auto" w:fill="FFFFFF"/>
        </w:rPr>
        <w:t>.</w:t>
      </w:r>
    </w:p>
    <w:p w14:paraId="0413F227" w14:textId="75CB93DC" w:rsidR="00E169F7" w:rsidRDefault="007D6DC6">
      <w:pPr>
        <w:ind w:firstLine="720"/>
        <w:jc w:val="both"/>
        <w:rPr>
          <w:sz w:val="24"/>
          <w:szCs w:val="24"/>
        </w:rPr>
      </w:pPr>
      <w:bookmarkStart w:id="0" w:name="_Hlk64297430"/>
      <w:r>
        <w:rPr>
          <w:rFonts w:eastAsia="Calibri"/>
          <w:bCs/>
          <w:sz w:val="28"/>
          <w:szCs w:val="28"/>
          <w:lang w:eastAsia="en-US"/>
        </w:rPr>
        <w:t>2</w:t>
      </w:r>
      <w:r w:rsidR="006D1B38">
        <w:rPr>
          <w:rFonts w:eastAsia="Calibri"/>
          <w:bCs/>
          <w:sz w:val="28"/>
          <w:szCs w:val="28"/>
          <w:lang w:eastAsia="en-US"/>
        </w:rPr>
        <w:t xml:space="preserve">. </w:t>
      </w:r>
      <w:r w:rsidR="006D1B38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14:paraId="0C3D8096" w14:textId="0AEF5F17" w:rsidR="00E169F7" w:rsidRDefault="007D6DC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="006D1B38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="006D1B38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14:paraId="2E7AB9BC" w14:textId="08D5BFF0" w:rsidR="00E169F7" w:rsidRDefault="007D6D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B38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="006D1B38">
        <w:rPr>
          <w:sz w:val="28"/>
          <w:szCs w:val="28"/>
          <w:lang w:val="en-US"/>
        </w:rPr>
        <w:t>www</w:t>
      </w:r>
      <w:r w:rsidR="006D1B38">
        <w:rPr>
          <w:sz w:val="28"/>
          <w:szCs w:val="28"/>
        </w:rPr>
        <w:t>.</w:t>
      </w:r>
      <w:proofErr w:type="spellStart"/>
      <w:r w:rsidR="006D1B38">
        <w:rPr>
          <w:sz w:val="28"/>
          <w:szCs w:val="28"/>
          <w:lang w:val="en-US"/>
        </w:rPr>
        <w:t>gorodperm</w:t>
      </w:r>
      <w:proofErr w:type="spellEnd"/>
      <w:r w:rsidR="006D1B38">
        <w:rPr>
          <w:sz w:val="28"/>
          <w:szCs w:val="28"/>
        </w:rPr>
        <w:t>.</w:t>
      </w:r>
      <w:proofErr w:type="spellStart"/>
      <w:r w:rsidR="006D1B38">
        <w:rPr>
          <w:sz w:val="28"/>
          <w:szCs w:val="28"/>
          <w:lang w:val="en-US"/>
        </w:rPr>
        <w:t>ru</w:t>
      </w:r>
      <w:proofErr w:type="spellEnd"/>
      <w:r w:rsidR="006D1B38">
        <w:rPr>
          <w:sz w:val="28"/>
          <w:szCs w:val="28"/>
        </w:rPr>
        <w:t>».</w:t>
      </w:r>
    </w:p>
    <w:p w14:paraId="35342076" w14:textId="74CED9F4" w:rsidR="00E169F7" w:rsidRDefault="007D6DC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="006D1B38">
        <w:rPr>
          <w:sz w:val="28"/>
          <w:szCs w:val="28"/>
        </w:rPr>
        <w:t xml:space="preserve">. </w:t>
      </w:r>
      <w:r w:rsidR="006D1B38"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 w:rsidR="006D1B38">
        <w:rPr>
          <w:color w:val="2C2D2E"/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14:paraId="2BCE2D6E" w14:textId="77777777" w:rsidR="00E169F7" w:rsidRDefault="00E169F7">
      <w:pPr>
        <w:ind w:firstLine="720"/>
        <w:jc w:val="both"/>
        <w:rPr>
          <w:sz w:val="28"/>
          <w:szCs w:val="28"/>
        </w:rPr>
      </w:pPr>
    </w:p>
    <w:p w14:paraId="1FB19148" w14:textId="77777777" w:rsidR="00E169F7" w:rsidRDefault="00E169F7">
      <w:pPr>
        <w:ind w:firstLine="720"/>
        <w:jc w:val="both"/>
        <w:rPr>
          <w:sz w:val="28"/>
          <w:szCs w:val="28"/>
        </w:rPr>
      </w:pPr>
    </w:p>
    <w:p w14:paraId="7A1F3318" w14:textId="77777777" w:rsidR="00E169F7" w:rsidRDefault="00E169F7">
      <w:pPr>
        <w:ind w:firstLine="720"/>
        <w:jc w:val="both"/>
        <w:rPr>
          <w:sz w:val="28"/>
          <w:szCs w:val="28"/>
        </w:rPr>
      </w:pPr>
    </w:p>
    <w:p w14:paraId="19F82BEA" w14:textId="77777777" w:rsidR="00E169F7" w:rsidRDefault="006D1B38"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  <w:bookmarkEnd w:id="0"/>
    </w:p>
    <w:p w14:paraId="29F841EA" w14:textId="77777777" w:rsidR="00E169F7" w:rsidRDefault="00E169F7" w:rsidP="007D6DC6">
      <w:pPr>
        <w:widowControl w:val="0"/>
        <w:spacing w:line="240" w:lineRule="exact"/>
        <w:outlineLvl w:val="1"/>
        <w:rPr>
          <w:sz w:val="28"/>
          <w:szCs w:val="28"/>
        </w:rPr>
        <w:sectPr w:rsidR="00E169F7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59756EE9" w14:textId="77777777" w:rsidR="00E169F7" w:rsidRDefault="00E169F7"/>
    <w:sectPr w:rsidR="00E169F7">
      <w:pgSz w:w="16838" w:h="11906" w:orient="landscape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E50E" w14:textId="77777777" w:rsidR="006477B6" w:rsidRDefault="006477B6">
      <w:r>
        <w:separator/>
      </w:r>
    </w:p>
  </w:endnote>
  <w:endnote w:type="continuationSeparator" w:id="0">
    <w:p w14:paraId="1122EED8" w14:textId="77777777" w:rsidR="006477B6" w:rsidRDefault="006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2380" w14:textId="77777777" w:rsidR="006477B6" w:rsidRDefault="006477B6">
      <w:r>
        <w:separator/>
      </w:r>
    </w:p>
  </w:footnote>
  <w:footnote w:type="continuationSeparator" w:id="0">
    <w:p w14:paraId="7FC67115" w14:textId="77777777" w:rsidR="006477B6" w:rsidRDefault="0064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36BF" w14:textId="77777777" w:rsidR="00E169F7" w:rsidRDefault="006D1B3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B4A"/>
    <w:multiLevelType w:val="multilevel"/>
    <w:tmpl w:val="7322494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1CD54F8E"/>
    <w:multiLevelType w:val="multilevel"/>
    <w:tmpl w:val="E80838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F7"/>
    <w:rsid w:val="001B2012"/>
    <w:rsid w:val="005C1155"/>
    <w:rsid w:val="006477B6"/>
    <w:rsid w:val="006D1B38"/>
    <w:rsid w:val="00794946"/>
    <w:rsid w:val="007D6DC6"/>
    <w:rsid w:val="00C82D26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DAFF"/>
  <w15:docId w15:val="{BC7B36B7-3350-49E9-98B4-D98BE0C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uiPriority w:val="39"/>
    <w:unhideWhenUsed/>
    <w:rPr>
      <w:rFonts w:eastAsia="Calibri"/>
      <w:sz w:val="28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39"/>
    <w:unhideWhenUsed/>
    <w:rPr>
      <w:rFonts w:eastAsia="Calibri"/>
      <w:sz w:val="28"/>
      <w:szCs w:val="22"/>
      <w:lang w:eastAsia="en-US"/>
    </w:rPr>
    <w:tblPr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2</cp:revision>
  <dcterms:created xsi:type="dcterms:W3CDTF">2025-03-10T09:19:00Z</dcterms:created>
  <dcterms:modified xsi:type="dcterms:W3CDTF">2025-03-10T09:19:00Z</dcterms:modified>
  <cp:version>1048576</cp:version>
</cp:coreProperties>
</file>