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6F" w:rsidRDefault="002C7FFE">
      <w:pPr>
        <w:jc w:val="right"/>
        <w:rPr>
          <w:b w:val="0"/>
          <w:sz w:val="24"/>
        </w:rPr>
      </w:pPr>
      <w:r>
        <w:rPr>
          <w:b w:val="0"/>
          <w:sz w:val="24"/>
        </w:rPr>
        <w:t>Проект вносится Главой города Перми</w:t>
      </w:r>
    </w:p>
    <w:p w:rsidR="0040686F" w:rsidRDefault="002C7FFE">
      <w:pPr>
        <w:pStyle w:val="ab"/>
        <w:rPr>
          <w:lang w:val="en-US"/>
        </w:rPr>
      </w:pPr>
      <w:r w:rsidRPr="002273A3">
        <w:rPr>
          <w:noProof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41.6pt;height:52.85pt;visibility:visible;mso-wrap-style:square">
            <v:imagedata r:id="rId6" o:title=""/>
          </v:shape>
        </w:pict>
      </w:r>
    </w:p>
    <w:p w:rsidR="0040686F" w:rsidRDefault="002C7FFE">
      <w:pPr>
        <w:pStyle w:val="af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40686F" w:rsidRDefault="002C7FFE">
      <w:pPr>
        <w:widowControl w:val="0"/>
        <w:spacing w:after="960"/>
        <w:jc w:val="center"/>
        <w:rPr>
          <w:b w:val="0"/>
          <w:sz w:val="32"/>
        </w:rPr>
      </w:pPr>
      <w:r>
        <w:rPr>
          <w:b w:val="0"/>
          <w:sz w:val="32"/>
        </w:rPr>
        <w:t>Р Е Ш Е Н И Е</w:t>
      </w:r>
    </w:p>
    <w:p w:rsidR="0040686F" w:rsidRDefault="002C7FFE" w:rsidP="00CB4F76">
      <w:pPr>
        <w:suppressAutoHyphens/>
        <w:jc w:val="center"/>
        <w:rPr>
          <w:szCs w:val="28"/>
        </w:rPr>
      </w:pPr>
      <w:r>
        <w:rPr>
          <w:szCs w:val="28"/>
        </w:rPr>
        <w:t xml:space="preserve">О внесении изменения в Положение </w:t>
      </w:r>
      <w:r>
        <w:t xml:space="preserve">о департаменте градостроительства </w:t>
      </w:r>
      <w:r>
        <w:t>и</w:t>
      </w:r>
      <w:r w:rsidR="00CB4F76">
        <w:t> </w:t>
      </w:r>
      <w:r>
        <w:t>архитектуры администрации города Перми, утвержденное решением Пермской городской Думы от 27.09.2011 № 193</w:t>
      </w:r>
    </w:p>
    <w:p w:rsidR="0040686F" w:rsidRDefault="0040686F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86F" w:rsidRDefault="0040686F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86F" w:rsidRDefault="002C7FFE" w:rsidP="00CB4F76">
      <w:pPr>
        <w:suppressAutoHyphens/>
        <w:ind w:firstLine="709"/>
        <w:jc w:val="both"/>
        <w:rPr>
          <w:b w:val="0"/>
        </w:rPr>
      </w:pPr>
      <w:r>
        <w:rPr>
          <w:b w:val="0"/>
        </w:rPr>
        <w:t xml:space="preserve">В соответствии с Градостроительным кодексом Российской Федерации, федеральными </w:t>
      </w:r>
      <w:hyperlink r:id="rId7" w:history="1">
        <w:r>
          <w:rPr>
            <w:b w:val="0"/>
          </w:rPr>
          <w:t>закон</w:t>
        </w:r>
      </w:hyperlink>
      <w:r>
        <w:rPr>
          <w:b w:val="0"/>
        </w:rPr>
        <w:t xml:space="preserve">ами от 06.10.2003 № 131-ФЗ «Об общих принципах организации местного самоуправления в Российской Федерации», от 19.07.2011 № 246-ФЗ «Об искусственных земельных участках, созданных </w:t>
      </w:r>
      <w:r>
        <w:rPr>
          <w:b w:val="0"/>
        </w:rPr>
        <w:t>на водн</w:t>
      </w:r>
      <w:r w:rsidR="00F77CD1">
        <w:rPr>
          <w:b w:val="0"/>
        </w:rPr>
        <w:t>ых</w:t>
      </w:r>
      <w:r>
        <w:rPr>
          <w:b w:val="0"/>
        </w:rPr>
        <w:t xml:space="preserve"> объектах, находящихся в федеральной собственности, и о внесении изменений </w:t>
      </w:r>
      <w:r>
        <w:rPr>
          <w:b w:val="0"/>
        </w:rPr>
        <w:t>в</w:t>
      </w:r>
      <w:r w:rsidR="00CB4F76">
        <w:rPr>
          <w:b w:val="0"/>
        </w:rPr>
        <w:t> </w:t>
      </w:r>
      <w:r>
        <w:rPr>
          <w:b w:val="0"/>
        </w:rPr>
        <w:t>отдельные законодательные акты Российской Федерации», Уставом города Перми</w:t>
      </w:r>
    </w:p>
    <w:p w:rsidR="0040686F" w:rsidRDefault="0040686F">
      <w:pPr>
        <w:jc w:val="both"/>
        <w:rPr>
          <w:b w:val="0"/>
          <w:szCs w:val="28"/>
        </w:rPr>
      </w:pPr>
    </w:p>
    <w:p w:rsidR="0040686F" w:rsidRDefault="002C7FFE">
      <w:pPr>
        <w:jc w:val="center"/>
        <w:rPr>
          <w:b w:val="0"/>
          <w:spacing w:val="50"/>
          <w:szCs w:val="28"/>
        </w:rPr>
      </w:pPr>
      <w:r>
        <w:rPr>
          <w:b w:val="0"/>
          <w:szCs w:val="28"/>
        </w:rPr>
        <w:t xml:space="preserve">Пермская городская Дума </w:t>
      </w:r>
      <w:r>
        <w:rPr>
          <w:spacing w:val="50"/>
          <w:szCs w:val="28"/>
        </w:rPr>
        <w:t>решила</w:t>
      </w:r>
      <w:r>
        <w:rPr>
          <w:b w:val="0"/>
          <w:spacing w:val="50"/>
          <w:szCs w:val="28"/>
        </w:rPr>
        <w:t>:</w:t>
      </w:r>
    </w:p>
    <w:p w:rsidR="0040686F" w:rsidRDefault="0040686F">
      <w:pPr>
        <w:jc w:val="both"/>
        <w:rPr>
          <w:b w:val="0"/>
          <w:szCs w:val="28"/>
        </w:rPr>
      </w:pPr>
    </w:p>
    <w:p w:rsidR="0040686F" w:rsidRDefault="002C7FFE" w:rsidP="00CB4F76">
      <w:pPr>
        <w:ind w:firstLine="709"/>
        <w:jc w:val="both"/>
        <w:rPr>
          <w:b w:val="0"/>
        </w:rPr>
      </w:pPr>
      <w:r>
        <w:rPr>
          <w:b w:val="0"/>
        </w:rPr>
        <w:t>1. Внести в Положение о департаменте градостроительства и ар</w:t>
      </w:r>
      <w:r>
        <w:rPr>
          <w:b w:val="0"/>
        </w:rPr>
        <w:t xml:space="preserve">хитектуры администрации города Перми, утвержденное решением Пермской городской Думы от 27.09.2011 № 193 (в редакции решений Пермской городской Думы от 21.12.2011 </w:t>
      </w:r>
      <w:hyperlink r:id="rId8" w:history="1">
        <w:r>
          <w:rPr>
            <w:b w:val="0"/>
          </w:rPr>
          <w:t>№ 253</w:t>
        </w:r>
      </w:hyperlink>
      <w:r>
        <w:rPr>
          <w:b w:val="0"/>
        </w:rPr>
        <w:t xml:space="preserve">, от 23.04.2012 </w:t>
      </w:r>
      <w:hyperlink r:id="rId9" w:history="1">
        <w:r>
          <w:rPr>
            <w:b w:val="0"/>
          </w:rPr>
          <w:t>№ 55</w:t>
        </w:r>
      </w:hyperlink>
      <w:r>
        <w:rPr>
          <w:b w:val="0"/>
        </w:rPr>
        <w:t xml:space="preserve">, от 26.06.2012 </w:t>
      </w:r>
      <w:hyperlink r:id="rId10" w:history="1">
        <w:r>
          <w:rPr>
            <w:b w:val="0"/>
          </w:rPr>
          <w:t>№ 141</w:t>
        </w:r>
      </w:hyperlink>
      <w:r>
        <w:rPr>
          <w:b w:val="0"/>
        </w:rPr>
        <w:t xml:space="preserve">, от 25.09.2012 </w:t>
      </w:r>
      <w:hyperlink r:id="rId11" w:history="1">
        <w:r>
          <w:rPr>
            <w:b w:val="0"/>
          </w:rPr>
          <w:t>№ 189</w:t>
        </w:r>
      </w:hyperlink>
      <w:r>
        <w:rPr>
          <w:b w:val="0"/>
        </w:rPr>
        <w:t xml:space="preserve">, от 18.12.2012 </w:t>
      </w:r>
      <w:hyperlink r:id="rId12" w:history="1">
        <w:r>
          <w:rPr>
            <w:b w:val="0"/>
          </w:rPr>
          <w:t>№ 284</w:t>
        </w:r>
      </w:hyperlink>
      <w:r>
        <w:rPr>
          <w:b w:val="0"/>
        </w:rPr>
        <w:t xml:space="preserve">, от 25.06.2013 </w:t>
      </w:r>
      <w:hyperlink r:id="rId13" w:history="1">
        <w:r>
          <w:rPr>
            <w:b w:val="0"/>
          </w:rPr>
          <w:t>№ 151</w:t>
        </w:r>
      </w:hyperlink>
      <w:r>
        <w:rPr>
          <w:b w:val="0"/>
        </w:rPr>
        <w:t>,</w:t>
      </w:r>
      <w:r>
        <w:rPr>
          <w:b w:val="0"/>
        </w:rPr>
        <w:t xml:space="preserve"> от 28.01.2014 </w:t>
      </w:r>
      <w:hyperlink r:id="rId14" w:history="1">
        <w:r>
          <w:rPr>
            <w:b w:val="0"/>
          </w:rPr>
          <w:t>№ 9</w:t>
        </w:r>
      </w:hyperlink>
      <w:r>
        <w:rPr>
          <w:b w:val="0"/>
        </w:rPr>
        <w:t xml:space="preserve">, от 28.01.2014 </w:t>
      </w:r>
      <w:hyperlink r:id="rId15" w:history="1">
        <w:r>
          <w:rPr>
            <w:b w:val="0"/>
          </w:rPr>
          <w:t>№ 10</w:t>
        </w:r>
      </w:hyperlink>
      <w:r>
        <w:rPr>
          <w:b w:val="0"/>
        </w:rPr>
        <w:t xml:space="preserve">, от 26.08.2014 </w:t>
      </w:r>
      <w:hyperlink r:id="rId16" w:history="1">
        <w:r>
          <w:rPr>
            <w:b w:val="0"/>
          </w:rPr>
          <w:t>№ 152</w:t>
        </w:r>
      </w:hyperlink>
      <w:r>
        <w:rPr>
          <w:b w:val="0"/>
        </w:rPr>
        <w:t xml:space="preserve">, от 26.08.2014 </w:t>
      </w:r>
      <w:hyperlink r:id="rId17" w:history="1">
        <w:r>
          <w:rPr>
            <w:b w:val="0"/>
          </w:rPr>
          <w:t>№ 165</w:t>
        </w:r>
      </w:hyperlink>
      <w:r>
        <w:rPr>
          <w:b w:val="0"/>
        </w:rPr>
        <w:t xml:space="preserve">, от 28.10.2014 </w:t>
      </w:r>
      <w:hyperlink r:id="rId18" w:history="1">
        <w:r>
          <w:rPr>
            <w:b w:val="0"/>
          </w:rPr>
          <w:t>№ 219</w:t>
        </w:r>
      </w:hyperlink>
      <w:r>
        <w:rPr>
          <w:b w:val="0"/>
        </w:rPr>
        <w:t xml:space="preserve">, от 24.03.2015 </w:t>
      </w:r>
      <w:hyperlink r:id="rId19" w:history="1">
        <w:r>
          <w:rPr>
            <w:b w:val="0"/>
          </w:rPr>
          <w:t>№ 48</w:t>
        </w:r>
      </w:hyperlink>
      <w:r>
        <w:rPr>
          <w:b w:val="0"/>
        </w:rPr>
        <w:t xml:space="preserve">, от 28.04.2015 </w:t>
      </w:r>
      <w:hyperlink r:id="rId20" w:history="1">
        <w:r>
          <w:rPr>
            <w:b w:val="0"/>
          </w:rPr>
          <w:t>№ 90</w:t>
        </w:r>
      </w:hyperlink>
      <w:r>
        <w:rPr>
          <w:b w:val="0"/>
        </w:rPr>
        <w:t xml:space="preserve">, от 23.06.2015 </w:t>
      </w:r>
      <w:hyperlink r:id="rId21" w:history="1">
        <w:r>
          <w:rPr>
            <w:b w:val="0"/>
          </w:rPr>
          <w:t>№ 142</w:t>
        </w:r>
      </w:hyperlink>
      <w:r>
        <w:rPr>
          <w:b w:val="0"/>
        </w:rPr>
        <w:t xml:space="preserve">, от 26.01.2016 </w:t>
      </w:r>
      <w:hyperlink r:id="rId22" w:history="1">
        <w:r>
          <w:rPr>
            <w:b w:val="0"/>
          </w:rPr>
          <w:t>№ 11</w:t>
        </w:r>
      </w:hyperlink>
      <w:r>
        <w:rPr>
          <w:b w:val="0"/>
        </w:rPr>
        <w:t xml:space="preserve">, от 22.03.2016 </w:t>
      </w:r>
      <w:hyperlink r:id="rId23" w:history="1">
        <w:r>
          <w:rPr>
            <w:b w:val="0"/>
          </w:rPr>
          <w:t>№ 51</w:t>
        </w:r>
      </w:hyperlink>
      <w:r>
        <w:rPr>
          <w:b w:val="0"/>
        </w:rPr>
        <w:t xml:space="preserve">, от 23.08.2016 </w:t>
      </w:r>
      <w:hyperlink r:id="rId24" w:history="1">
        <w:r>
          <w:rPr>
            <w:b w:val="0"/>
          </w:rPr>
          <w:t>№ 195</w:t>
        </w:r>
      </w:hyperlink>
      <w:r>
        <w:rPr>
          <w:b w:val="0"/>
        </w:rPr>
        <w:t xml:space="preserve">, от 24.01.2017 </w:t>
      </w:r>
      <w:hyperlink r:id="rId25" w:history="1">
        <w:r>
          <w:rPr>
            <w:b w:val="0"/>
          </w:rPr>
          <w:t>№ 14</w:t>
        </w:r>
      </w:hyperlink>
      <w:r>
        <w:rPr>
          <w:b w:val="0"/>
        </w:rPr>
        <w:t xml:space="preserve">, от 25.04.2017 </w:t>
      </w:r>
      <w:hyperlink r:id="rId26" w:history="1">
        <w:r>
          <w:rPr>
            <w:b w:val="0"/>
          </w:rPr>
          <w:t>№ 82</w:t>
        </w:r>
      </w:hyperlink>
      <w:r>
        <w:rPr>
          <w:b w:val="0"/>
        </w:rPr>
        <w:t xml:space="preserve">, от 27.06.2017 </w:t>
      </w:r>
      <w:hyperlink r:id="rId27" w:history="1">
        <w:r>
          <w:rPr>
            <w:b w:val="0"/>
          </w:rPr>
          <w:t>№ 127</w:t>
        </w:r>
      </w:hyperlink>
      <w:r>
        <w:rPr>
          <w:b w:val="0"/>
        </w:rPr>
        <w:t xml:space="preserve">, от 21.11.2017 </w:t>
      </w:r>
      <w:hyperlink r:id="rId28" w:history="1">
        <w:r>
          <w:rPr>
            <w:b w:val="0"/>
          </w:rPr>
          <w:t>№ 238</w:t>
        </w:r>
      </w:hyperlink>
      <w:r>
        <w:rPr>
          <w:b w:val="0"/>
        </w:rPr>
        <w:t xml:space="preserve">, от 22.05.2018 </w:t>
      </w:r>
      <w:hyperlink r:id="rId29" w:history="1">
        <w:r>
          <w:rPr>
            <w:b w:val="0"/>
          </w:rPr>
          <w:t>№ 86</w:t>
        </w:r>
      </w:hyperlink>
      <w:r>
        <w:rPr>
          <w:b w:val="0"/>
        </w:rPr>
        <w:t xml:space="preserve">, от 26.06.2018 </w:t>
      </w:r>
      <w:hyperlink r:id="rId30" w:history="1">
        <w:r>
          <w:rPr>
            <w:b w:val="0"/>
          </w:rPr>
          <w:t>№ 108</w:t>
        </w:r>
      </w:hyperlink>
      <w:r>
        <w:rPr>
          <w:b w:val="0"/>
        </w:rPr>
        <w:t xml:space="preserve">, от 28.08.2018 </w:t>
      </w:r>
      <w:hyperlink r:id="rId31" w:history="1">
        <w:r>
          <w:rPr>
            <w:b w:val="0"/>
          </w:rPr>
          <w:t>№ 152</w:t>
        </w:r>
      </w:hyperlink>
      <w:r>
        <w:rPr>
          <w:b w:val="0"/>
        </w:rPr>
        <w:t xml:space="preserve">, от 25.09.2018 </w:t>
      </w:r>
      <w:hyperlink r:id="rId32" w:history="1">
        <w:r>
          <w:rPr>
            <w:b w:val="0"/>
          </w:rPr>
          <w:t xml:space="preserve">№ </w:t>
        </w:r>
        <w:r>
          <w:rPr>
            <w:b w:val="0"/>
          </w:rPr>
          <w:t>191</w:t>
        </w:r>
      </w:hyperlink>
      <w:r>
        <w:rPr>
          <w:b w:val="0"/>
        </w:rPr>
        <w:t xml:space="preserve">, от 20.11.2018 </w:t>
      </w:r>
      <w:hyperlink r:id="rId33" w:history="1">
        <w:r>
          <w:rPr>
            <w:b w:val="0"/>
          </w:rPr>
          <w:t>№ 245</w:t>
        </w:r>
      </w:hyperlink>
      <w:r>
        <w:rPr>
          <w:b w:val="0"/>
        </w:rPr>
        <w:t xml:space="preserve">, от 27.08.2019 </w:t>
      </w:r>
      <w:hyperlink r:id="rId34" w:history="1">
        <w:r>
          <w:rPr>
            <w:b w:val="0"/>
          </w:rPr>
          <w:t>№ 172</w:t>
        </w:r>
      </w:hyperlink>
      <w:r>
        <w:rPr>
          <w:b w:val="0"/>
        </w:rPr>
        <w:t xml:space="preserve">, от 24.09.2019 </w:t>
      </w:r>
      <w:hyperlink r:id="rId35" w:history="1">
        <w:r>
          <w:rPr>
            <w:b w:val="0"/>
          </w:rPr>
          <w:t>№ 228</w:t>
        </w:r>
      </w:hyperlink>
      <w:r>
        <w:rPr>
          <w:b w:val="0"/>
        </w:rPr>
        <w:t xml:space="preserve">, от 19.11.2019 </w:t>
      </w:r>
      <w:hyperlink r:id="rId36" w:history="1">
        <w:r>
          <w:rPr>
            <w:b w:val="0"/>
          </w:rPr>
          <w:t>№ 284</w:t>
        </w:r>
      </w:hyperlink>
      <w:r>
        <w:rPr>
          <w:b w:val="0"/>
        </w:rPr>
        <w:t xml:space="preserve">, </w:t>
      </w:r>
      <w:r>
        <w:rPr>
          <w:b w:val="0"/>
        </w:rPr>
        <w:t xml:space="preserve">от 28.01.2020 </w:t>
      </w:r>
      <w:hyperlink r:id="rId37" w:history="1">
        <w:r>
          <w:rPr>
            <w:b w:val="0"/>
          </w:rPr>
          <w:t>№ 23</w:t>
        </w:r>
      </w:hyperlink>
      <w:r>
        <w:rPr>
          <w:b w:val="0"/>
        </w:rPr>
        <w:t>, от 24.02.2021 № 42, от 26.10.2021 № 237, от 16.11.2021 № 269, от 21</w:t>
      </w:r>
      <w:r>
        <w:rPr>
          <w:b w:val="0"/>
        </w:rPr>
        <w:t xml:space="preserve">.12.2021 № 297, от 25.01.2022 № 13, от 22.03.2022 № 62, от 26.04.2022 </w:t>
      </w:r>
      <w:hyperlink r:id="rId38" w:history="1">
        <w:r>
          <w:rPr>
            <w:b w:val="0"/>
          </w:rPr>
          <w:t xml:space="preserve">№ 84, </w:t>
        </w:r>
      </w:hyperlink>
      <w:r>
        <w:rPr>
          <w:b w:val="0"/>
        </w:rPr>
        <w:t>от 25.10.20</w:t>
      </w:r>
      <w:r>
        <w:rPr>
          <w:b w:val="0"/>
        </w:rPr>
        <w:t xml:space="preserve">22 </w:t>
      </w:r>
      <w:hyperlink r:id="rId39" w:history="1">
        <w:r>
          <w:rPr>
            <w:b w:val="0"/>
          </w:rPr>
          <w:t>№ 231</w:t>
        </w:r>
      </w:hyperlink>
      <w:r>
        <w:rPr>
          <w:b w:val="0"/>
        </w:rPr>
        <w:t xml:space="preserve">, от 22.08.2023 № 154, от 26.09.2023 № 187, от 21.11.2023 № 243, </w:t>
      </w:r>
      <w:r>
        <w:rPr>
          <w:b w:val="0"/>
        </w:rPr>
        <w:t>от</w:t>
      </w:r>
      <w:r w:rsidR="00CB4F76">
        <w:rPr>
          <w:b w:val="0"/>
        </w:rPr>
        <w:t> </w:t>
      </w:r>
      <w:r>
        <w:rPr>
          <w:b w:val="0"/>
        </w:rPr>
        <w:t xml:space="preserve">19.12.2023 </w:t>
      </w:r>
      <w:r>
        <w:rPr>
          <w:b w:val="0"/>
        </w:rPr>
        <w:t>№ 280, от 24.09.2024 № 156, от 17.12.2024 № 233), изменение, дополнив подпунктом 3.2.1.26 следующего содержания:</w:t>
      </w:r>
    </w:p>
    <w:p w:rsidR="0040686F" w:rsidRDefault="002C7FFE" w:rsidP="00CB4F76">
      <w:pPr>
        <w:ind w:firstLine="709"/>
        <w:jc w:val="both"/>
        <w:rPr>
          <w:b w:val="0"/>
        </w:rPr>
      </w:pPr>
      <w:r>
        <w:rPr>
          <w:b w:val="0"/>
        </w:rPr>
        <w:t>«3.2.1.26. обеспечивает</w:t>
      </w:r>
      <w:r w:rsidRPr="002C7FFE">
        <w:rPr>
          <w:rFonts w:eastAsia="Arial"/>
          <w:b w:val="0"/>
          <w:szCs w:val="28"/>
          <w:lang w:eastAsia="en-US"/>
        </w:rPr>
        <w:t xml:space="preserve"> согласование проекта разрешения на создание искусственного земельного участка на водном объекте, находящемся </w:t>
      </w:r>
      <w:r w:rsidRPr="002C7FFE">
        <w:rPr>
          <w:rFonts w:eastAsia="Arial"/>
          <w:b w:val="0"/>
          <w:szCs w:val="28"/>
          <w:lang w:eastAsia="en-US"/>
        </w:rPr>
        <w:t>в федерал</w:t>
      </w:r>
      <w:r w:rsidRPr="002C7FFE">
        <w:rPr>
          <w:rFonts w:eastAsia="Arial"/>
          <w:b w:val="0"/>
          <w:szCs w:val="28"/>
          <w:lang w:eastAsia="en-US"/>
        </w:rPr>
        <w:t>ьной собственности, или его части;».</w:t>
      </w:r>
    </w:p>
    <w:p w:rsidR="0040686F" w:rsidRDefault="002C7FFE" w:rsidP="00CB4F76">
      <w:pPr>
        <w:ind w:firstLine="709"/>
        <w:jc w:val="both"/>
        <w:rPr>
          <w:strike/>
          <w:szCs w:val="28"/>
        </w:rPr>
      </w:pPr>
      <w:r>
        <w:rPr>
          <w:b w:val="0"/>
          <w:szCs w:val="28"/>
        </w:rPr>
        <w:t xml:space="preserve">2. Настоящее решение вступает в силу со дня его официального обнародования посредством официального опубликования в печатном средстве массовой </w:t>
      </w:r>
      <w:r>
        <w:rPr>
          <w:b w:val="0"/>
          <w:szCs w:val="28"/>
        </w:rPr>
        <w:lastRenderedPageBreak/>
        <w:t>информации «Официальный бюллетень органов местного самоуправления муниципал</w:t>
      </w:r>
      <w:r>
        <w:rPr>
          <w:b w:val="0"/>
          <w:szCs w:val="28"/>
        </w:rPr>
        <w:t>ьного образования город Пермь».</w:t>
      </w:r>
    </w:p>
    <w:p w:rsidR="0040686F" w:rsidRDefault="002C7FFE">
      <w:pPr>
        <w:widowControl w:val="0"/>
        <w:ind w:firstLine="720"/>
        <w:jc w:val="both"/>
        <w:rPr>
          <w:szCs w:val="28"/>
        </w:rPr>
      </w:pPr>
      <w:r>
        <w:rPr>
          <w:b w:val="0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CB4F76">
        <w:rPr>
          <w:b w:val="0"/>
          <w:szCs w:val="28"/>
        </w:rPr>
        <w:t> </w:t>
      </w:r>
      <w:r>
        <w:rPr>
          <w:b w:val="0"/>
          <w:szCs w:val="28"/>
        </w:rPr>
        <w:t>также в сетев</w:t>
      </w:r>
      <w:r>
        <w:rPr>
          <w:b w:val="0"/>
          <w:szCs w:val="28"/>
        </w:rPr>
        <w:t>ом изд</w:t>
      </w:r>
      <w:bookmarkStart w:id="0" w:name="_GoBack"/>
      <w:bookmarkEnd w:id="0"/>
      <w:r>
        <w:rPr>
          <w:b w:val="0"/>
          <w:szCs w:val="28"/>
        </w:rPr>
        <w:t xml:space="preserve">ании «Официальный сайт муниципального образования город Пермь </w:t>
      </w:r>
      <w:r>
        <w:rPr>
          <w:b w:val="0"/>
          <w:szCs w:val="28"/>
          <w:lang w:val="en-US"/>
        </w:rPr>
        <w:t>www</w:t>
      </w:r>
      <w:r>
        <w:rPr>
          <w:b w:val="0"/>
          <w:szCs w:val="28"/>
        </w:rPr>
        <w:t>.</w:t>
      </w:r>
      <w:r>
        <w:rPr>
          <w:b w:val="0"/>
          <w:szCs w:val="28"/>
          <w:lang w:val="en-US"/>
        </w:rPr>
        <w:t>gorodperm</w:t>
      </w:r>
      <w:r>
        <w:rPr>
          <w:b w:val="0"/>
          <w:szCs w:val="28"/>
        </w:rPr>
        <w:t>.</w:t>
      </w:r>
      <w:r>
        <w:rPr>
          <w:b w:val="0"/>
          <w:szCs w:val="28"/>
          <w:lang w:val="en-US"/>
        </w:rPr>
        <w:t>ru</w:t>
      </w:r>
      <w:r>
        <w:rPr>
          <w:b w:val="0"/>
          <w:szCs w:val="28"/>
        </w:rPr>
        <w:t>».</w:t>
      </w:r>
    </w:p>
    <w:p w:rsidR="0040686F" w:rsidRDefault="002C7FFE">
      <w:pPr>
        <w:widowControl w:val="0"/>
        <w:ind w:firstLine="720"/>
        <w:jc w:val="both"/>
        <w:rPr>
          <w:szCs w:val="28"/>
        </w:rPr>
      </w:pPr>
      <w:r>
        <w:rPr>
          <w:b w:val="0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40686F" w:rsidRDefault="0040686F" w:rsidP="00CB4F76">
      <w:pPr>
        <w:jc w:val="both"/>
        <w:rPr>
          <w:b w:val="0"/>
          <w:szCs w:val="28"/>
        </w:rPr>
      </w:pPr>
    </w:p>
    <w:p w:rsidR="0040686F" w:rsidRDefault="0040686F" w:rsidP="00CB4F76">
      <w:pPr>
        <w:jc w:val="both"/>
        <w:rPr>
          <w:b w:val="0"/>
          <w:szCs w:val="28"/>
        </w:rPr>
      </w:pPr>
    </w:p>
    <w:p w:rsidR="0040686F" w:rsidRDefault="0040686F" w:rsidP="00CB4F76">
      <w:pPr>
        <w:jc w:val="both"/>
        <w:rPr>
          <w:b w:val="0"/>
          <w:szCs w:val="28"/>
        </w:rPr>
      </w:pPr>
    </w:p>
    <w:p w:rsidR="0040686F" w:rsidRDefault="002C7FFE" w:rsidP="00CB4F76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</w:p>
    <w:p w:rsidR="0040686F" w:rsidRDefault="002C7FFE" w:rsidP="00CB4F76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Пермской городской </w:t>
      </w:r>
      <w:r>
        <w:rPr>
          <w:b w:val="0"/>
          <w:szCs w:val="28"/>
        </w:rPr>
        <w:t xml:space="preserve">Думы                                                                     </w:t>
      </w:r>
      <w:r>
        <w:rPr>
          <w:b w:val="0"/>
          <w:szCs w:val="28"/>
        </w:rPr>
        <w:t xml:space="preserve"> Д.В. Малютин</w:t>
      </w:r>
    </w:p>
    <w:p w:rsidR="0040686F" w:rsidRDefault="0040686F" w:rsidP="00CB4F76">
      <w:pPr>
        <w:jc w:val="both"/>
        <w:rPr>
          <w:b w:val="0"/>
          <w:szCs w:val="28"/>
        </w:rPr>
      </w:pPr>
    </w:p>
    <w:p w:rsidR="0040686F" w:rsidRDefault="0040686F" w:rsidP="00CB4F76">
      <w:pPr>
        <w:jc w:val="both"/>
        <w:rPr>
          <w:b w:val="0"/>
          <w:szCs w:val="28"/>
        </w:rPr>
      </w:pPr>
    </w:p>
    <w:p w:rsidR="0040686F" w:rsidRDefault="0040686F" w:rsidP="00CB4F76">
      <w:pPr>
        <w:jc w:val="both"/>
        <w:rPr>
          <w:b w:val="0"/>
          <w:szCs w:val="28"/>
        </w:rPr>
      </w:pPr>
    </w:p>
    <w:p w:rsidR="0040686F" w:rsidRDefault="002C7FFE" w:rsidP="00CB4F76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города Перми                                                                                </w:t>
      </w:r>
      <w:r>
        <w:rPr>
          <w:b w:val="0"/>
          <w:szCs w:val="28"/>
        </w:rPr>
        <w:t xml:space="preserve">     Э.О. Соснин</w:t>
      </w:r>
    </w:p>
    <w:sectPr w:rsidR="0040686F">
      <w:headerReference w:type="default" r:id="rId40"/>
      <w:pgSz w:w="11906" w:h="16838"/>
      <w:pgMar w:top="363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FE" w:rsidRDefault="002C7FFE">
      <w:r>
        <w:separator/>
      </w:r>
    </w:p>
  </w:endnote>
  <w:endnote w:type="continuationSeparator" w:id="0">
    <w:p w:rsidR="002C7FFE" w:rsidRDefault="002C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FE" w:rsidRDefault="002C7FFE">
      <w:r>
        <w:separator/>
      </w:r>
    </w:p>
  </w:footnote>
  <w:footnote w:type="continuationSeparator" w:id="0">
    <w:p w:rsidR="002C7FFE" w:rsidRDefault="002C7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86F" w:rsidRDefault="002C7FFE">
    <w:pPr>
      <w:pStyle w:val="ab"/>
    </w:pPr>
    <w:r>
      <w:fldChar w:fldCharType="begin"/>
    </w:r>
    <w:r>
      <w:instrText xml:space="preserve"> PAGE   \* MERGEFORMAT </w:instrText>
    </w:r>
    <w:r>
      <w:fldChar w:fldCharType="separate"/>
    </w:r>
    <w:r w:rsidR="00F77CD1">
      <w:rPr>
        <w:noProof/>
      </w:rPr>
      <w:t>2</w:t>
    </w:r>
    <w:r>
      <w:fldChar w:fldCharType="end"/>
    </w:r>
  </w:p>
  <w:p w:rsidR="0040686F" w:rsidRDefault="0040686F">
    <w:pPr>
      <w:pStyle w:val="ab"/>
    </w:pPr>
  </w:p>
  <w:p w:rsidR="0040686F" w:rsidRDefault="0040686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86F"/>
    <w:rsid w:val="002C7FFE"/>
    <w:rsid w:val="0040686F"/>
    <w:rsid w:val="00CB4F76"/>
    <w:rsid w:val="00F7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9A792-725E-440D-BC5C-97A03A34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sz w:val="16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sz w:val="32"/>
      <w:szCs w:val="20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16"/>
      <w:lang w:bidi="ar-SA"/>
    </w:rPr>
  </w:style>
  <w:style w:type="character" w:customStyle="1" w:styleId="ae">
    <w:name w:val="Нижний колонтитул Знак"/>
    <w:link w:val="ad"/>
    <w:rPr>
      <w:sz w:val="16"/>
      <w:szCs w:val="24"/>
      <w:lang w:bidi="ar-SA"/>
    </w:rPr>
  </w:style>
  <w:style w:type="paragraph" w:customStyle="1" w:styleId="afa">
    <w:name w:val="Форма"/>
    <w:rPr>
      <w:sz w:val="28"/>
      <w:szCs w:val="28"/>
      <w:lang w:eastAsia="ru-RU"/>
    </w:rPr>
  </w:style>
  <w:style w:type="paragraph" w:customStyle="1" w:styleId="afb">
    <w:name w:val="Регистр"/>
    <w:rPr>
      <w:sz w:val="28"/>
      <w:lang w:eastAsia="ru-RU"/>
    </w:rPr>
  </w:style>
  <w:style w:type="paragraph" w:customStyle="1" w:styleId="afc">
    <w:name w:val="Исполнитель"/>
    <w:basedOn w:val="afd"/>
    <w:pPr>
      <w:spacing w:line="240" w:lineRule="exact"/>
    </w:pPr>
    <w:rPr>
      <w:sz w:val="24"/>
      <w:szCs w:val="20"/>
    </w:rPr>
  </w:style>
  <w:style w:type="paragraph" w:styleId="afd">
    <w:name w:val="Body Text"/>
    <w:basedOn w:val="a"/>
    <w:link w:val="afe"/>
    <w:rPr>
      <w:b w:val="0"/>
      <w:lang w:val="en-US" w:eastAsia="en-US"/>
    </w:rPr>
  </w:style>
  <w:style w:type="character" w:customStyle="1" w:styleId="afe">
    <w:name w:val="Основной текст Знак"/>
    <w:link w:val="afd"/>
    <w:rPr>
      <w:sz w:val="28"/>
      <w:szCs w:val="24"/>
    </w:rPr>
  </w:style>
  <w:style w:type="paragraph" w:customStyle="1" w:styleId="aff">
    <w:name w:val="Заголовок к тексту"/>
    <w:basedOn w:val="a"/>
    <w:next w:val="afd"/>
    <w:pPr>
      <w:spacing w:after="480" w:line="240" w:lineRule="exact"/>
    </w:pPr>
    <w:rPr>
      <w:b w:val="0"/>
      <w:szCs w:val="20"/>
    </w:rPr>
  </w:style>
  <w:style w:type="paragraph" w:styleId="aff0">
    <w:name w:val="Balloon Text"/>
    <w:basedOn w:val="a"/>
    <w:link w:val="aff1"/>
    <w:rPr>
      <w:rFonts w:ascii="Tahoma" w:hAnsi="Tahoma"/>
      <w:b w:val="0"/>
      <w:sz w:val="16"/>
      <w:szCs w:val="16"/>
      <w:lang w:val="en-US" w:eastAsia="en-US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ind w:firstLine="720"/>
    </w:pPr>
    <w:rPr>
      <w:rFonts w:ascii="Consultant" w:hAnsi="Consultant"/>
      <w:lang w:eastAsia="ru-RU"/>
    </w:rPr>
  </w:style>
  <w:style w:type="paragraph" w:customStyle="1" w:styleId="ConsNonformat">
    <w:name w:val="ConsNonformat"/>
    <w:rPr>
      <w:rFonts w:ascii="Consultant" w:hAnsi="Consultant"/>
      <w:sz w:val="16"/>
      <w:lang w:eastAsia="ru-RU"/>
    </w:rPr>
  </w:style>
  <w:style w:type="paragraph" w:customStyle="1" w:styleId="ConsTitle">
    <w:name w:val="ConsTitle"/>
    <w:rPr>
      <w:rFonts w:ascii="Arial" w:hAnsi="Arial"/>
      <w:b/>
      <w:sz w:val="14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08FB8DEDDD7AC61DE9470D90FC12EE5B3B879404380A5F6130689199BA90CF2ACBE786299CFCB74600F232FEC0F63D1091FAD9795EC4D78A7D17CFw1dAM" TargetMode="External"/><Relationship Id="rId13" Type="http://schemas.openxmlformats.org/officeDocument/2006/relationships/hyperlink" Target="consultantplus://offline/ref=E008FB8DEDDD7AC61DE9470D90FC12EE5B3B8794033D015E693F359B91E39CCD2DC4B8912ED5F0B64600F236F79FF32801C9F7D16F40CDC0967F15wCdCM" TargetMode="External"/><Relationship Id="rId18" Type="http://schemas.openxmlformats.org/officeDocument/2006/relationships/hyperlink" Target="consultantplus://offline/ref=E008FB8DEDDD7AC61DE9470D90FC12EE5B3B879404380A5F6235689199BA90CF2ACBE786299CFCB74600F232FFC0F63D1091FAD9795EC4D78A7D17CFw1dAM" TargetMode="External"/><Relationship Id="rId26" Type="http://schemas.openxmlformats.org/officeDocument/2006/relationships/hyperlink" Target="consultantplus://offline/ref=E008FB8DEDDD7AC61DE9470D90FC12EE5B3B8794043B05516732689199BA90CF2ACBE786299CFCB74600F237F8C0F63D1091FAD9795EC4D78A7D17CFw1dAM" TargetMode="External"/><Relationship Id="rId39" Type="http://schemas.openxmlformats.org/officeDocument/2006/relationships/hyperlink" Target="consultantplus://offline/ref=3FF45625E209A47F67689883565F6A8FA1FECFDE9F38C30A745E39D099B0BCFF14D23BA11518A8E62552482797D583C00650C9D7D68A300113DA6F0BFCS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08FB8DEDDD7AC61DE9470D90FC12EE5B3B87940D3E0455683F359B91E39CCD2DC4B8912ED5F0B64600F236F79FF32801C9F7D16F40CDC0967F15wCdCM" TargetMode="External"/><Relationship Id="rId34" Type="http://schemas.openxmlformats.org/officeDocument/2006/relationships/hyperlink" Target="consultantplus://offline/ref=E008FB8DEDDD7AC61DE9470D90FC12EE5B3B879404380B506134689199BA90CF2ACBE786299CFCB74600F233F9C0F63D1091FAD9795EC4D78A7D17CFw1dA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2B16D41C8C950D0091338C0C7DDD7CD811EBED6485A0BC089993BE11B0B69AA9EBEB55348781B49108266042F2P745F" TargetMode="External"/><Relationship Id="rId12" Type="http://schemas.openxmlformats.org/officeDocument/2006/relationships/hyperlink" Target="consultantplus://offline/ref=E008FB8DEDDD7AC61DE9470D90FC12EE5B3B8794043901526334689199BA90CF2ACBE786299CFCB74600F233FAC0F63D1091FAD9795EC4D78A7D17CFw1dAM" TargetMode="External"/><Relationship Id="rId17" Type="http://schemas.openxmlformats.org/officeDocument/2006/relationships/hyperlink" Target="consultantplus://offline/ref=E008FB8DEDDD7AC61DE9470D90FC12EE5B3B879404380A5F6134689199BA90CF2ACBE786299CFCB74600F230FCC0F63D1091FAD9795EC4D78A7D17CFw1dAM" TargetMode="External"/><Relationship Id="rId25" Type="http://schemas.openxmlformats.org/officeDocument/2006/relationships/hyperlink" Target="consultantplus://offline/ref=E008FB8DEDDD7AC61DE9470D90FC12EE5B3B879404380A5F623C689199BA90CF2ACBE786299CFCB74600F33BF5C0F63D1091FAD9795EC4D78A7D17CFw1dAM" TargetMode="External"/><Relationship Id="rId33" Type="http://schemas.openxmlformats.org/officeDocument/2006/relationships/hyperlink" Target="consultantplus://offline/ref=E008FB8DEDDD7AC61DE9470D90FC12EE5B3B8794043802576530689199BA90CF2ACBE786299CFCB74600F233F9C0F63D1091FAD9795EC4D78A7D17CFw1dAM" TargetMode="External"/><Relationship Id="rId38" Type="http://schemas.openxmlformats.org/officeDocument/2006/relationships/hyperlink" Target="consultantplus://offline/ref=7D26559E07D011686B85D959581623CB89630B1CC3E1D353A317CD94F89B3AAB997D1324B12F773DFF12619527BAC3D00F199575100D61433E1A2F3Cj5V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08FB8DEDDD7AC61DE9470D90FC12EE5B3B87940C3F0B52603F359B91E39CCD2DC4B8912ED5F0B64600F235F79FF32801C9F7D16F40CDC0967F15wCdCM" TargetMode="External"/><Relationship Id="rId20" Type="http://schemas.openxmlformats.org/officeDocument/2006/relationships/hyperlink" Target="consultantplus://offline/ref=E008FB8DEDDD7AC61DE9470D90FC12EE5B3B87940D39035F663F359B91E39CCD2DC4B8912ED5F0B64600F236F79FF32801C9F7D16F40CDC0967F15wCdCM" TargetMode="External"/><Relationship Id="rId29" Type="http://schemas.openxmlformats.org/officeDocument/2006/relationships/hyperlink" Target="consultantplus://offline/ref=E008FB8DEDDD7AC61DE9470D90FC12EE5B3B879404380A5F6336689199BA90CF2ACBE786299CFCB74600F231FDC0F63D1091FAD9795EC4D78A7D17CFw1dA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E008FB8DEDDD7AC61DE9470D90FC12EE5B3B879404380A5F6137689199BA90CF2ACBE786299CFCB74600F232FAC0F63D1091FAD9795EC4D78A7D17CFw1dAM" TargetMode="External"/><Relationship Id="rId24" Type="http://schemas.openxmlformats.org/officeDocument/2006/relationships/hyperlink" Target="consultantplus://offline/ref=E008FB8DEDDD7AC61DE9470D90FC12EE5B3B879404380A5F6334689199BA90CF2ACBE786299CFCB74600F233F9C0F63D1091FAD9795EC4D78A7D17CFw1dAM" TargetMode="External"/><Relationship Id="rId32" Type="http://schemas.openxmlformats.org/officeDocument/2006/relationships/hyperlink" Target="consultantplus://offline/ref=E008FB8DEDDD7AC61DE9470D90FC12EE5B3B879404380A5F6331689199BA90CF2ACBE786299CFCB74600F232FBC0F63D1091FAD9795EC4D78A7D17CFw1dAM" TargetMode="External"/><Relationship Id="rId37" Type="http://schemas.openxmlformats.org/officeDocument/2006/relationships/hyperlink" Target="consultantplus://offline/ref=E008FB8DEDDD7AC61DE9470D90FC12EE5B3B8794043904566031689199BA90CF2ACBE786299CFCB74600F233F9C0F63D1091FAD9795EC4D78A7D17CFw1dAM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008FB8DEDDD7AC61DE9470D90FC12EE5B3B87940D3B0B50673F359B91E39CCD2DC4B8912ED5F0B64600F632F79FF32801C9F7D16F40CDC0967F15wCdCM" TargetMode="External"/><Relationship Id="rId23" Type="http://schemas.openxmlformats.org/officeDocument/2006/relationships/hyperlink" Target="consultantplus://offline/ref=E008FB8DEDDD7AC61DE9470D90FC12EE5B3B87940C380B51653F359B91E39CCD2DC4B8912ED5F0B64600F333F79FF32801C9F7D16F40CDC0967F15wCdCM" TargetMode="External"/><Relationship Id="rId28" Type="http://schemas.openxmlformats.org/officeDocument/2006/relationships/hyperlink" Target="consultantplus://offline/ref=E008FB8DEDDD7AC61DE9470D90FC12EE5B3B8794043802526236689199BA90CF2ACBE786299CFCB74600F232F5C0F63D1091FAD9795EC4D78A7D17CFw1dAM" TargetMode="External"/><Relationship Id="rId36" Type="http://schemas.openxmlformats.org/officeDocument/2006/relationships/hyperlink" Target="consultantplus://offline/ref=E008FB8DEDDD7AC61DE9470D90FC12EE5B3B8794043900506333689199BA90CF2ACBE786299CFCB74600F233FAC0F63D1091FAD9795EC4D78A7D17CFw1dAM" TargetMode="External"/><Relationship Id="rId10" Type="http://schemas.openxmlformats.org/officeDocument/2006/relationships/hyperlink" Target="consultantplus://offline/ref=E008FB8DEDDD7AC61DE9470D90FC12EE5B3B879400330250673F359B91E39CCD2DC4B8912ED5F0B64600F236F79FF32801C9F7D16F40CDC0967F15wCdCM" TargetMode="External"/><Relationship Id="rId19" Type="http://schemas.openxmlformats.org/officeDocument/2006/relationships/hyperlink" Target="consultantplus://offline/ref=E008FB8DEDDD7AC61DE9470D90FC12EE5B3B879404380A5F6237689199BA90CF2ACBE786299CFCB74600F233FAC0F63D1091FAD9795EC4D78A7D17CFw1dAM" TargetMode="External"/><Relationship Id="rId31" Type="http://schemas.openxmlformats.org/officeDocument/2006/relationships/hyperlink" Target="consultantplus://offline/ref=E008FB8DEDDD7AC61DE9470D90FC12EE5B3B8794043B0555613C689199BA90CF2ACBE786299CFCB74600F233F9C0F63D1091FAD9795EC4D78A7D17CFw1dA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08FB8DEDDD7AC61DE9470D90FC12EE5B3B8794003D0A5E603F359B91E39CCD2DC4B8912ED5F0B64600F236F79FF32801C9F7D16F40CDC0967F15wCdCM" TargetMode="External"/><Relationship Id="rId14" Type="http://schemas.openxmlformats.org/officeDocument/2006/relationships/hyperlink" Target="consultantplus://offline/ref=E008FB8DEDDD7AC61DE9470D90FC12EE5B3B879402380357603F359B91E39CCD2DC4B8912ED5F0B64600F236F79FF32801C9F7D16F40CDC0967F15wCdCM" TargetMode="External"/><Relationship Id="rId22" Type="http://schemas.openxmlformats.org/officeDocument/2006/relationships/hyperlink" Target="consultantplus://offline/ref=E008FB8DEDDD7AC61DE9470D90FC12EE5B3B87940C3B0056683F359B91E39CCD2DC4B8912ED5F0B64600F236F79FF32801C9F7D16F40CDC0967F15wCdCM" TargetMode="External"/><Relationship Id="rId27" Type="http://schemas.openxmlformats.org/officeDocument/2006/relationships/hyperlink" Target="consultantplus://offline/ref=E008FB8DEDDD7AC61DE9470D90FC12EE5B3B8794043A0752603D689199BA90CF2ACBE786299CFCB74600F233F9C0F63D1091FAD9795EC4D78A7D17CFw1dAM" TargetMode="External"/><Relationship Id="rId30" Type="http://schemas.openxmlformats.org/officeDocument/2006/relationships/hyperlink" Target="consultantplus://offline/ref=E008FB8DEDDD7AC61DE9470D90FC12EE5B3B879404380A5F6337689199BA90CF2ACBE786299CFCB74600F233FBC0F63D1091FAD9795EC4D78A7D17CFw1dAM" TargetMode="External"/><Relationship Id="rId35" Type="http://schemas.openxmlformats.org/officeDocument/2006/relationships/hyperlink" Target="consultantplus://offline/ref=E008FB8DEDDD7AC61DE9470D90FC12EE5B3B8794043902506737689199BA90CF2ACBE786299CFCB74600F233F9C0F63D1091FAD9795EC4D78A7D17CFw1dA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1274</Words>
  <Characters>7267</Characters>
  <Application>Microsoft Office Word</Application>
  <DocSecurity>0</DocSecurity>
  <Lines>60</Lines>
  <Paragraphs>17</Paragraphs>
  <ScaleCrop>false</ScaleCrop>
  <Company>CROC Inc.</Company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Дубровина Ольга Юрьевна</cp:lastModifiedBy>
  <cp:revision>16</cp:revision>
  <cp:lastPrinted>2025-02-18T06:40:00Z</cp:lastPrinted>
  <dcterms:created xsi:type="dcterms:W3CDTF">2023-07-26T04:25:00Z</dcterms:created>
  <dcterms:modified xsi:type="dcterms:W3CDTF">2025-02-18T07:00:00Z</dcterms:modified>
  <cp:version>786432</cp:version>
</cp:coreProperties>
</file>