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2998152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4603929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07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проекта межевания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Ленинском, Свердловском,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Мотовилихинском районах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</w:t>
        <w:br/>
        <w:t xml:space="preserve">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</w:t>
        <w:br/>
        <w:t xml:space="preserve">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25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  <w:br/>
        <w:t xml:space="preserve">№ 31-02-1-4-755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 межевания территории в Ленинском, Свердловском, Мотовилихинском районах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</w:t>
      </w:r>
      <w:r>
        <w:rPr>
          <w:sz w:val="28"/>
          <w:szCs w:val="28"/>
        </w:rPr>
        <w:t xml:space="preserve">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03 марта 2025 г. № 31-07-1-5исх-193,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</w:t>
      </w:r>
      <w:r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проекта планировки территории и проекта межевания территории в Ленинском, Свердловском, Мотовилихинском районах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</w:t>
      </w:r>
      <w:r>
        <w:rPr>
          <w:sz w:val="28"/>
          <w:szCs w:val="28"/>
        </w:rPr>
        <w:t xml:space="preserve">а Российской Федерации от 21 февраля 2025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 межевания территории в Ленинском, Свердловском, Мотовилихинском районах 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</w:t>
      </w:r>
      <w:r>
        <w:rPr>
          <w:sz w:val="28"/>
          <w:szCs w:val="28"/>
        </w:rPr>
        <w:t xml:space="preserve">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56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</w:t>
      </w:r>
      <w:r>
        <w:rPr>
          <w:sz w:val="28"/>
          <w:szCs w:val="28"/>
        </w:rPr>
        <w:t xml:space="preserve">енных обсуждений по вопросам градостроительной деятельности при администрациях Ленинского, Свердловского, Мотовилихинского районов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25 марта 2025 г. </w:t>
      </w:r>
      <w:r>
        <w:rPr>
          <w:sz w:val="28"/>
          <w:szCs w:val="28"/>
        </w:rPr>
        <w:br/>
        <w:t xml:space="preserve">по 28 марта 2025 г.: вторник-четверг − с 09.00 час. до 18.00 час., пятница − </w:t>
        <w:br/>
      </w:r>
      <w:r>
        <w:rPr>
          <w:sz w:val="28"/>
          <w:szCs w:val="28"/>
        </w:rPr>
        <w:t xml:space="preserve">с 09.00 час. до 17.00 час. по адресам: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614015, г. Пермь, ул. Пермская, 57, администрация Ленинского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17.00 час. до 17.20 час.: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25 марта 2025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614007</w:t>
      </w:r>
      <w:r>
        <w:rPr>
          <w:color w:val="000000"/>
          <w:sz w:val="28"/>
          <w:szCs w:val="28"/>
        </w:rPr>
        <w:t xml:space="preserve">, г. Пермь, 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26 марта 2025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614014, г. Пермь, 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27 марта 2025 г. по адресу: </w:t>
      </w:r>
      <w:r>
        <w:rPr>
          <w:color w:val="000000"/>
          <w:sz w:val="28"/>
          <w:szCs w:val="28"/>
        </w:rPr>
        <w:t xml:space="preserve">614015, г. Пермь, ул. Пермская, 57, каб. 15, администрация Ленинского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25 марта 2025 г. по 28 марта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28 марта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 xml:space="preserve">                                                                       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end"/>
    </w:r>
    <w:r>
      <w:rPr>
        <w:rStyle w:val="884"/>
      </w:rPr>
    </w:r>
    <w:r>
      <w:rPr>
        <w:rStyle w:val="884"/>
      </w:rPr>
    </w:r>
  </w:p>
  <w:p>
    <w:pPr>
      <w:pStyle w:val="88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7"/>
    <w:link w:val="875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7"/>
    <w:link w:val="876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4"/>
    <w:next w:val="874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7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4"/>
    <w:next w:val="874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7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4"/>
    <w:next w:val="874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7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4"/>
    <w:next w:val="874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7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4"/>
    <w:next w:val="874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7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7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4"/>
    <w:next w:val="874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7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874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4"/>
    <w:next w:val="874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7"/>
    <w:link w:val="719"/>
    <w:uiPriority w:val="10"/>
    <w:rPr>
      <w:sz w:val="48"/>
      <w:szCs w:val="48"/>
    </w:rPr>
  </w:style>
  <w:style w:type="paragraph" w:styleId="721">
    <w:name w:val="Subtitle"/>
    <w:basedOn w:val="874"/>
    <w:next w:val="874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7"/>
    <w:link w:val="721"/>
    <w:uiPriority w:val="11"/>
    <w:rPr>
      <w:sz w:val="24"/>
      <w:szCs w:val="24"/>
    </w:rPr>
  </w:style>
  <w:style w:type="paragraph" w:styleId="723">
    <w:name w:val="Quote"/>
    <w:basedOn w:val="874"/>
    <w:next w:val="874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4"/>
    <w:next w:val="874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7"/>
    <w:link w:val="885"/>
    <w:uiPriority w:val="99"/>
  </w:style>
  <w:style w:type="character" w:styleId="728">
    <w:name w:val="Footer Char"/>
    <w:basedOn w:val="877"/>
    <w:link w:val="883"/>
    <w:uiPriority w:val="99"/>
  </w:style>
  <w:style w:type="character" w:styleId="729">
    <w:name w:val="Caption Char"/>
    <w:basedOn w:val="877"/>
    <w:link w:val="880"/>
    <w:uiPriority w:val="35"/>
    <w:rPr>
      <w:b/>
      <w:bCs/>
      <w:color w:val="4f81bd" w:themeColor="accent1"/>
      <w:sz w:val="18"/>
      <w:szCs w:val="18"/>
    </w:rPr>
  </w:style>
  <w:style w:type="table" w:styleId="730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7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7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</w:style>
  <w:style w:type="paragraph" w:styleId="875">
    <w:name w:val="Heading 1"/>
    <w:basedOn w:val="874"/>
    <w:next w:val="874"/>
    <w:qFormat/>
    <w:pPr>
      <w:ind w:right="-1" w:firstLine="709"/>
      <w:jc w:val="both"/>
      <w:keepNext/>
      <w:outlineLvl w:val="0"/>
    </w:pPr>
    <w:rPr>
      <w:sz w:val="24"/>
    </w:rPr>
  </w:style>
  <w:style w:type="paragraph" w:styleId="876">
    <w:name w:val="Heading 2"/>
    <w:basedOn w:val="874"/>
    <w:next w:val="874"/>
    <w:qFormat/>
    <w:pPr>
      <w:ind w:right="-1"/>
      <w:jc w:val="both"/>
      <w:keepNext/>
      <w:outlineLvl w:val="1"/>
    </w:pPr>
    <w:rPr>
      <w:sz w:val="24"/>
    </w:rPr>
  </w:style>
  <w:style w:type="character" w:styleId="877" w:default="1">
    <w:name w:val="Default Paragraph Font"/>
    <w:semiHidden/>
  </w:style>
  <w:style w:type="table" w:styleId="878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semiHidden/>
  </w:style>
  <w:style w:type="paragraph" w:styleId="880">
    <w:name w:val="Caption"/>
    <w:basedOn w:val="874"/>
    <w:next w:val="874"/>
    <w:link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1">
    <w:name w:val="Body Text"/>
    <w:basedOn w:val="874"/>
    <w:pPr>
      <w:ind w:right="3117"/>
    </w:pPr>
    <w:rPr>
      <w:rFonts w:ascii="Courier New" w:hAnsi="Courier New"/>
      <w:sz w:val="26"/>
    </w:rPr>
  </w:style>
  <w:style w:type="paragraph" w:styleId="882">
    <w:name w:val="Body Text Indent"/>
    <w:basedOn w:val="874"/>
    <w:pPr>
      <w:ind w:right="-1"/>
      <w:jc w:val="both"/>
    </w:pPr>
    <w:rPr>
      <w:sz w:val="26"/>
    </w:rPr>
  </w:style>
  <w:style w:type="paragraph" w:styleId="883">
    <w:name w:val="Footer"/>
    <w:basedOn w:val="874"/>
    <w:pPr>
      <w:tabs>
        <w:tab w:val="center" w:pos="4153" w:leader="none"/>
        <w:tab w:val="right" w:pos="8306" w:leader="none"/>
      </w:tabs>
    </w:pPr>
  </w:style>
  <w:style w:type="character" w:styleId="884">
    <w:name w:val="page number"/>
    <w:basedOn w:val="877"/>
  </w:style>
  <w:style w:type="paragraph" w:styleId="885">
    <w:name w:val="Header"/>
    <w:basedOn w:val="874"/>
    <w:pPr>
      <w:tabs>
        <w:tab w:val="center" w:pos="4153" w:leader="none"/>
        <w:tab w:val="right" w:pos="8306" w:leader="none"/>
      </w:tabs>
    </w:pPr>
  </w:style>
  <w:style w:type="paragraph" w:styleId="886">
    <w:name w:val="Balloon Text"/>
    <w:basedOn w:val="874"/>
    <w:link w:val="887"/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link w:val="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kornuta-yua</cp:lastModifiedBy>
  <cp:revision>12</cp:revision>
  <dcterms:created xsi:type="dcterms:W3CDTF">2024-10-25T06:16:00Z</dcterms:created>
  <dcterms:modified xsi:type="dcterms:W3CDTF">2025-03-13T11:00:21Z</dcterms:modified>
</cp:coreProperties>
</file>