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right="0"/>
        <w:jc w:val="both"/>
        <w:rPr>
          <w:rFonts w:ascii="Times New Roman" w:hAnsi="Times New Roman" w:cs="Times New Roman"/>
          <w:sz w:val="24"/>
          <w:szCs w:val="28"/>
          <w:lang w:val="en-US" w:eastAsia="en-US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0" locked="0" layoutInCell="0" allowOverlap="1">
                <wp:simplePos x="0" y="0"/>
                <wp:positionH relativeFrom="column">
                  <wp:posOffset>-1933</wp:posOffset>
                </wp:positionH>
                <wp:positionV relativeFrom="paragraph">
                  <wp:posOffset>-219159</wp:posOffset>
                </wp:positionV>
                <wp:extent cx="6285960" cy="999669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960" cy="999668"/>
                          <a:chOff x="0" y="0"/>
                          <a:chExt cx="6285960" cy="999668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0" y="0"/>
                            <a:ext cx="6285960" cy="729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/>
                              <w:r/>
                            </w:p>
                            <w:p>
                              <w:pPr>
                                <w:jc w:val="center"/>
                                <w:spacing w:before="120"/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line="360" w:lineRule="exact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80" y="767284"/>
                            <a:ext cx="1536120" cy="22996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1000" y="769699"/>
                            <a:ext cx="1085760" cy="229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;o:allowoverlap:true;o:allowincell:false;mso-position-horizontal-relative:text;margin-left:-0.15pt;mso-position-horizontal:absolute;mso-position-vertical-relative:text;margin-top:-17.26pt;mso-position-vertical:absolute;width:494.96pt;height:78.71pt;mso-wrap-distance-left:9.05pt;mso-wrap-distance-top:0.00pt;mso-wrap-distance-right:9.05pt;mso-wrap-distance-bottom:0.00pt;" coordorigin="0,0" coordsize="62859,9996">
                <v:shape id="shape 1" o:spid="_x0000_s1" o:spt="202" type="#_x0000_t202" style="position:absolute;left:0;top:0;width:62859;height:7290;visibility:visible;" fillcolor="#FFFFFF" stroked="f" strokeweight="0.00pt">
                  <v:textbox inset="0,0,0,0">
                    <w:txbxContent>
                      <w:p>
                        <w:pPr>
                          <w:jc w:val="center"/>
                        </w:pPr>
                        <w:r/>
                        <w:r/>
                      </w:p>
                      <w:p>
                        <w:pPr>
                          <w:jc w:val="center"/>
                          <w:spacing w:before="120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/>
                      </w:p>
                      <w:p>
                        <w:pPr>
                          <w:jc w:val="center"/>
                          <w:spacing w:line="360" w:lineRule="exact"/>
                        </w:pPr>
                        <w:r/>
                        <w:r/>
                      </w:p>
                    </w:txbxContent>
                  </v:textbox>
                </v:shape>
                <v:shape id="shape 2" o:spid="_x0000_s2" o:spt="202" type="#_x0000_t202" style="position:absolute;left:2584;top:7672;width:15361;height:2299;visibility:visible;" filled="f" stroked="f" strokeweight="0.00pt"/>
                <v:shape id="shape 3" o:spid="_x0000_s3" o:spt="202" type="#_x0000_t202" style="position:absolute;left:49410;top:7696;width:10857;height:2299;visibility:visible;" fillcolor="#FFFFFF" stroked="f" strokeweight="0.00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3" behindDoc="0" locked="0" layoutInCell="0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2" name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-19" t="-16" r="-19" b="-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3;o:allowoverlap:true;o:allowincell:false;mso-position-horizontal-relative:text;margin-left:232.35pt;mso-position-horizontal:absolute;mso-position-vertical-relative:text;margin-top:-43.10pt;mso-position-vertical:absolute;width:32.05pt;height:39.00pt;mso-wrap-distance-left:9.05pt;mso-wrap-distance-top:0.00pt;mso-wrap-distance-right:9.05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  <w:lang w:val="en-US" w:eastAsia="en-US"/>
        </w:rPr>
      </w:r>
      <w:r>
        <w:rPr>
          <w:rFonts w:ascii="Times New Roman" w:hAnsi="Times New Roman" w:cs="Times New Roman"/>
          <w:sz w:val="24"/>
          <w:szCs w:val="28"/>
          <w:lang w:val="en-US" w:eastAsia="en-US"/>
        </w:rPr>
      </w:r>
    </w:p>
    <w:p>
      <w:pPr>
        <w:pStyle w:val="870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pStyle w:val="870"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line="240" w:lineRule="exact"/>
        <w:tabs>
          <w:tab w:val="left" w:pos="5103" w:leader="none"/>
        </w:tabs>
        <w:rPr>
          <w:b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постановление администрации </w:t>
      </w:r>
      <w:r>
        <w:rPr>
          <w:b/>
        </w:rPr>
      </w:r>
      <w:r>
        <w:rPr>
          <w:b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28.08.2017 № 659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проведения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интернет-голосования по отбору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территорий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Пермь, подлежащих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благоустройству в рамках реализации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</w:pPr>
      <w:r>
        <w:rPr>
          <w:b/>
          <w:sz w:val="28"/>
          <w:szCs w:val="28"/>
        </w:rPr>
        <w:t xml:space="preserve">формирования современной городской </w:t>
      </w:r>
      <w:r/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на 2018-2026 годы, о создании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</w:pPr>
      <w:r>
        <w:rPr>
          <w:b/>
          <w:sz w:val="28"/>
          <w:szCs w:val="28"/>
        </w:rPr>
        <w:t xml:space="preserve">общественной комиссии по обсуждению </w:t>
      </w:r>
      <w:r/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муниципальной программы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современной городской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среды на 2018-2026 годы в части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общественных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территорий муниципального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tabs>
          <w:tab w:val="left" w:pos="510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город Пермь»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2" w:tooltip="consultantplus://offline/ref=CE0104D6AD7463FEDF36218CBF0977A347D81446D6DBE45871CFAC4161F735FD2DED07431FC59F349457B0A4F7S47AJ" w:history="1">
        <w:r>
          <w:rPr>
            <w:rStyle w:val="865"/>
            <w:color w:val="auto"/>
            <w:sz w:val="28"/>
            <w:szCs w:val="28"/>
            <w:u w:val="none"/>
          </w:rPr>
          <w:t xml:space="preserve">законом</w:t>
        </w:r>
      </w:hyperlink>
      <w:r>
        <w:rPr>
          <w:sz w:val="28"/>
          <w:szCs w:val="28"/>
        </w:rPr>
        <w:t xml:space="preserve"> от 06 октября 2003 г. № 131-ФЗ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sz w:val="28"/>
          <w:szCs w:val="28"/>
        </w:rPr>
        <w:br/>
        <w:t xml:space="preserve">Федерации», </w:t>
      </w:r>
      <w:r>
        <w:rPr>
          <w:sz w:val="28"/>
          <w:szCs w:val="28"/>
        </w:rPr>
        <w:t xml:space="preserve">Уставом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города Перми от 28 августа </w:t>
        <w:br/>
        <w:t xml:space="preserve">2017 г. № 659 «Об утверждении Порядка проведения интернет-голосования по отбору общественных территорий муниципального образования город Пермь, подлеж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щих благоустройству в рамках реализации муниципальной программы формир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современной городской среды на 2018-2026 годы, о создании общественной комиссии по обсуждению проекта муниципальной программы формирования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временной городской среды на 2018-2026 годы в части благоустройства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Пермь» (в ред. от 30.08.2017 № 670, от 02.10.2017 № 795, от 16.04.2018 № 233, </w:t>
        <w:br/>
        <w:t xml:space="preserve">от 28.05.2021 № 382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27.05.2022 № 410</w:t>
      </w:r>
      <w:r>
        <w:rPr>
          <w:sz w:val="28"/>
          <w:szCs w:val="28"/>
        </w:rPr>
        <w:t xml:space="preserve">, от 19.05.2023 № 406</w:t>
      </w:r>
      <w:r>
        <w:rPr>
          <w:sz w:val="28"/>
          <w:szCs w:val="28"/>
        </w:rPr>
        <w:t xml:space="preserve">, от 24.01.2024 </w:t>
        <w:br/>
        <w:t xml:space="preserve">№ 44)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наименование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проведения интернет-голосования по отбору общественных территорий муниципального образования город Пермь, подлеж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щих благоустройству в рамках реализации мероприятий по формированию </w:t>
      </w:r>
      <w:r>
        <w:rPr>
          <w:sz w:val="28"/>
          <w:szCs w:val="28"/>
        </w:rPr>
        <w:t xml:space="preserve">современной городской среды,</w:t>
      </w:r>
      <w:r>
        <w:rPr>
          <w:sz w:val="28"/>
          <w:szCs w:val="28"/>
        </w:rPr>
        <w:t xml:space="preserve"> в соответствии с муниципальной программой, о создании общественной комиссии по обсуждению проекта муниципальной программы в части мероприятий по формированию современной городской среды, </w:t>
      </w:r>
      <w:r>
        <w:rPr>
          <w:sz w:val="28"/>
          <w:szCs w:val="28"/>
        </w:rPr>
        <w:t xml:space="preserve">предусматривающих благоустройство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в пункте 1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формирования современной городской среды на 2018-2026 годы в части благоустройства»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sz w:val="28"/>
          <w:szCs w:val="28"/>
        </w:rPr>
        <w:t xml:space="preserve">заменить словами 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в части мероприятий по формированию современной городской среды, </w:t>
      </w:r>
      <w:r>
        <w:rPr>
          <w:sz w:val="28"/>
          <w:szCs w:val="28"/>
        </w:rPr>
        <w:t xml:space="preserve">предусматривающих благоустройство</w:t>
      </w:r>
      <w:r>
        <w:rPr>
          <w:sz w:val="28"/>
          <w:szCs w:val="28"/>
        </w:rPr>
      </w:r>
      <w:r>
        <w:rPr>
          <w:sz w:val="28"/>
          <w:szCs w:val="28"/>
        </w:rPr>
        <w:t xml:space="preserve">»;</w:t>
      </w:r>
      <w:r/>
      <w:r/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 в пункте 2.1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программы формирования современной городской среды на 2018-2026 годы» </w:t>
      </w:r>
      <w:r>
        <w:rPr>
          <w:sz w:val="28"/>
          <w:szCs w:val="28"/>
        </w:rPr>
        <w:t xml:space="preserve">заменить словами «</w:t>
      </w:r>
      <w:r>
        <w:rPr>
          <w:sz w:val="28"/>
          <w:szCs w:val="28"/>
        </w:rPr>
        <w:t xml:space="preserve">мероприятий по формированию </w:t>
      </w:r>
      <w:r>
        <w:rPr>
          <w:sz w:val="28"/>
          <w:szCs w:val="28"/>
        </w:rPr>
        <w:t xml:space="preserve">современной городской среды,</w:t>
      </w:r>
      <w:r>
        <w:rPr>
          <w:sz w:val="28"/>
          <w:szCs w:val="28"/>
        </w:rPr>
        <w:t xml:space="preserve"> в соответствии с муниципальной программой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1.4. в пункте 2.2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формирования современной городской среды на 2018-2026 годы в части благоустройства»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sz w:val="28"/>
          <w:szCs w:val="28"/>
        </w:rPr>
        <w:t xml:space="preserve">заменить словами «</w:t>
      </w:r>
      <w:r>
        <w:rPr>
          <w:sz w:val="28"/>
          <w:szCs w:val="28"/>
        </w:rPr>
        <w:t xml:space="preserve">в части мероприятий по формированию современной городской среды, </w:t>
      </w:r>
      <w:r>
        <w:rPr>
          <w:sz w:val="28"/>
          <w:szCs w:val="28"/>
        </w:rPr>
        <w:t xml:space="preserve">предусматривающих благоустройство</w:t>
      </w:r>
      <w:r>
        <w:rPr>
          <w:sz w:val="28"/>
          <w:szCs w:val="28"/>
        </w:rPr>
        <w:t xml:space="preserve">»</w:t>
      </w:r>
      <w:r/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yellow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1.5. в пункте 2.3 слова </w:t>
      </w:r>
      <w:r>
        <w:rPr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формирования современной городской среды на 2018-2026 годы в части благоустройства»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sz w:val="28"/>
          <w:szCs w:val="28"/>
        </w:rPr>
        <w:t xml:space="preserve">заменить словами «</w:t>
      </w:r>
      <w:r>
        <w:rPr>
          <w:sz w:val="28"/>
          <w:szCs w:val="28"/>
        </w:rPr>
        <w:t xml:space="preserve">в части мероприятий по формированию современной городской среды, </w:t>
      </w:r>
      <w:r>
        <w:rPr>
          <w:sz w:val="28"/>
          <w:szCs w:val="28"/>
        </w:rPr>
        <w:t xml:space="preserve">предусматривающих благоустройство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Внести в Порядок проведения </w:t>
      </w:r>
      <w:r>
        <w:rPr>
          <w:sz w:val="28"/>
          <w:szCs w:val="28"/>
        </w:rPr>
        <w:t xml:space="preserve">интернет-голосования</w:t>
      </w:r>
      <w:r>
        <w:rPr>
          <w:sz w:val="28"/>
          <w:szCs w:val="28"/>
        </w:rPr>
        <w:t xml:space="preserve"> по отбору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</w:t>
      </w:r>
      <w:r>
        <w:rPr>
          <w:sz w:val="28"/>
          <w:szCs w:val="28"/>
        </w:rPr>
        <w:t xml:space="preserve">территор</w:t>
      </w:r>
      <w:r>
        <w:rPr>
          <w:sz w:val="28"/>
          <w:szCs w:val="28"/>
        </w:rPr>
        <w:t xml:space="preserve">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2018-2026 годы, утвержденный постановлением администрации города Перми от 28 августа 2017 г. № 659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2018-2026 го</w:t>
      </w:r>
      <w:r>
        <w:rPr>
          <w:sz w:val="28"/>
          <w:szCs w:val="28"/>
        </w:rPr>
        <w:t xml:space="preserve">ды, о создании общественной комиссии по обсуждению проекта муниципальной программы формирования современной городской среды на 2018-2026 годы в части благоустройства общественных территорий муниципального образования город Пермь»</w:t>
      </w:r>
      <w:r>
        <w:rPr>
          <w:sz w:val="28"/>
          <w:szCs w:val="28"/>
        </w:rPr>
        <w:t xml:space="preserve">(в ред. от 30.08.2017 № 670, от 02.10.2017 № 795, от 16.04.2018 № 233, от 28.05.2021 № 382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27.05.2022 № 410</w:t>
      </w:r>
      <w:r>
        <w:rPr>
          <w:sz w:val="28"/>
          <w:szCs w:val="28"/>
        </w:rPr>
        <w:t xml:space="preserve">, от 19.05.2023 № 406</w:t>
      </w:r>
      <w:r>
        <w:rPr>
          <w:sz w:val="28"/>
          <w:szCs w:val="28"/>
        </w:rPr>
        <w:t xml:space="preserve">, от 24.01.2024 № 44)</w:t>
      </w:r>
      <w:r>
        <w:rPr>
          <w:sz w:val="28"/>
          <w:szCs w:val="28"/>
        </w:rPr>
        <w:t xml:space="preserve">, следующие изменения</w:t>
      </w:r>
      <w:r>
        <w:rPr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наименовании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программы формирования современной городской среды на 2018-2026 годы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мероприятий по формированию </w:t>
      </w:r>
      <w:r>
        <w:rPr>
          <w:sz w:val="28"/>
          <w:szCs w:val="28"/>
        </w:rPr>
        <w:t xml:space="preserve">современной городской среды,</w:t>
      </w:r>
      <w:r>
        <w:rPr>
          <w:sz w:val="28"/>
          <w:szCs w:val="28"/>
        </w:rPr>
        <w:t xml:space="preserve"> в соответствии с муниципальной программой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пункте 1.1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программы формирования современной городской среды на 2018-2026 годы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мероприятий по формированию </w:t>
      </w:r>
      <w:r>
        <w:rPr>
          <w:sz w:val="28"/>
          <w:szCs w:val="28"/>
        </w:rPr>
        <w:t xml:space="preserve">современной городской среды,</w:t>
      </w:r>
      <w:r>
        <w:rPr>
          <w:sz w:val="28"/>
          <w:szCs w:val="28"/>
        </w:rPr>
        <w:t xml:space="preserve"> в соответствии с муниципальной программой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2.3.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«2.7. Установление итогов интернет-голосования производится общественной комиссией по обсуждению проекта муниципальной программы </w:t>
      </w:r>
      <w:r>
        <w:rPr>
          <w:sz w:val="28"/>
          <w:szCs w:val="28"/>
        </w:rPr>
        <w:t xml:space="preserve">в части мероприятий по формированию современной городской среды, </w:t>
      </w:r>
      <w:r>
        <w:rPr>
          <w:sz w:val="28"/>
          <w:szCs w:val="28"/>
        </w:rPr>
        <w:t xml:space="preserve">предусматривающих благоустройство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ственных территорий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Пермь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- общественная комиссия) и оформляется итоговым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протоколом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общественной комиссии об итогах голосования по отбору общественных территорий, подлежащих благоустройству в рамках реализации </w:t>
      </w:r>
      <w:r>
        <w:rPr>
          <w:sz w:val="28"/>
          <w:szCs w:val="28"/>
        </w:rPr>
      </w:r>
      <w:r>
        <w:rPr>
          <w:sz w:val="28"/>
          <w:szCs w:val="28"/>
        </w:rPr>
        <w:t xml:space="preserve">мероприятий по формированию </w:t>
      </w:r>
      <w:r>
        <w:rPr>
          <w:sz w:val="28"/>
          <w:szCs w:val="28"/>
        </w:rPr>
        <w:t xml:space="preserve">современной городской среды,</w:t>
      </w:r>
      <w:r>
        <w:rPr>
          <w:sz w:val="28"/>
          <w:szCs w:val="28"/>
        </w:rPr>
        <w:t xml:space="preserve"> в соответствии с муниципальной программой</w:t>
      </w:r>
      <w:r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- итоговый протокол) по форме согласно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приложению к настоящему Порядку не позднее чем через 3 рабочих дня со дня окончания интернет-голосования.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»;</w:t>
      </w:r>
      <w:r/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2.4. пункт 2.11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основании итогового протокола функциональный орган администрации города Перми, уполномоченный на благоустройство общественной территории, подготавливает проект постановления администрации города Перми о внесении изменений в соответствующую муниципальную программу в части включения общественных территорий, победив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ших в интернет-голосовании, подлежащих благоустройству в году, следующем за годом проведения интернет-голосования (далее - проект постановления), и обеспечивает его утверждение в установленном порядке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</w:t>
      </w:r>
      <w:r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 xml:space="preserve">изложить в редакции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Внести в </w:t>
      </w:r>
      <w:r>
        <w:rPr>
          <w:sz w:val="28"/>
          <w:szCs w:val="28"/>
        </w:rPr>
        <w:t xml:space="preserve">Положение об общественной комиссии по обсуждению проекта муниципальной программы формирования современной городской среды </w:t>
        <w:br/>
        <w:t xml:space="preserve">на 2018-2026 годы в части благоустройства общественных территорий муниципального образования город Перми</w:t>
      </w:r>
      <w:r>
        <w:rPr>
          <w:sz w:val="28"/>
          <w:szCs w:val="28"/>
        </w:rPr>
        <w:t xml:space="preserve">, утвержденное постановлением администрации города Перми от 28 августа 2017 г. № 659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2018-2026 го</w:t>
      </w:r>
      <w:r>
        <w:rPr>
          <w:sz w:val="28"/>
          <w:szCs w:val="28"/>
        </w:rPr>
        <w:t xml:space="preserve">ды, о создании общественной комиссии по обсуждению проекта муниципальной программы формирования современной городской среды на 2018-2026 годы в части благоустройства общественных территорий муниципального образования город Пермь»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30.08.2017 № 670, от 02.10.2017 № 795, от 16.04.2018 № 233, от 28.05.2021 № 382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27.05.2022 № 410</w:t>
      </w:r>
      <w:r>
        <w:rPr>
          <w:sz w:val="28"/>
          <w:szCs w:val="28"/>
        </w:rPr>
        <w:t xml:space="preserve">, от 19.05.2023 № 406</w:t>
      </w:r>
      <w:r>
        <w:rPr>
          <w:sz w:val="28"/>
          <w:szCs w:val="28"/>
        </w:rPr>
        <w:t xml:space="preserve">, от 24.01.2024 № 44),</w:t>
      </w:r>
      <w:r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в наименовании слова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формирования современной городской среды на 2018-2026 годы в части благоустройства»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sz w:val="28"/>
          <w:szCs w:val="28"/>
        </w:rPr>
        <w:t xml:space="preserve">заменить словами «</w:t>
      </w:r>
      <w:r>
        <w:rPr>
          <w:sz w:val="28"/>
          <w:szCs w:val="28"/>
        </w:rPr>
        <w:t xml:space="preserve">в части мероприятий по формированию современной городской среды, </w:t>
      </w:r>
      <w:r>
        <w:rPr>
          <w:sz w:val="28"/>
          <w:szCs w:val="28"/>
        </w:rPr>
        <w:t xml:space="preserve">предусматривающих благоустройство</w:t>
      </w:r>
      <w:r>
        <w:rPr>
          <w:sz w:val="28"/>
          <w:szCs w:val="28"/>
        </w:rPr>
        <w:t xml:space="preserve">»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в пункте 1.1 слова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формирования современной городской среды на 2018-2026 годы в части благоустройства»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sz w:val="28"/>
          <w:szCs w:val="28"/>
        </w:rPr>
        <w:t xml:space="preserve">заменить словами «</w:t>
      </w:r>
      <w:r>
        <w:rPr>
          <w:sz w:val="28"/>
          <w:szCs w:val="28"/>
        </w:rPr>
        <w:t xml:space="preserve">в части мероприятий по формированию современной городской среды, </w:t>
      </w:r>
      <w:r>
        <w:rPr>
          <w:sz w:val="28"/>
          <w:szCs w:val="28"/>
        </w:rPr>
        <w:t xml:space="preserve">предусматривающих благоустройство</w:t>
      </w:r>
      <w:r>
        <w:rPr>
          <w:sz w:val="28"/>
          <w:szCs w:val="28"/>
        </w:rPr>
        <w:t xml:space="preserve">»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в пункте 1.2.1</w:t>
      </w:r>
      <w:r>
        <w:rPr>
          <w:sz w:val="28"/>
          <w:szCs w:val="28"/>
        </w:rPr>
        <w:t xml:space="preserve">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программы формирования современной городской среды на 2018-2026 годы» заменить словами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мероприятий по формированию современной городской среды в проекте муниципальной программы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в пункте 1.2.2 слова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формирования современной городской среды на 2018-2026 годы в части благоустройства»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sz w:val="28"/>
          <w:szCs w:val="28"/>
        </w:rPr>
        <w:t xml:space="preserve">заменить словами «</w:t>
      </w:r>
      <w:r>
        <w:rPr>
          <w:sz w:val="28"/>
          <w:szCs w:val="28"/>
        </w:rPr>
        <w:t xml:space="preserve">в части мероприятий по формированию современной городской среды, </w:t>
      </w:r>
      <w:r>
        <w:rPr>
          <w:sz w:val="28"/>
          <w:szCs w:val="28"/>
        </w:rPr>
        <w:t xml:space="preserve">предусматривающих благоустройство</w:t>
      </w:r>
      <w:r>
        <w:rPr>
          <w:sz w:val="28"/>
          <w:szCs w:val="28"/>
        </w:rPr>
        <w:t xml:space="preserve">»</w:t>
      </w:r>
      <w:r/>
      <w:r>
        <w:rPr>
          <w:sz w:val="28"/>
          <w:szCs w:val="28"/>
        </w:rPr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.5. в пункте 1.2.3 слова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программы формирования современной городской среды на 2018-2026 годы» </w:t>
      </w:r>
      <w:r>
        <w:rPr>
          <w:sz w:val="28"/>
          <w:szCs w:val="28"/>
        </w:rPr>
        <w:t xml:space="preserve">заменить словами «</w:t>
      </w:r>
      <w:r>
        <w:rPr>
          <w:sz w:val="28"/>
          <w:szCs w:val="28"/>
        </w:rPr>
        <w:t xml:space="preserve">мероприятий по формированию современной городской среды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Внести в </w:t>
      </w: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  <w:t xml:space="preserve"> общественной комиссии по обсуждению проекта </w:t>
        <w:br/>
        <w:t xml:space="preserve">муниципальной программы формирования современной городской среды на 2018-2026 годы в части благоустройства общественных территорий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город Пермь, </w:t>
      </w:r>
      <w:r>
        <w:rPr>
          <w:sz w:val="28"/>
          <w:szCs w:val="28"/>
        </w:rPr>
        <w:t xml:space="preserve">утвержденный постановлением администрации города Перми от 28 августа 2017 г. № 659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2018-2026 го</w:t>
      </w:r>
      <w:r>
        <w:rPr>
          <w:sz w:val="28"/>
          <w:szCs w:val="28"/>
        </w:rPr>
        <w:t xml:space="preserve">ды, о создании общественной комиссии по обсуждению проекта муниципальной программы формирования современной городской среды на 2018-2026 годы в части благоустройства общественных территорий муниципального образования город Пермь»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от 30.08.2017 № 670, от 02.10.2017 № 795, от 16.04.2018 № 233, от 28.05.2021 № 382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 27.05.2022 № 410</w:t>
      </w:r>
      <w:r>
        <w:rPr>
          <w:sz w:val="28"/>
          <w:szCs w:val="28"/>
        </w:rPr>
        <w:t xml:space="preserve">, от 19.05.2023 № 406</w:t>
      </w:r>
      <w:r>
        <w:rPr>
          <w:sz w:val="28"/>
          <w:szCs w:val="28"/>
        </w:rPr>
        <w:t xml:space="preserve">, </w:t>
        <w:br/>
        <w:t xml:space="preserve">от 24.01.2024 № 44)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4.1.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8"/>
        <w:gridCol w:w="6520"/>
      </w:tblGrid>
      <w:tr>
        <w:tblPrEx/>
        <w:trPr>
          <w:trHeight w:val="154"/>
        </w:trPr>
        <w:tc>
          <w:tcPr>
            <w:gridSpan w:val="2"/>
            <w:tcW w:w="1009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578" w:type="dxa"/>
            <w:textDirection w:val="lrTb"/>
            <w:noWrap w:val="false"/>
          </w:tcPr>
          <w:p>
            <w:pPr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Жукова </w:t>
            </w:r>
            <w:r>
              <w:rPr>
                <w:sz w:val="28"/>
                <w:szCs w:val="28"/>
              </w:rPr>
              <w:br/>
              <w:t xml:space="preserve">Наталья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консультант</w:t>
            </w:r>
            <w:r>
              <w:rPr>
                <w:sz w:val="28"/>
                <w:szCs w:val="28"/>
              </w:rPr>
              <w:t xml:space="preserve"> отдела садово-паркового хозяйства </w:t>
            </w:r>
            <w:r>
              <w:rPr>
                <w:sz w:val="28"/>
                <w:szCs w:val="28"/>
              </w:rPr>
              <w:br/>
              <w:t xml:space="preserve">и объектов ритуального назначения департамента дорог и благоустройства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8"/>
        <w:gridCol w:w="6520"/>
      </w:tblGrid>
      <w:tr>
        <w:tblPrEx/>
        <w:trPr>
          <w:trHeight w:val="154"/>
        </w:trPr>
        <w:tc>
          <w:tcPr>
            <w:gridSpan w:val="2"/>
            <w:tcW w:w="1009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5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Викулова </w:t>
            </w:r>
            <w:r>
              <w:rPr>
                <w:sz w:val="28"/>
                <w:szCs w:val="28"/>
              </w:rPr>
              <w:br/>
              <w:t xml:space="preserve">Наталья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консультант</w:t>
            </w:r>
            <w:r>
              <w:rPr>
                <w:sz w:val="28"/>
                <w:szCs w:val="28"/>
              </w:rPr>
              <w:t xml:space="preserve"> отдела садово-паркового хозяйства </w:t>
            </w:r>
            <w:r>
              <w:rPr>
                <w:sz w:val="28"/>
                <w:szCs w:val="28"/>
              </w:rPr>
              <w:br/>
              <w:t xml:space="preserve">департамента дорог и благоустройства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4.2.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8"/>
        <w:gridCol w:w="6520"/>
      </w:tblGrid>
      <w:tr>
        <w:tblPrEx/>
        <w:trPr/>
        <w:tc>
          <w:tcPr>
            <w:tcW w:w="35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Воженников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правления Пермской краевой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общественной организации «Союз архитекторов», Почетный архитектор Российской Федерации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8"/>
        <w:gridCol w:w="6520"/>
      </w:tblGrid>
      <w:tr>
        <w:tblPrEx/>
        <w:trPr/>
        <w:tc>
          <w:tcPr>
            <w:tcW w:w="35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Воженников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Геннадий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архитектор, реставратор, член Союза архитекторов России, заместитель председателя Пермского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краевого отделения Всероссийского общества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охраны памятников истории и культуры (г. Пермь)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8"/>
        <w:gridCol w:w="6520"/>
      </w:tblGrid>
      <w:tr>
        <w:tblPrEx/>
        <w:trPr/>
        <w:tc>
          <w:tcPr>
            <w:tcW w:w="35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«Головин </w:t>
            </w:r>
            <w:r>
              <w:rPr>
                <w:sz w:val="28"/>
                <w:szCs w:val="28"/>
              </w:rPr>
              <w:br/>
              <w:t xml:space="preserve">Василий Викторович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культуры и молодежной политики</w:t>
            </w:r>
            <w:r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8"/>
        <w:gridCol w:w="6520"/>
      </w:tblGrid>
      <w:tr>
        <w:tblPrEx/>
        <w:trPr/>
        <w:tc>
          <w:tcPr>
            <w:tcW w:w="35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«Хорошева </w:t>
            </w:r>
            <w:r>
              <w:rPr>
                <w:sz w:val="28"/>
                <w:szCs w:val="28"/>
              </w:rPr>
              <w:br/>
              <w:t xml:space="preserve">Анастасия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культуры и молодежной политики</w:t>
            </w:r>
            <w:r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 xml:space="preserve">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4.4. позицию: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8"/>
        <w:gridCol w:w="6520"/>
      </w:tblGrid>
      <w:tr>
        <w:tblPrEx/>
        <w:trPr/>
        <w:tc>
          <w:tcPr>
            <w:tcW w:w="35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«Грибанов</w:t>
            </w:r>
            <w:r>
              <w:rPr>
                <w:sz w:val="28"/>
                <w:szCs w:val="28"/>
              </w:rPr>
              <w:br/>
              <w:t xml:space="preserve">Алексей Анатольевич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8"/>
        <w:gridCol w:w="6520"/>
      </w:tblGrid>
      <w:tr>
        <w:tblPrEx/>
        <w:trPr/>
        <w:tc>
          <w:tcPr>
            <w:tcW w:w="35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«Мальцева</w:t>
            </w:r>
            <w:r>
              <w:rPr>
                <w:sz w:val="28"/>
                <w:szCs w:val="28"/>
              </w:rPr>
              <w:br/>
              <w:t xml:space="preserve">Екатерина Дмитриевна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</w:t>
            </w: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  <w:t xml:space="preserve">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4.4.</w:t>
      </w:r>
      <w:r>
        <w:rPr>
          <w:sz w:val="28"/>
          <w:szCs w:val="28"/>
          <w:highlight w:val="none"/>
        </w:rPr>
      </w:r>
    </w:p>
    <w:tbl>
      <w:tblPr>
        <w:tblW w:w="100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8"/>
        <w:gridCol w:w="6520"/>
      </w:tblGrid>
      <w:tr>
        <w:tblPrEx/>
        <w:trPr/>
        <w:tc>
          <w:tcPr>
            <w:tcW w:w="35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«Лапшин</w:t>
              <w:br/>
              <w:t xml:space="preserve">Дмитрий Юрьевич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первый заместитель начальника департамента градостроительства и архитектуры </w:t>
            </w: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ind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78"/>
        <w:gridCol w:w="6520"/>
      </w:tblGrid>
      <w:tr>
        <w:tblPrEx/>
        <w:trPr/>
        <w:tc>
          <w:tcPr>
            <w:tcW w:w="357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«Карасев</w:t>
            </w:r>
            <w:r>
              <w:rPr>
                <w:sz w:val="28"/>
                <w:szCs w:val="28"/>
              </w:rPr>
              <w:br/>
              <w:t xml:space="preserve">Сергей Александрович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2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и.о. </w:t>
            </w:r>
            <w:r>
              <w:rPr>
                <w:sz w:val="28"/>
                <w:szCs w:val="28"/>
              </w:rPr>
              <w:t xml:space="preserve">первого заместителя начальника департамента градостроительства и архитектуры </w:t>
            </w: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  <w:t xml:space="preserve">»</w:t>
            </w:r>
            <w:r/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посредством официального опубликования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white"/>
        </w:rPr>
        <w:t xml:space="preserve">. Управлению по общим вопр</w:t>
      </w:r>
      <w:r>
        <w:rPr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white"/>
        </w:rPr>
        <w:t xml:space="preserve">. Информационно-аналитическому управлению администрации города Перми обеспечить обнародование н</w:t>
      </w:r>
      <w:r>
        <w:rPr>
          <w:sz w:val="28"/>
          <w:szCs w:val="28"/>
          <w:highlight w:val="white"/>
        </w:rPr>
        <w:t xml:space="preserve">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 </w:t>
        <w:br/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5669" w:right="0" w:firstLine="0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ФОРМА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238" w:lineRule="exac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ИТОГОВЫЙ ПРОТОКОЛ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заседания общественной комиссии об итогах интернет-голосования 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по отбору общественных территорий, подлежащих 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center"/>
        <w:spacing w:before="0" w:after="0" w:line="238" w:lineRule="exact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благоустройству в рамках реализации мероприятий </w:t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по формированию современной городской среды,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в соответствии с муниципальной программой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Экземпляр № ___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Интернет-голосование по отбору общественных территорий,</w:t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подлежащих благоустройству в рамках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реализации мероприятий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формированию современной городской среды,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муниципальной программой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Общественная комиссия по обсуждению </w:t>
      </w:r>
      <w:r>
        <w:rPr>
          <w:sz w:val="24"/>
          <w:szCs w:val="24"/>
          <w:highlight w:val="white"/>
        </w:rPr>
        <w:t xml:space="preserve">мероприятий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white"/>
        </w:rPr>
        <w:t xml:space="preserve">по </w:t>
      </w:r>
      <w:r>
        <w:rPr>
          <w:sz w:val="24"/>
          <w:szCs w:val="24"/>
          <w:highlight w:val="white"/>
        </w:rPr>
        <w:t xml:space="preserve">в части мероприятий по формированию современной городской среды, </w:t>
      </w:r>
      <w:r>
        <w:rPr>
          <w:sz w:val="24"/>
          <w:szCs w:val="24"/>
          <w:highlight w:val="white"/>
        </w:rPr>
        <w:t xml:space="preserve">предусматривающих благоустройство</w:t>
      </w:r>
      <w:r>
        <w:rPr>
          <w:sz w:val="24"/>
          <w:szCs w:val="24"/>
          <w:highlight w:val="white"/>
        </w:rPr>
        <w:t xml:space="preserve"> общественных территорий муниципального образования город Пермь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0" w:line="288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 </w:t>
      </w:r>
      <w:r>
        <w:rPr>
          <w:sz w:val="24"/>
          <w:szCs w:val="24"/>
          <w:highlight w:val="white"/>
        </w:rPr>
      </w:r>
    </w:p>
    <w:tbl>
      <w:tblPr>
        <w:tblStyle w:val="71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419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1. Число граждан, принявших участие в интернет-голосовании на момент окончания голосования (заполняется на основании данных сайта, на котором проводилось интернет-голосование).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__________________________________________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цифрами (прописью)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2. Результаты голосования по выбору общественных территорий, подлежащих благоустройству в рамках мероприятий по формированию современной городской среды.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9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1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5726"/>
        <w:gridCol w:w="368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Наименование общественной территории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Количество голосов (цифрами/прописью)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Итого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1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2550"/>
        <w:gridCol w:w="308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Председатель общественной комиссии: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(Ф.И.О.)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Секретарь общественной комиссии: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(Ф.И.О.)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(подпись)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Члены общественной комиссии: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4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___________________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0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_________________</w:t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7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19"/>
              </w:rPr>
              <w:t xml:space="preserve">Протокол подписан «___» ___________ 20___ г. в ___ час. ___ мин.</w:t>
            </w:r>
            <w:r/>
          </w:p>
        </w:tc>
      </w:tr>
    </w:tbl>
    <w:p>
      <w:pPr>
        <w:ind w:left="0" w:right="0" w:firstLine="0"/>
        <w:jc w:val="lef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Segoe UI">
    <w:panose1 w:val="020B0503020204020204"/>
  </w:font>
  <w:font w:name="DejaVu Sans">
    <w:panose1 w:val="020B0603030804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jc w:val="center"/>
      <w:rPr>
        <w:sz w:val="28"/>
        <w:szCs w:val="28"/>
      </w:rPr>
    </w:pPr>
    <w:r>
      <w:rPr>
        <w:sz w:val="28"/>
        <w:szCs w:val="28"/>
      </w:rPr>
      <w:t xml:space="preserve">2</w:t>
    </w:r>
    <w:r>
      <w:rPr>
        <w:sz w:val="28"/>
        <w:szCs w:val="28"/>
      </w:rPr>
    </w:r>
    <w:r>
      <w:rPr>
        <w:sz w:val="28"/>
        <w:szCs w:val="28"/>
      </w:rPr>
    </w:r>
  </w:p>
  <w:p>
    <w:pPr>
      <w:pStyle w:val="877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5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5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859"/>
    <w:link w:val="857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859"/>
    <w:link w:val="858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basedOn w:val="859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basedOn w:val="859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basedOn w:val="859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basedOn w:val="859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basedOn w:val="85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basedOn w:val="859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56"/>
    <w:next w:val="856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basedOn w:val="859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Title"/>
    <w:basedOn w:val="856"/>
    <w:next w:val="856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9"/>
    <w:link w:val="702"/>
    <w:uiPriority w:val="10"/>
    <w:rPr>
      <w:sz w:val="48"/>
      <w:szCs w:val="48"/>
    </w:rPr>
  </w:style>
  <w:style w:type="paragraph" w:styleId="704">
    <w:name w:val="Subtitle"/>
    <w:basedOn w:val="856"/>
    <w:next w:val="856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9"/>
    <w:link w:val="704"/>
    <w:uiPriority w:val="11"/>
    <w:rPr>
      <w:sz w:val="24"/>
      <w:szCs w:val="24"/>
    </w:rPr>
  </w:style>
  <w:style w:type="paragraph" w:styleId="706">
    <w:name w:val="Quote"/>
    <w:basedOn w:val="856"/>
    <w:next w:val="856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6"/>
    <w:next w:val="856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9"/>
    <w:link w:val="877"/>
    <w:uiPriority w:val="99"/>
  </w:style>
  <w:style w:type="character" w:styleId="711">
    <w:name w:val="Footer Char"/>
    <w:basedOn w:val="859"/>
    <w:link w:val="876"/>
    <w:uiPriority w:val="99"/>
  </w:style>
  <w:style w:type="character" w:styleId="712">
    <w:name w:val="Caption Char"/>
    <w:basedOn w:val="872"/>
    <w:link w:val="876"/>
    <w:uiPriority w:val="99"/>
  </w:style>
  <w:style w:type="table" w:styleId="713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3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4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5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6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7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8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0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1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2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3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4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5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7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1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9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9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857">
    <w:name w:val="Heading 1"/>
    <w:basedOn w:val="856"/>
    <w:next w:val="856"/>
    <w:qFormat/>
    <w:pPr>
      <w:numPr>
        <w:ilvl w:val="0"/>
        <w:numId w:val="1"/>
      </w:numPr>
      <w:ind w:right="-1" w:firstLine="709"/>
      <w:jc w:val="both"/>
      <w:keepNext/>
      <w:outlineLvl w:val="0"/>
    </w:pPr>
    <w:rPr>
      <w:sz w:val="24"/>
    </w:rPr>
  </w:style>
  <w:style w:type="paragraph" w:styleId="858">
    <w:name w:val="Heading 2"/>
    <w:basedOn w:val="856"/>
    <w:next w:val="856"/>
    <w:qFormat/>
    <w:pPr>
      <w:numPr>
        <w:ilvl w:val="1"/>
        <w:numId w:val="1"/>
      </w:numPr>
      <w:ind w:right="-1"/>
      <w:jc w:val="both"/>
      <w:keepNext/>
      <w:outlineLvl w:val="1"/>
    </w:pPr>
    <w:rPr>
      <w:sz w:val="24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page number"/>
    <w:basedOn w:val="859"/>
  </w:style>
  <w:style w:type="character" w:styleId="863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64" w:customStyle="1">
    <w:name w:val="Верхний колонтитул Знак"/>
    <w:qFormat/>
  </w:style>
  <w:style w:type="character" w:styleId="865">
    <w:name w:val="Hyperlink"/>
    <w:rPr>
      <w:color w:val="0000ff"/>
      <w:u w:val="single"/>
    </w:rPr>
  </w:style>
  <w:style w:type="character" w:styleId="866">
    <w:name w:val="FollowedHyperlink"/>
    <w:rPr>
      <w:color w:val="800080"/>
      <w:u w:val="single"/>
    </w:rPr>
  </w:style>
  <w:style w:type="character" w:styleId="867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868" w:customStyle="1">
    <w:name w:val="Нижний колонтитул Знак"/>
    <w:qFormat/>
  </w:style>
  <w:style w:type="paragraph" w:styleId="869" w:customStyle="1">
    <w:name w:val="Heading"/>
    <w:basedOn w:val="856"/>
    <w:next w:val="870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70">
    <w:name w:val="Body Text"/>
    <w:basedOn w:val="856"/>
    <w:pPr>
      <w:ind w:right="3117"/>
    </w:pPr>
    <w:rPr>
      <w:rFonts w:ascii="Courier New" w:hAnsi="Courier New" w:cs="Courier New"/>
      <w:sz w:val="26"/>
    </w:rPr>
  </w:style>
  <w:style w:type="paragraph" w:styleId="871">
    <w:name w:val="List"/>
    <w:basedOn w:val="870"/>
  </w:style>
  <w:style w:type="paragraph" w:styleId="872">
    <w:name w:val="Caption"/>
    <w:basedOn w:val="856"/>
    <w:next w:val="85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 w:customStyle="1">
    <w:name w:val="Index"/>
    <w:basedOn w:val="856"/>
    <w:qFormat/>
    <w:pPr>
      <w:suppressLineNumbers/>
    </w:pPr>
  </w:style>
  <w:style w:type="paragraph" w:styleId="874">
    <w:name w:val="Body Text Indent"/>
    <w:basedOn w:val="856"/>
    <w:pPr>
      <w:ind w:right="-1"/>
      <w:jc w:val="both"/>
    </w:pPr>
    <w:rPr>
      <w:sz w:val="26"/>
    </w:rPr>
  </w:style>
  <w:style w:type="paragraph" w:styleId="875" w:customStyle="1">
    <w:name w:val="Header and Footer"/>
    <w:basedOn w:val="856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876">
    <w:name w:val="Footer"/>
    <w:basedOn w:val="856"/>
    <w:pPr>
      <w:tabs>
        <w:tab w:val="center" w:pos="4153" w:leader="none"/>
        <w:tab w:val="right" w:pos="8306" w:leader="none"/>
      </w:tabs>
    </w:pPr>
  </w:style>
  <w:style w:type="paragraph" w:styleId="877">
    <w:name w:val="Header"/>
    <w:basedOn w:val="856"/>
    <w:pPr>
      <w:tabs>
        <w:tab w:val="center" w:pos="4153" w:leader="none"/>
        <w:tab w:val="right" w:pos="8306" w:leader="none"/>
      </w:tabs>
    </w:pPr>
  </w:style>
  <w:style w:type="paragraph" w:styleId="878">
    <w:name w:val="Balloon Text"/>
    <w:basedOn w:val="856"/>
    <w:qFormat/>
    <w:rPr>
      <w:rFonts w:ascii="Segoe UI" w:hAnsi="Segoe UI" w:cs="Segoe UI"/>
      <w:sz w:val="18"/>
      <w:szCs w:val="18"/>
    </w:rPr>
  </w:style>
  <w:style w:type="paragraph" w:styleId="879">
    <w:name w:val="No Spacing"/>
    <w:qFormat/>
    <w:rPr>
      <w:rFonts w:ascii="Calibri" w:hAnsi="Calibri" w:eastAsia="Calibri" w:cs="Calibri"/>
      <w:sz w:val="22"/>
      <w:szCs w:val="22"/>
      <w:lang w:val="ru-RU" w:bidi="ar-SA"/>
    </w:rPr>
  </w:style>
  <w:style w:type="paragraph" w:styleId="880" w:customStyle="1">
    <w:name w:val="xl65"/>
    <w:basedOn w:val="85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1" w:customStyle="1">
    <w:name w:val="xl66"/>
    <w:basedOn w:val="85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 w:customStyle="1">
    <w:name w:val="xl67"/>
    <w:basedOn w:val="85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3" w:customStyle="1">
    <w:name w:val="xl68"/>
    <w:basedOn w:val="85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4" w:customStyle="1">
    <w:name w:val="xl69"/>
    <w:basedOn w:val="856"/>
    <w:qFormat/>
    <w:pPr>
      <w:jc w:val="center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0"/>
    <w:basedOn w:val="85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6" w:customStyle="1">
    <w:name w:val="xl71"/>
    <w:basedOn w:val="85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2"/>
    <w:basedOn w:val="856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3"/>
    <w:basedOn w:val="856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4"/>
    <w:basedOn w:val="85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5"/>
    <w:basedOn w:val="856"/>
    <w:qFormat/>
    <w:pPr>
      <w:jc w:val="right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6"/>
    <w:basedOn w:val="856"/>
    <w:qFormat/>
    <w:pPr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7"/>
    <w:basedOn w:val="856"/>
    <w:qFormat/>
    <w:pPr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8"/>
    <w:basedOn w:val="856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9"/>
    <w:basedOn w:val="856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Форма"/>
    <w:qFormat/>
    <w:rPr>
      <w:rFonts w:eastAsia="Times New Roman" w:cs="Times New Roman"/>
      <w:sz w:val="28"/>
      <w:szCs w:val="28"/>
      <w:lang w:val="ru-RU" w:bidi="ar-SA"/>
    </w:rPr>
  </w:style>
  <w:style w:type="paragraph" w:styleId="896" w:customStyle="1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897" w:customStyle="1">
    <w:name w:val="font5"/>
    <w:basedOn w:val="856"/>
    <w:qFormat/>
    <w:pPr>
      <w:spacing w:before="100" w:after="100"/>
    </w:pPr>
    <w:rPr>
      <w:color w:val="000000"/>
      <w:sz w:val="28"/>
      <w:szCs w:val="28"/>
    </w:rPr>
  </w:style>
  <w:style w:type="paragraph" w:styleId="898" w:customStyle="1">
    <w:name w:val="xl80"/>
    <w:basedOn w:val="856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899" w:customStyle="1">
    <w:name w:val="xl81"/>
    <w:basedOn w:val="856"/>
    <w:qFormat/>
    <w:pPr>
      <w:jc w:val="center"/>
      <w:spacing w:before="100" w:after="100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0" w:customStyle="1">
    <w:name w:val="xl82"/>
    <w:basedOn w:val="856"/>
    <w:qFormat/>
    <w:pPr>
      <w:jc w:val="center"/>
      <w:spacing w:before="100" w:after="100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1" w:customStyle="1">
    <w:name w:val="xl83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2" w:customStyle="1">
    <w:name w:val="xl84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3" w:customStyle="1">
    <w:name w:val="xl85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4" w:customStyle="1">
    <w:name w:val="xl86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7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6" w:customStyle="1">
    <w:name w:val="xl88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7" w:customStyle="1">
    <w:name w:val="xl89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90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9" w:customStyle="1">
    <w:name w:val="xl91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0" w:customStyle="1">
    <w:name w:val="xl92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1" w:customStyle="1">
    <w:name w:val="xl93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4"/>
    <w:basedOn w:val="856"/>
    <w:qFormat/>
    <w:pPr>
      <w:jc w:val="center"/>
      <w:spacing w:before="100" w:after="100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5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96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7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8"/>
    <w:basedOn w:val="856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17" w:customStyle="1">
    <w:name w:val="xl99"/>
    <w:basedOn w:val="856"/>
    <w:qFormat/>
    <w:pPr>
      <w:jc w:val="center"/>
      <w:spacing w:before="100" w:after="100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100"/>
    <w:basedOn w:val="85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9" w:customStyle="1">
    <w:name w:val="xl101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102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1" w:customStyle="1">
    <w:name w:val="xl103"/>
    <w:basedOn w:val="85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4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5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6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7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8"/>
    <w:basedOn w:val="85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9"/>
    <w:basedOn w:val="85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10"/>
    <w:basedOn w:val="85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11"/>
    <w:basedOn w:val="85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12"/>
    <w:basedOn w:val="856"/>
    <w:qFormat/>
    <w:pPr>
      <w:spacing w:before="100" w:after="100"/>
      <w:shd w:val="clear" w:color="auto" w:fill="ffffff"/>
    </w:pPr>
    <w:rPr>
      <w:sz w:val="24"/>
      <w:szCs w:val="24"/>
    </w:rPr>
  </w:style>
  <w:style w:type="paragraph" w:styleId="931" w:customStyle="1">
    <w:name w:val="xl113"/>
    <w:basedOn w:val="85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4"/>
    <w:basedOn w:val="85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5"/>
    <w:basedOn w:val="856"/>
    <w:qFormat/>
    <w:pPr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4" w:customStyle="1">
    <w:name w:val="xl116"/>
    <w:basedOn w:val="856"/>
    <w:qFormat/>
    <w:pPr>
      <w:jc w:val="right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7"/>
    <w:basedOn w:val="856"/>
    <w:qFormat/>
    <w:pPr>
      <w:jc w:val="right"/>
      <w:spacing w:before="100" w:after="1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8"/>
    <w:basedOn w:val="856"/>
    <w:qFormat/>
    <w:pPr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19"/>
    <w:basedOn w:val="856"/>
    <w:qFormat/>
    <w:pPr>
      <w:jc w:val="right"/>
      <w:spacing w:before="100" w:after="1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20"/>
    <w:basedOn w:val="856"/>
    <w:qFormat/>
    <w:pPr>
      <w:jc w:val="center"/>
      <w:spacing w:before="100" w:after="1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39" w:customStyle="1">
    <w:name w:val="xl121"/>
    <w:basedOn w:val="856"/>
    <w:qFormat/>
    <w:pPr>
      <w:jc w:val="center"/>
      <w:spacing w:before="100" w:after="100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0" w:customStyle="1">
    <w:name w:val="xl122"/>
    <w:basedOn w:val="856"/>
    <w:qFormat/>
    <w:pPr>
      <w:jc w:val="center"/>
      <w:spacing w:before="100" w:after="1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23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 w:customStyle="1">
    <w:name w:val="xl124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3" w:customStyle="1">
    <w:name w:val="xl125"/>
    <w:basedOn w:val="856"/>
    <w:qFormat/>
    <w:pPr>
      <w:jc w:val="center"/>
      <w:spacing w:before="100" w:after="100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font6"/>
    <w:basedOn w:val="856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45" w:customStyle="1">
    <w:name w:val="font7"/>
    <w:basedOn w:val="856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946" w:customStyle="1">
    <w:name w:val="font8"/>
    <w:basedOn w:val="856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947">
    <w:name w:val="List Paragraph"/>
    <w:basedOn w:val="856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paragraph" w:styleId="948" w:customStyle="1">
    <w:name w:val="ConsPlusTitle"/>
    <w:qFormat/>
    <w:pPr>
      <w:widowControl w:val="off"/>
    </w:pPr>
    <w:rPr>
      <w:rFonts w:ascii="Calibri" w:hAnsi="Calibri" w:eastAsia="Times New Roman" w:cs="Calibri"/>
      <w:b/>
      <w:sz w:val="22"/>
      <w:szCs w:val="20"/>
      <w:lang w:val="ru-RU" w:bidi="ar-SA"/>
    </w:rPr>
  </w:style>
  <w:style w:type="paragraph" w:styleId="949" w:customStyle="1">
    <w:name w:val="Table Contents"/>
    <w:basedOn w:val="856"/>
    <w:qFormat/>
    <w:pPr>
      <w:widowControl w:val="off"/>
      <w:suppressLineNumbers/>
    </w:pPr>
  </w:style>
  <w:style w:type="paragraph" w:styleId="950" w:customStyle="1">
    <w:name w:val="Table Heading"/>
    <w:basedOn w:val="949"/>
    <w:qFormat/>
    <w:pPr>
      <w:jc w:val="center"/>
    </w:pPr>
    <w:rPr>
      <w:b/>
      <w:bCs/>
    </w:rPr>
  </w:style>
  <w:style w:type="paragraph" w:styleId="951">
    <w:name w:val="Normal (Web)"/>
    <w:basedOn w:val="856"/>
    <w:uiPriority w:val="99"/>
    <w:semiHidden/>
    <w:unhideWhenUsed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CE0104D6AD7463FEDF36218CBF0977A347D81446D6DBE45871CFAC4161F735FD2DED07431FC59F349457B0A4F7S47A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StartSoft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:language>en-US</dc:language>
  <cp:revision>16</cp:revision>
  <dcterms:created xsi:type="dcterms:W3CDTF">2024-01-19T04:09:00Z</dcterms:created>
  <dcterms:modified xsi:type="dcterms:W3CDTF">2025-03-21T11:57:32Z</dcterms:modified>
</cp:coreProperties>
</file>