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046927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8;o:allowoverlap:true;o:allowincell:true;mso-position-horizontal-relative:text;margin-left:232.35pt;mso-position-horizontal:absolute;mso-position-vertical-relative:text;margin-top:-39.0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6"/>
                                <w:spacing w:before="120" w:line="164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2520"/>
                            <a:ext cx="153432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2080" y="1355040"/>
                            <a:ext cx="1083960" cy="30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-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6"/>
                          <w:spacing w:before="120" w:line="164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2584;top:13525;width:15343;height:3067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49420;top:13550;width:10839;height:3067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080" distR="5080" simplePos="0" relativeHeight="9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-1033780</wp:posOffset>
                </wp:positionV>
                <wp:extent cx="325755" cy="245745"/>
                <wp:effectExtent l="5080" t="5080" r="5080" b="5080"/>
                <wp:wrapNone/>
                <wp:docPr id="4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5800" cy="2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85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9;o:allowoverlap:true;o:allowincell:true;mso-position-horizontal-relative:text;margin-left:-37.85pt;mso-position-horizontal:absolute;mso-position-vertical-relative:text;margin-top:-81.40pt;mso-position-vertical:absolute;width:25.65pt;height:19.35pt;mso-wrap-distance-left:0.40pt;mso-wrap-distance-top:0.40pt;mso-wrap-distance-right:0.40pt;mso-wrap-distance-bottom:0.4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8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br/>
        <w:t xml:space="preserve">в отдельные нормативные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правовые акты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7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8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9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20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Внести в П</w:t>
      </w:r>
      <w:r>
        <w:rPr>
          <w:sz w:val="28"/>
          <w:szCs w:val="28"/>
        </w:rPr>
        <w:t xml:space="preserve">оложение об отраслевой системе оплаты труда работников муниципального учреждения, подведомственного управлению капитального строительства администрации города Перми, утвержденное </w:t>
      </w:r>
      <w:r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>
        <w:rPr>
          <w:sz w:val="28"/>
          <w:szCs w:val="28"/>
        </w:rPr>
        <w:t xml:space="preserve">08 мая 2015 г. № 252 (в ред. от 31.08.2015 № 609, </w:t>
      </w:r>
      <w:r>
        <w:rPr>
          <w:sz w:val="28"/>
          <w:szCs w:val="28"/>
        </w:rPr>
        <w:br/>
        <w:t xml:space="preserve">от 09.10.2015 № 737, от 19.10.2016 № 872, от 23.12.2016 № 1158, от 22.03.2018 </w:t>
      </w:r>
      <w:r>
        <w:rPr>
          <w:sz w:val="28"/>
          <w:szCs w:val="28"/>
        </w:rPr>
        <w:br/>
        <w:t xml:space="preserve">№ 168, от 06.02.2019 № 70, от 24.10.2019 № 784, от 28.02.2020 № 180, от 30.03.2021 № 213, от 28.09.2021 № 764, от 23.06.2022 № 522, от 01.11.2022 № </w:t>
      </w:r>
      <w:r>
        <w:rPr>
          <w:sz w:val="28"/>
          <w:szCs w:val="28"/>
        </w:rPr>
        <w:t xml:space="preserve">1102, </w:t>
      </w:r>
      <w:r>
        <w:rPr>
          <w:sz w:val="28"/>
          <w:szCs w:val="28"/>
        </w:rPr>
        <w:br/>
        <w:t xml:space="preserve">от 24.08.2023 № 757, от 20.10.2023 № 1145, от 10.04.2024 № 270, от 18.10.2024 </w:t>
      </w:r>
      <w:r>
        <w:rPr>
          <w:sz w:val="28"/>
          <w:szCs w:val="28"/>
        </w:rPr>
        <w:br/>
        <w:t xml:space="preserve">№ 975),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2.4.1.3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«Размеры премиальных выплат по итогам работы за квартал и год работникам Учреждения подлежат согласованию с учредителем;»;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наименовании слова «главного инженера»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 абзаце втором пункта 3.1 слова «главного инженера»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первом пункта 4.1.1 слова «в размере одного должностного оклада» заменить словами «в размере двух должностных окладов»;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5.2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При формировании фонда оплаты труда Учреждения предусматриваются средства на выплаты Сотрудникам Учреждения (в расчете на год):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– в размере 12 окладов;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стимулирующего характера – в размере 33,71 оклада, в том числе премиальных выплат по итогам работы – в размере 16,81 оклада;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социального характера – в размере 2 окладов.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 имеет право перерас</w:t>
      </w:r>
      <w:r>
        <w:rPr>
          <w:sz w:val="28"/>
          <w:szCs w:val="28"/>
        </w:rPr>
        <w:t xml:space="preserve">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средств, установленных настоящим пунктом.»;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1 изложить в редакции согласно приложению к 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Внести в постановление администрации города Перми от 18 октября </w:t>
      </w:r>
      <w:r>
        <w:rPr>
          <w:rFonts w:eastAsia="Calibri"/>
          <w:sz w:val="28"/>
          <w:szCs w:val="28"/>
        </w:rPr>
        <w:br/>
        <w:t xml:space="preserve">2024 г. № 975 «О внесении изменений в П</w:t>
      </w:r>
      <w:r>
        <w:rPr>
          <w:sz w:val="28"/>
          <w:szCs w:val="28"/>
        </w:rPr>
        <w:t xml:space="preserve">оложение об отраслевой системе оплаты труда работников муниципального учреждения, подведомственного управлению капитального строительства администрации города Перми, утвержденное </w:t>
      </w:r>
      <w:r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>
        <w:rPr>
          <w:sz w:val="28"/>
          <w:szCs w:val="28"/>
        </w:rPr>
        <w:t xml:space="preserve">08.05.2015 № 252»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пункты 1.2, 1.3 отменить;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пункты 1.9, 1.10 признать утратившими силу.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Руководителю муниципального казенного учреждения «Управление технического заказчика», подведомственного управлению капитального строительства администрации города Перми, до 01 апреля 2025 г. обеспечить проведение мероприятий, предусмотренных действующим</w:t>
      </w:r>
      <w:r>
        <w:rPr>
          <w:sz w:val="28"/>
          <w:szCs w:val="28"/>
        </w:rPr>
        <w:t xml:space="preserve"> законодательством Российской Федерации, связанных с изменением определенных сторонами условий трудовых договоров с работниками муниципального казенного учреждения «Управление технического заказчика», приведение локальных нормативных актов муниципального к</w:t>
      </w:r>
      <w:r>
        <w:rPr>
          <w:sz w:val="28"/>
          <w:szCs w:val="28"/>
        </w:rPr>
        <w:t xml:space="preserve">азенного учреждения «Управление технического заказчика» в соответствие с настоящим постановлением.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</w:t>
      </w:r>
      <w:r>
        <w:rPr>
          <w:sz w:val="28"/>
          <w:szCs w:val="28"/>
        </w:rPr>
        <w:t xml:space="preserve">нов местного самоуправления муниципального образования город Пермь», за исключением пунктов 1.4, 1.5, 2.2, которые вступают в силу с 01 апреля 2025 г., при этом действие пунктов 1.2.1, 1.2.2 распространяется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bCs/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bCs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4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</w:t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4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Theme="minorHAnsi"/>
          <w:b w:val="0"/>
          <w:szCs w:val="28"/>
          <w:lang w:eastAsia="en-US"/>
        </w:rPr>
        <w:br/>
        <w:t xml:space="preserve">города Перми </w:t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4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от </w:t>
      </w:r>
      <w:r>
        <w:rPr>
          <w:rFonts w:eastAsiaTheme="minorHAnsi"/>
          <w:b w:val="0"/>
          <w:szCs w:val="28"/>
          <w:lang w:eastAsia="en-US"/>
        </w:rPr>
        <w:t xml:space="preserve">21.03.2025 № 174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4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4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3"/>
        <w:rPr>
          <w:szCs w:val="28"/>
        </w:rPr>
        <w:outlineLvl w:val="2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rPr>
          <w:szCs w:val="28"/>
        </w:rPr>
        <w:outlineLvl w:val="2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jc w:val="right"/>
        <w:spacing w:line="240" w:lineRule="exact"/>
        <w:rPr>
          <w:szCs w:val="28"/>
        </w:rPr>
        <w:outlineLvl w:val="2"/>
      </w:pPr>
      <w:r>
        <w:rPr>
          <w:szCs w:val="28"/>
        </w:rPr>
        <w:t xml:space="preserve">Таблица 1</w:t>
      </w:r>
      <w:r>
        <w:rPr>
          <w:szCs w:val="28"/>
        </w:rPr>
      </w:r>
      <w:r>
        <w:rPr>
          <w:szCs w:val="28"/>
        </w:rPr>
      </w:r>
    </w:p>
    <w:p>
      <w:pPr>
        <w:pStyle w:val="854"/>
        <w:jc w:val="center"/>
        <w:spacing w:line="240" w:lineRule="exact"/>
      </w:pPr>
      <w:r/>
      <w:r/>
    </w:p>
    <w:p>
      <w:pPr>
        <w:pStyle w:val="854"/>
        <w:jc w:val="center"/>
        <w:spacing w:line="240" w:lineRule="exact"/>
      </w:pPr>
      <w:r/>
      <w:r/>
    </w:p>
    <w:p>
      <w:pPr>
        <w:pStyle w:val="854"/>
        <w:jc w:val="center"/>
        <w:spacing w:line="240" w:lineRule="exact"/>
      </w:pPr>
      <w:r>
        <w:t xml:space="preserve">РАЗМЕРЫ</w:t>
      </w:r>
      <w:r/>
    </w:p>
    <w:p>
      <w:pPr>
        <w:pStyle w:val="854"/>
        <w:jc w:val="center"/>
        <w:spacing w:line="240" w:lineRule="exact"/>
      </w:pPr>
      <w:r>
        <w:t xml:space="preserve">должностных окладов работников муниципального учреждения, </w:t>
      </w:r>
      <w:r>
        <w:br/>
        <w:t xml:space="preserve">подведомственного управлению капитального строительства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 </w:t>
      </w:r>
      <w:r/>
    </w:p>
    <w:p>
      <w:pPr>
        <w:pStyle w:val="853"/>
        <w:jc w:val="both"/>
      </w:pPr>
      <w:r/>
      <w:r/>
    </w:p>
    <w:p>
      <w:pPr>
        <w:pStyle w:val="853"/>
        <w:jc w:val="both"/>
      </w:pPr>
      <w:r/>
      <w:r/>
    </w:p>
    <w:tbl>
      <w:tblPr>
        <w:tblW w:w="1013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3192"/>
        <w:gridCol w:w="3704"/>
        <w:gridCol w:w="2567"/>
      </w:tblGrid>
      <w:tr>
        <w:tblPrEx/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Квалификационные уровни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Наименование должности, профессии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Должностной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оклад, руб.*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3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3192"/>
        <w:gridCol w:w="72"/>
        <w:gridCol w:w="3632"/>
        <w:gridCol w:w="53"/>
        <w:gridCol w:w="2514"/>
      </w:tblGrid>
      <w:tr>
        <w:tblPrEx/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3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квалификационная группа «Общеотраслевые профессии рабочих второго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pStyle w:val="853"/>
              <w:rPr>
                <w:szCs w:val="28"/>
              </w:rPr>
            </w:pPr>
            <w:r>
              <w:rPr>
                <w:szCs w:val="28"/>
              </w:rPr>
              <w:t xml:space="preserve">1-й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водитель автомобиля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11 487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3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квалификационная группа «Общеотраслевые должности служащих первого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4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53"/>
              <w:rPr>
                <w:szCs w:val="28"/>
              </w:rPr>
            </w:pPr>
            <w:r>
              <w:rPr>
                <w:szCs w:val="28"/>
              </w:rPr>
              <w:t xml:space="preserve">1-й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архивариус,</w:t>
            </w:r>
            <w:r>
              <w:rPr>
                <w:szCs w:val="28"/>
              </w:rPr>
              <w:br/>
              <w:t xml:space="preserve">делопроизводитель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12 635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4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3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4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53"/>
              <w:rPr>
                <w:szCs w:val="28"/>
              </w:rPr>
            </w:pPr>
            <w:r>
              <w:rPr>
                <w:szCs w:val="28"/>
              </w:rPr>
              <w:t xml:space="preserve">4-й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ведущий инженер,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ведущий инженер-сметчик, ведущий экономист,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ведущий юрисконсульт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17 230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4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3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67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53"/>
              <w:rPr>
                <w:szCs w:val="28"/>
              </w:rPr>
            </w:pPr>
            <w:r>
              <w:rPr>
                <w:szCs w:val="28"/>
              </w:rPr>
              <w:t xml:space="preserve">1-й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отдела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24 697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53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jc w:val="both"/>
      </w:pPr>
      <w:r>
        <w:t xml:space="preserve">---------------------------------</w:t>
      </w:r>
      <w:r/>
    </w:p>
    <w:p>
      <w:pPr>
        <w:pStyle w:val="85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jc w:val="right"/>
        <w:spacing w:line="240" w:lineRule="exact"/>
        <w:rPr>
          <w:szCs w:val="28"/>
        </w:rPr>
        <w:outlineLvl w:val="2"/>
      </w:pPr>
      <w:r>
        <w:rPr>
          <w:szCs w:val="28"/>
        </w:rPr>
        <w:t xml:space="preserve">Таблица 2 </w:t>
      </w:r>
      <w:r>
        <w:rPr>
          <w:szCs w:val="28"/>
        </w:rPr>
      </w:r>
      <w:r>
        <w:rPr>
          <w:szCs w:val="28"/>
        </w:rPr>
      </w:r>
    </w:p>
    <w:p>
      <w:pPr>
        <w:pStyle w:val="854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4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4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854"/>
        <w:jc w:val="center"/>
        <w:spacing w:line="240" w:lineRule="exact"/>
      </w:pPr>
      <w:r>
        <w:rPr>
          <w:szCs w:val="28"/>
        </w:rPr>
        <w:t xml:space="preserve">должностных окладов работников муниципального учреждения, </w:t>
      </w:r>
      <w:r/>
    </w:p>
    <w:p>
      <w:pPr>
        <w:pStyle w:val="854"/>
        <w:jc w:val="center"/>
        <w:spacing w:line="240" w:lineRule="exact"/>
      </w:pPr>
      <w:r>
        <w:t xml:space="preserve">подведомственного управлению капитального строительства администрации города Перми</w:t>
      </w:r>
      <w:r>
        <w:rPr>
          <w:szCs w:val="28"/>
        </w:rPr>
        <w:t xml:space="preserve">, занимающих должности, не включенные в профессиональные квалификационные группы</w:t>
      </w:r>
      <w:r/>
    </w:p>
    <w:p>
      <w:pPr>
        <w:pStyle w:val="854"/>
        <w:spacing w:line="240" w:lineRule="exact"/>
      </w:pPr>
      <w:r/>
      <w:r/>
    </w:p>
    <w:p>
      <w:pPr>
        <w:pStyle w:val="854"/>
        <w:spacing w:line="240" w:lineRule="exact"/>
      </w:pPr>
      <w:r/>
      <w:r/>
    </w:p>
    <w:tbl>
      <w:tblPr>
        <w:tblStyle w:val="983"/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5744"/>
        <w:gridCol w:w="3608"/>
      </w:tblGrid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Должностной оклад, руб.*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83"/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5744"/>
        <w:gridCol w:w="3608"/>
      </w:tblGrid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853"/>
              <w:rPr>
                <w:szCs w:val="28"/>
              </w:rPr>
            </w:pPr>
            <w:r>
              <w:rPr>
                <w:szCs w:val="28"/>
              </w:rPr>
              <w:t xml:space="preserve">Системный администратор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16 081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853"/>
              <w:rPr>
                <w:szCs w:val="28"/>
              </w:rPr>
            </w:pPr>
            <w:r>
              <w:rPr>
                <w:szCs w:val="28"/>
              </w:rPr>
              <w:t xml:space="preserve">Специалист по размещению закупок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17 230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853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отдела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21 365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853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 xml:space="preserve">сектора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22 973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53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jc w:val="both"/>
      </w:pPr>
      <w:r>
        <w:t xml:space="preserve">---------------------------------</w:t>
      </w:r>
      <w:r/>
    </w:p>
    <w:p>
      <w:pPr>
        <w:pStyle w:val="85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rPr>
          <w:szCs w:val="28"/>
        </w:rPr>
        <w:outlineLvl w:val="2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jc w:val="right"/>
        <w:spacing w:line="240" w:lineRule="exact"/>
        <w:rPr>
          <w:szCs w:val="28"/>
        </w:rPr>
        <w:outlineLvl w:val="2"/>
      </w:pPr>
      <w:r>
        <w:rPr>
          <w:szCs w:val="28"/>
        </w:rPr>
        <w:t xml:space="preserve">Таблица 3</w:t>
      </w:r>
      <w:r>
        <w:rPr>
          <w:szCs w:val="28"/>
        </w:rPr>
      </w:r>
      <w:r>
        <w:rPr>
          <w:szCs w:val="28"/>
        </w:rPr>
      </w:r>
    </w:p>
    <w:p>
      <w:pPr>
        <w:pStyle w:val="854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4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4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854"/>
        <w:jc w:val="center"/>
        <w:spacing w:line="240" w:lineRule="exact"/>
        <w:rPr>
          <w:szCs w:val="28"/>
        </w:rPr>
      </w:pPr>
      <w:r>
        <w:rPr>
          <w:szCs w:val="28"/>
        </w:rPr>
        <w:t xml:space="preserve">должностных окладов директора, заместителя директора муниципального учреждения, </w:t>
      </w:r>
      <w:r>
        <w:t xml:space="preserve">подведомственного управлению капитального строительства администрации города Перми</w:t>
      </w:r>
      <w:r>
        <w:rPr>
          <w:szCs w:val="28"/>
        </w:rPr>
      </w:r>
      <w:r>
        <w:rPr>
          <w:szCs w:val="28"/>
        </w:rPr>
      </w:r>
    </w:p>
    <w:p>
      <w:pPr>
        <w:pStyle w:val="854"/>
        <w:spacing w:line="240" w:lineRule="exact"/>
      </w:pPr>
      <w:r/>
      <w:r/>
    </w:p>
    <w:p>
      <w:pPr>
        <w:pStyle w:val="854"/>
        <w:spacing w:line="240" w:lineRule="exact"/>
      </w:pPr>
      <w:r/>
      <w:r/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488"/>
        <w:gridCol w:w="39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3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Должностной оклад, руб.*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488"/>
        <w:gridCol w:w="39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3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853"/>
              <w:rPr>
                <w:szCs w:val="28"/>
              </w:rPr>
            </w:pPr>
            <w:r>
              <w:rPr>
                <w:szCs w:val="28"/>
              </w:rPr>
              <w:t xml:space="preserve">Директор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3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49 852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853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3" w:type="dxa"/>
            <w:textDirection w:val="lrTb"/>
            <w:noWrap w:val="false"/>
          </w:tcPr>
          <w:p>
            <w:pPr>
              <w:pStyle w:val="8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34 805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53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jc w:val="both"/>
      </w:pPr>
      <w:r>
        <w:t xml:space="preserve">---------------------------------</w:t>
      </w:r>
      <w:r/>
    </w:p>
    <w:p>
      <w:pPr>
        <w:pStyle w:val="85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0"/>
      <w:headerReference w:type="first" r:id="rId11"/>
      <w:footerReference w:type="default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850"/>
                            <w:rPr>
                              <w:rStyle w:val="818"/>
                            </w:rPr>
                          </w:pPr>
                          <w:r>
                            <w:rPr>
                              <w:rStyle w:val="81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1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1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18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18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18"/>
                            </w:rPr>
                          </w:r>
                          <w:r>
                            <w:rPr>
                              <w:rStyle w:val="818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0"/>
                      <w:rPr>
                        <w:rStyle w:val="818"/>
                      </w:rPr>
                    </w:pPr>
                    <w:r>
                      <w:rPr>
                        <w:rStyle w:val="818"/>
                        <w:color w:val="000000"/>
                      </w:rPr>
                      <w:fldChar w:fldCharType="begin"/>
                    </w:r>
                    <w:r>
                      <w:rPr>
                        <w:rStyle w:val="81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18"/>
                        <w:color w:val="000000"/>
                      </w:rPr>
                      <w:fldChar w:fldCharType="separate"/>
                    </w:r>
                    <w:r>
                      <w:rPr>
                        <w:rStyle w:val="818"/>
                        <w:color w:val="000000"/>
                      </w:rPr>
                      <w:t xml:space="preserve">0</w:t>
                    </w:r>
                    <w:r>
                      <w:rPr>
                        <w:rStyle w:val="818"/>
                        <w:color w:val="000000"/>
                      </w:rPr>
                      <w:fldChar w:fldCharType="end"/>
                    </w:r>
                    <w:r>
                      <w:rPr>
                        <w:rStyle w:val="818"/>
                      </w:rPr>
                    </w:r>
                    <w:r>
                      <w:rPr>
                        <w:rStyle w:val="818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5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 w:default="1">
    <w:name w:val="Normal"/>
    <w:qFormat/>
  </w:style>
  <w:style w:type="paragraph" w:styleId="771">
    <w:name w:val="Heading 1"/>
    <w:basedOn w:val="770"/>
    <w:next w:val="770"/>
    <w:link w:val="798"/>
    <w:qFormat/>
    <w:pPr>
      <w:ind w:right="-1" w:firstLine="709"/>
      <w:jc w:val="both"/>
      <w:keepNext/>
      <w:outlineLvl w:val="0"/>
    </w:pPr>
    <w:rPr>
      <w:sz w:val="24"/>
    </w:rPr>
  </w:style>
  <w:style w:type="paragraph" w:styleId="772">
    <w:name w:val="Heading 2"/>
    <w:basedOn w:val="770"/>
    <w:next w:val="770"/>
    <w:link w:val="799"/>
    <w:qFormat/>
    <w:pPr>
      <w:ind w:right="-1"/>
      <w:jc w:val="both"/>
      <w:keepNext/>
      <w:outlineLvl w:val="1"/>
    </w:pPr>
    <w:rPr>
      <w:sz w:val="24"/>
    </w:rPr>
  </w:style>
  <w:style w:type="paragraph" w:styleId="773">
    <w:name w:val="Heading 3"/>
    <w:basedOn w:val="770"/>
    <w:next w:val="770"/>
    <w:link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770"/>
    <w:next w:val="770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770"/>
    <w:next w:val="770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770"/>
    <w:next w:val="770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770"/>
    <w:next w:val="770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770"/>
    <w:next w:val="770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770"/>
    <w:next w:val="770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character" w:styleId="783" w:customStyle="1">
    <w:name w:val="Heading 1 Char"/>
    <w:basedOn w:val="780"/>
    <w:uiPriority w:val="9"/>
    <w:qFormat/>
    <w:rPr>
      <w:rFonts w:ascii="Arial" w:hAnsi="Arial" w:eastAsia="Arial" w:cs="Arial"/>
      <w:sz w:val="40"/>
      <w:szCs w:val="40"/>
    </w:rPr>
  </w:style>
  <w:style w:type="character" w:styleId="784" w:customStyle="1">
    <w:name w:val="Heading 2 Char"/>
    <w:basedOn w:val="780"/>
    <w:uiPriority w:val="9"/>
    <w:qFormat/>
    <w:rPr>
      <w:rFonts w:ascii="Arial" w:hAnsi="Arial" w:eastAsia="Arial" w:cs="Arial"/>
      <w:sz w:val="34"/>
    </w:rPr>
  </w:style>
  <w:style w:type="character" w:styleId="785" w:customStyle="1">
    <w:name w:val="Heading 3 Char"/>
    <w:basedOn w:val="780"/>
    <w:uiPriority w:val="9"/>
    <w:qFormat/>
    <w:rPr>
      <w:rFonts w:ascii="Arial" w:hAnsi="Arial" w:eastAsia="Arial" w:cs="Arial"/>
      <w:sz w:val="30"/>
      <w:szCs w:val="30"/>
    </w:rPr>
  </w:style>
  <w:style w:type="character" w:styleId="786" w:customStyle="1">
    <w:name w:val="Heading 4 Char"/>
    <w:basedOn w:val="78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7" w:customStyle="1">
    <w:name w:val="Heading 5 Char"/>
    <w:basedOn w:val="7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Heading 6 Char"/>
    <w:basedOn w:val="7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Heading 7 Char"/>
    <w:basedOn w:val="78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Heading 8 Char"/>
    <w:basedOn w:val="78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Heading 9 Char"/>
    <w:basedOn w:val="78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2" w:customStyle="1">
    <w:name w:val="Title Char"/>
    <w:basedOn w:val="780"/>
    <w:uiPriority w:val="10"/>
    <w:qFormat/>
    <w:rPr>
      <w:sz w:val="48"/>
      <w:szCs w:val="48"/>
    </w:rPr>
  </w:style>
  <w:style w:type="character" w:styleId="793" w:customStyle="1">
    <w:name w:val="Subtitle Char"/>
    <w:basedOn w:val="780"/>
    <w:uiPriority w:val="11"/>
    <w:qFormat/>
    <w:rPr>
      <w:sz w:val="24"/>
      <w:szCs w:val="24"/>
    </w:rPr>
  </w:style>
  <w:style w:type="character" w:styleId="794" w:customStyle="1">
    <w:name w:val="Quote Char"/>
    <w:uiPriority w:val="29"/>
    <w:qFormat/>
    <w:rPr>
      <w:i/>
    </w:rPr>
  </w:style>
  <w:style w:type="character" w:styleId="795" w:customStyle="1">
    <w:name w:val="Intense Quote Char"/>
    <w:uiPriority w:val="30"/>
    <w:qFormat/>
    <w:rPr>
      <w:i/>
    </w:rPr>
  </w:style>
  <w:style w:type="character" w:styleId="796" w:customStyle="1">
    <w:name w:val="Caption Char"/>
    <w:uiPriority w:val="99"/>
    <w:qFormat/>
  </w:style>
  <w:style w:type="character" w:styleId="797" w:customStyle="1">
    <w:name w:val="Endnote Text Char"/>
    <w:uiPriority w:val="99"/>
    <w:qFormat/>
    <w:rPr>
      <w:sz w:val="20"/>
    </w:rPr>
  </w:style>
  <w:style w:type="character" w:styleId="798" w:customStyle="1">
    <w:name w:val="Заголовок 1 Знак"/>
    <w:basedOn w:val="780"/>
    <w:link w:val="771"/>
    <w:uiPriority w:val="9"/>
    <w:qFormat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0"/>
    <w:link w:val="772"/>
    <w:uiPriority w:val="9"/>
    <w:qFormat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0"/>
    <w:link w:val="773"/>
    <w:uiPriority w:val="9"/>
    <w:qFormat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0"/>
    <w:link w:val="7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0"/>
    <w:link w:val="77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0"/>
    <w:link w:val="77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0"/>
    <w:link w:val="77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0"/>
    <w:link w:val="77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0"/>
    <w:link w:val="77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0"/>
    <w:link w:val="825"/>
    <w:uiPriority w:val="10"/>
    <w:qFormat/>
    <w:rPr>
      <w:sz w:val="48"/>
      <w:szCs w:val="48"/>
    </w:rPr>
  </w:style>
  <w:style w:type="character" w:styleId="808" w:customStyle="1">
    <w:name w:val="Подзаголовок Знак"/>
    <w:basedOn w:val="780"/>
    <w:link w:val="831"/>
    <w:uiPriority w:val="11"/>
    <w:qFormat/>
    <w:rPr>
      <w:sz w:val="24"/>
      <w:szCs w:val="24"/>
    </w:rPr>
  </w:style>
  <w:style w:type="character" w:styleId="809" w:customStyle="1">
    <w:name w:val="Цитата 2 Знак"/>
    <w:link w:val="832"/>
    <w:uiPriority w:val="29"/>
    <w:qFormat/>
    <w:rPr>
      <w:i/>
    </w:rPr>
  </w:style>
  <w:style w:type="character" w:styleId="810" w:customStyle="1">
    <w:name w:val="Выделенная цитата Знак"/>
    <w:link w:val="833"/>
    <w:uiPriority w:val="30"/>
    <w:qFormat/>
    <w:rPr>
      <w:i/>
    </w:rPr>
  </w:style>
  <w:style w:type="character" w:styleId="811" w:customStyle="1">
    <w:name w:val="Header Char"/>
    <w:basedOn w:val="780"/>
    <w:uiPriority w:val="99"/>
    <w:qFormat/>
  </w:style>
  <w:style w:type="character" w:styleId="812" w:customStyle="1">
    <w:name w:val="Footer Char"/>
    <w:basedOn w:val="780"/>
    <w:uiPriority w:val="99"/>
    <w:qFormat/>
  </w:style>
  <w:style w:type="character" w:styleId="813" w:customStyle="1">
    <w:name w:val="Нижний колонтитул Знак"/>
    <w:link w:val="849"/>
    <w:uiPriority w:val="99"/>
    <w:qFormat/>
  </w:style>
  <w:style w:type="character" w:styleId="814" w:customStyle="1">
    <w:name w:val="Footnote Text Char"/>
    <w:uiPriority w:val="99"/>
    <w:qFormat/>
    <w:rPr>
      <w:sz w:val="18"/>
    </w:rPr>
  </w:style>
  <w:style w:type="character" w:styleId="815" w:customStyle="1">
    <w:name w:val="Текст концевой сноски Знак"/>
    <w:link w:val="834"/>
    <w:uiPriority w:val="99"/>
    <w:qFormat/>
    <w:rPr>
      <w:sz w:val="20"/>
    </w:rPr>
  </w:style>
  <w:style w:type="character" w:styleId="81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7">
    <w:name w:val="endnote reference"/>
    <w:rPr>
      <w:vertAlign w:val="superscript"/>
    </w:rPr>
  </w:style>
  <w:style w:type="character" w:styleId="818">
    <w:name w:val="page number"/>
    <w:basedOn w:val="780"/>
    <w:qFormat/>
  </w:style>
  <w:style w:type="character" w:styleId="819" w:customStyle="1">
    <w:name w:val="Текст выноски Знак"/>
    <w:link w:val="851"/>
    <w:qFormat/>
    <w:rPr>
      <w:rFonts w:ascii="Segoe UI" w:hAnsi="Segoe UI" w:cs="Segoe UI"/>
      <w:sz w:val="18"/>
      <w:szCs w:val="18"/>
    </w:rPr>
  </w:style>
  <w:style w:type="character" w:styleId="820" w:customStyle="1">
    <w:name w:val="Верхний колонтитул Знак"/>
    <w:basedOn w:val="780"/>
    <w:link w:val="850"/>
    <w:uiPriority w:val="99"/>
    <w:qFormat/>
  </w:style>
  <w:style w:type="character" w:styleId="821" w:customStyle="1">
    <w:name w:val="Текст сноски Знак"/>
    <w:basedOn w:val="780"/>
    <w:link w:val="855"/>
    <w:uiPriority w:val="99"/>
    <w:semiHidden/>
    <w:qFormat/>
    <w:rPr>
      <w:rFonts w:eastAsiaTheme="minorHAnsi" w:cstheme="minorBidi"/>
      <w:lang w:eastAsia="en-US"/>
    </w:rPr>
  </w:style>
  <w:style w:type="character" w:styleId="822" w:customStyle="1">
    <w:name w:val="Символ сноски"/>
    <w:uiPriority w:val="99"/>
    <w:semiHidden/>
    <w:unhideWhenUsed/>
    <w:qFormat/>
    <w:rPr>
      <w:vertAlign w:val="superscript"/>
    </w:rPr>
  </w:style>
  <w:style w:type="character" w:styleId="823">
    <w:name w:val="footnote reference"/>
    <w:rPr>
      <w:vertAlign w:val="superscript"/>
    </w:rPr>
  </w:style>
  <w:style w:type="character" w:styleId="824">
    <w:name w:val="Hyperlink"/>
    <w:basedOn w:val="780"/>
    <w:uiPriority w:val="99"/>
    <w:semiHidden/>
    <w:unhideWhenUsed/>
    <w:rPr>
      <w:color w:val="0000ff"/>
      <w:u w:val="single"/>
    </w:rPr>
  </w:style>
  <w:style w:type="paragraph" w:styleId="825">
    <w:name w:val="Title"/>
    <w:basedOn w:val="770"/>
    <w:next w:val="826"/>
    <w:link w:val="80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6">
    <w:name w:val="Body Text"/>
    <w:basedOn w:val="770"/>
    <w:pPr>
      <w:ind w:right="3117"/>
    </w:pPr>
    <w:rPr>
      <w:rFonts w:ascii="Courier New" w:hAnsi="Courier New"/>
      <w:sz w:val="26"/>
    </w:rPr>
  </w:style>
  <w:style w:type="paragraph" w:styleId="827">
    <w:name w:val="List"/>
    <w:basedOn w:val="826"/>
    <w:rPr>
      <w:rFonts w:cs="Lohit Devanagari"/>
    </w:rPr>
  </w:style>
  <w:style w:type="paragraph" w:styleId="828">
    <w:name w:val="Caption"/>
    <w:basedOn w:val="77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29">
    <w:name w:val="index heading"/>
    <w:basedOn w:val="825"/>
  </w:style>
  <w:style w:type="paragraph" w:styleId="830">
    <w:name w:val="No Spacing"/>
    <w:uiPriority w:val="1"/>
    <w:qFormat/>
  </w:style>
  <w:style w:type="paragraph" w:styleId="831">
    <w:name w:val="Subtitle"/>
    <w:basedOn w:val="770"/>
    <w:next w:val="770"/>
    <w:link w:val="808"/>
    <w:uiPriority w:val="11"/>
    <w:qFormat/>
    <w:pPr>
      <w:spacing w:before="200" w:after="200"/>
    </w:pPr>
    <w:rPr>
      <w:sz w:val="24"/>
      <w:szCs w:val="24"/>
    </w:rPr>
  </w:style>
  <w:style w:type="paragraph" w:styleId="832">
    <w:name w:val="Quote"/>
    <w:basedOn w:val="770"/>
    <w:next w:val="770"/>
    <w:link w:val="809"/>
    <w:uiPriority w:val="29"/>
    <w:qFormat/>
    <w:pPr>
      <w:ind w:left="720" w:right="720"/>
    </w:pPr>
    <w:rPr>
      <w:i/>
    </w:rPr>
  </w:style>
  <w:style w:type="paragraph" w:styleId="833">
    <w:name w:val="Intense Quote"/>
    <w:basedOn w:val="770"/>
    <w:next w:val="770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4">
    <w:name w:val="endnote text"/>
    <w:basedOn w:val="770"/>
    <w:link w:val="815"/>
    <w:uiPriority w:val="99"/>
    <w:semiHidden/>
    <w:unhideWhenUsed/>
  </w:style>
  <w:style w:type="paragraph" w:styleId="835">
    <w:name w:val="toc 1"/>
    <w:basedOn w:val="770"/>
    <w:next w:val="770"/>
    <w:uiPriority w:val="39"/>
    <w:unhideWhenUsed/>
    <w:pPr>
      <w:spacing w:after="57"/>
    </w:pPr>
  </w:style>
  <w:style w:type="paragraph" w:styleId="836">
    <w:name w:val="toc 2"/>
    <w:basedOn w:val="770"/>
    <w:next w:val="770"/>
    <w:uiPriority w:val="39"/>
    <w:unhideWhenUsed/>
    <w:pPr>
      <w:ind w:left="283"/>
      <w:spacing w:after="57"/>
    </w:pPr>
  </w:style>
  <w:style w:type="paragraph" w:styleId="837">
    <w:name w:val="toc 3"/>
    <w:basedOn w:val="770"/>
    <w:next w:val="770"/>
    <w:uiPriority w:val="39"/>
    <w:unhideWhenUsed/>
    <w:pPr>
      <w:ind w:left="567"/>
      <w:spacing w:after="57"/>
    </w:pPr>
  </w:style>
  <w:style w:type="paragraph" w:styleId="838">
    <w:name w:val="toc 4"/>
    <w:basedOn w:val="770"/>
    <w:next w:val="770"/>
    <w:uiPriority w:val="39"/>
    <w:unhideWhenUsed/>
    <w:pPr>
      <w:ind w:left="850"/>
      <w:spacing w:after="57"/>
    </w:pPr>
  </w:style>
  <w:style w:type="paragraph" w:styleId="839">
    <w:name w:val="toc 5"/>
    <w:basedOn w:val="770"/>
    <w:next w:val="770"/>
    <w:uiPriority w:val="39"/>
    <w:unhideWhenUsed/>
    <w:pPr>
      <w:ind w:left="1134"/>
      <w:spacing w:after="57"/>
    </w:pPr>
  </w:style>
  <w:style w:type="paragraph" w:styleId="840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841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842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843">
    <w:name w:val="toc 9"/>
    <w:basedOn w:val="770"/>
    <w:next w:val="770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  <w:qFormat/>
  </w:style>
  <w:style w:type="paragraph" w:styleId="845">
    <w:name w:val="table of figures"/>
    <w:basedOn w:val="770"/>
    <w:next w:val="770"/>
    <w:uiPriority w:val="99"/>
    <w:unhideWhenUsed/>
  </w:style>
  <w:style w:type="paragraph" w:styleId="846" w:customStyle="1">
    <w:name w:val="caption1"/>
    <w:basedOn w:val="770"/>
    <w:next w:val="7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47">
    <w:name w:val="Body Text Indent"/>
    <w:basedOn w:val="770"/>
    <w:pPr>
      <w:ind w:right="-1"/>
      <w:jc w:val="both"/>
    </w:pPr>
    <w:rPr>
      <w:sz w:val="26"/>
    </w:rPr>
  </w:style>
  <w:style w:type="paragraph" w:styleId="848" w:customStyle="1">
    <w:name w:val="Колонтитул"/>
    <w:basedOn w:val="770"/>
    <w:qFormat/>
  </w:style>
  <w:style w:type="paragraph" w:styleId="849">
    <w:name w:val="Footer"/>
    <w:basedOn w:val="770"/>
    <w:link w:val="813"/>
    <w:pPr>
      <w:tabs>
        <w:tab w:val="center" w:pos="4153" w:leader="none"/>
        <w:tab w:val="right" w:pos="8306" w:leader="none"/>
      </w:tabs>
    </w:pPr>
  </w:style>
  <w:style w:type="paragraph" w:styleId="850">
    <w:name w:val="Header"/>
    <w:basedOn w:val="770"/>
    <w:link w:val="820"/>
    <w:uiPriority w:val="99"/>
    <w:pPr>
      <w:tabs>
        <w:tab w:val="center" w:pos="4153" w:leader="none"/>
        <w:tab w:val="right" w:pos="8306" w:leader="none"/>
      </w:tabs>
    </w:pPr>
  </w:style>
  <w:style w:type="paragraph" w:styleId="851">
    <w:name w:val="Balloon Text"/>
    <w:basedOn w:val="770"/>
    <w:link w:val="819"/>
    <w:qFormat/>
    <w:rPr>
      <w:rFonts w:ascii="Segoe UI" w:hAnsi="Segoe UI" w:cs="Segoe UI"/>
      <w:sz w:val="18"/>
      <w:szCs w:val="18"/>
    </w:rPr>
  </w:style>
  <w:style w:type="paragraph" w:styleId="852" w:customStyle="1">
    <w:name w:val="Форма"/>
    <w:qFormat/>
    <w:rPr>
      <w:sz w:val="28"/>
      <w:szCs w:val="28"/>
    </w:rPr>
  </w:style>
  <w:style w:type="paragraph" w:styleId="853" w:customStyle="1">
    <w:name w:val="ConsPlusNormal"/>
    <w:qFormat/>
    <w:pPr>
      <w:widowControl w:val="off"/>
    </w:pPr>
    <w:rPr>
      <w:sz w:val="28"/>
    </w:rPr>
  </w:style>
  <w:style w:type="paragraph" w:styleId="854" w:customStyle="1">
    <w:name w:val="ConsPlusTitle"/>
    <w:qFormat/>
    <w:pPr>
      <w:widowControl w:val="off"/>
    </w:pPr>
    <w:rPr>
      <w:b/>
      <w:sz w:val="28"/>
    </w:rPr>
  </w:style>
  <w:style w:type="paragraph" w:styleId="855">
    <w:name w:val="footnote text"/>
    <w:basedOn w:val="770"/>
    <w:link w:val="821"/>
    <w:uiPriority w:val="99"/>
    <w:semiHidden/>
    <w:unhideWhenUsed/>
    <w:rPr>
      <w:rFonts w:eastAsiaTheme="minorHAnsi" w:cstheme="minorBidi"/>
      <w:lang w:eastAsia="en-US"/>
    </w:rPr>
  </w:style>
  <w:style w:type="paragraph" w:styleId="856">
    <w:name w:val="List Paragraph"/>
    <w:basedOn w:val="770"/>
    <w:uiPriority w:val="34"/>
    <w:qFormat/>
    <w:pPr>
      <w:contextualSpacing/>
      <w:ind w:left="720"/>
    </w:pPr>
  </w:style>
  <w:style w:type="paragraph" w:styleId="857" w:customStyle="1">
    <w:name w:val="Содержимое врезки"/>
    <w:basedOn w:val="770"/>
    <w:qFormat/>
  </w:style>
  <w:style w:type="table" w:styleId="858" w:customStyle="1">
    <w:name w:val="Table Grid Light"/>
    <w:basedOn w:val="7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9">
    <w:name w:val="Plain Table 1"/>
    <w:basedOn w:val="7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0">
    <w:name w:val="Plain Table 2"/>
    <w:basedOn w:val="78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1">
    <w:name w:val="Plain Table 3"/>
    <w:basedOn w:val="781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62">
    <w:name w:val="Plain Table 4"/>
    <w:basedOn w:val="781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63">
    <w:name w:val="Plain Table 5"/>
    <w:basedOn w:val="781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4">
    <w:name w:val="Grid Table 1 Light"/>
    <w:basedOn w:val="78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 w:customStyle="1">
    <w:name w:val="Grid Table 1 Light - Accent 1"/>
    <w:basedOn w:val="78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Grid Table 1 Light - Accent 2"/>
    <w:basedOn w:val="78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Grid Table 1 Light - Accent 3"/>
    <w:basedOn w:val="78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 w:customStyle="1">
    <w:name w:val="Grid Table 1 Light - Accent 4"/>
    <w:basedOn w:val="78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 w:customStyle="1">
    <w:name w:val="Grid Table 1 Light - Accent 5"/>
    <w:basedOn w:val="78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Grid Table 1 Light - Accent 6"/>
    <w:basedOn w:val="78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>
    <w:name w:val="Grid Table 2"/>
    <w:basedOn w:val="7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1"/>
    <w:basedOn w:val="78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2"/>
    <w:basedOn w:val="78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3"/>
    <w:basedOn w:val="78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4"/>
    <w:basedOn w:val="78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5"/>
    <w:basedOn w:val="78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6"/>
    <w:basedOn w:val="78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"/>
    <w:basedOn w:val="7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1"/>
    <w:basedOn w:val="78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2"/>
    <w:basedOn w:val="78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3"/>
    <w:basedOn w:val="78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4"/>
    <w:basedOn w:val="78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5"/>
    <w:basedOn w:val="78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6"/>
    <w:basedOn w:val="78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4"/>
    <w:basedOn w:val="78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86" w:customStyle="1">
    <w:name w:val="Grid Table 4 - Accent 1"/>
    <w:basedOn w:val="78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87" w:customStyle="1">
    <w:name w:val="Grid Table 4 - Accent 2"/>
    <w:basedOn w:val="78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88" w:customStyle="1">
    <w:name w:val="Grid Table 4 - Accent 3"/>
    <w:basedOn w:val="78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89" w:customStyle="1">
    <w:name w:val="Grid Table 4 - Accent 4"/>
    <w:basedOn w:val="78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90" w:customStyle="1">
    <w:name w:val="Grid Table 4 - Accent 5"/>
    <w:basedOn w:val="78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91" w:customStyle="1">
    <w:name w:val="Grid Table 4 - Accent 6"/>
    <w:basedOn w:val="78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92">
    <w:name w:val="Grid Table 5 Dark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- Accent 1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2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 - Accent 3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- Accent 4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5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 - Accent 6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99">
    <w:name w:val="Grid Table 6 Colorful"/>
    <w:basedOn w:val="78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0" w:customStyle="1">
    <w:name w:val="Grid Table 6 Colorful - Accent 1"/>
    <w:basedOn w:val="78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1" w:customStyle="1">
    <w:name w:val="Grid Table 6 Colorful - Accent 2"/>
    <w:basedOn w:val="78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2" w:customStyle="1">
    <w:name w:val="Grid Table 6 Colorful - Accent 3"/>
    <w:basedOn w:val="78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3" w:customStyle="1">
    <w:name w:val="Grid Table 6 Colorful - Accent 4"/>
    <w:basedOn w:val="78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4" w:customStyle="1">
    <w:name w:val="Grid Table 6 Colorful - Accent 5"/>
    <w:basedOn w:val="78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5" w:customStyle="1">
    <w:name w:val="Grid Table 6 Colorful - Accent 6"/>
    <w:basedOn w:val="78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6">
    <w:name w:val="Grid Table 7 Colorful"/>
    <w:basedOn w:val="78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1"/>
    <w:basedOn w:val="78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2"/>
    <w:basedOn w:val="78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3"/>
    <w:basedOn w:val="78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4"/>
    <w:basedOn w:val="78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5"/>
    <w:basedOn w:val="78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6"/>
    <w:basedOn w:val="78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"/>
    <w:basedOn w:val="781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1"/>
    <w:basedOn w:val="781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2"/>
    <w:basedOn w:val="781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3"/>
    <w:basedOn w:val="781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4"/>
    <w:basedOn w:val="781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5"/>
    <w:basedOn w:val="781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6"/>
    <w:basedOn w:val="781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2"/>
    <w:basedOn w:val="78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21" w:customStyle="1">
    <w:name w:val="List Table 2 - Accent 1"/>
    <w:basedOn w:val="78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922" w:customStyle="1">
    <w:name w:val="List Table 2 - Accent 2"/>
    <w:basedOn w:val="78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923" w:customStyle="1">
    <w:name w:val="List Table 2 - Accent 3"/>
    <w:basedOn w:val="78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924" w:customStyle="1">
    <w:name w:val="List Table 2 - Accent 4"/>
    <w:basedOn w:val="78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925" w:customStyle="1">
    <w:name w:val="List Table 2 - Accent 5"/>
    <w:basedOn w:val="78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926" w:customStyle="1">
    <w:name w:val="List Table 2 - Accent 6"/>
    <w:basedOn w:val="78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927">
    <w:name w:val="List Table 3"/>
    <w:basedOn w:val="7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 w:customStyle="1">
    <w:name w:val="List Table 3 - Accent 1"/>
    <w:basedOn w:val="78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 w:customStyle="1">
    <w:name w:val="List Table 3 - Accent 2"/>
    <w:basedOn w:val="78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 w:customStyle="1">
    <w:name w:val="List Table 3 - Accent 3"/>
    <w:basedOn w:val="78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 w:customStyle="1">
    <w:name w:val="List Table 3 - Accent 4"/>
    <w:basedOn w:val="78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 w:customStyle="1">
    <w:name w:val="List Table 3 - Accent 5"/>
    <w:basedOn w:val="78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 w:customStyle="1">
    <w:name w:val="List Table 3 - Accent 6"/>
    <w:basedOn w:val="78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>
    <w:name w:val="List Table 4"/>
    <w:basedOn w:val="7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5" w:customStyle="1">
    <w:name w:val="List Table 4 - Accent 1"/>
    <w:basedOn w:val="78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 w:customStyle="1">
    <w:name w:val="List Table 4 - Accent 2"/>
    <w:basedOn w:val="78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 w:customStyle="1">
    <w:name w:val="List Table 4 - Accent 3"/>
    <w:basedOn w:val="78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8" w:customStyle="1">
    <w:name w:val="List Table 4 - Accent 4"/>
    <w:basedOn w:val="78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9" w:customStyle="1">
    <w:name w:val="List Table 4 - Accent 5"/>
    <w:basedOn w:val="78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0" w:customStyle="1">
    <w:name w:val="List Table 4 - Accent 6"/>
    <w:basedOn w:val="78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1">
    <w:name w:val="List Table 5 Dark"/>
    <w:basedOn w:val="78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2" w:customStyle="1">
    <w:name w:val="List Table 5 Dark - Accent 1"/>
    <w:basedOn w:val="78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3" w:customStyle="1">
    <w:name w:val="List Table 5 Dark - Accent 2"/>
    <w:basedOn w:val="78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4" w:customStyle="1">
    <w:name w:val="List Table 5 Dark - Accent 3"/>
    <w:basedOn w:val="78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5" w:customStyle="1">
    <w:name w:val="List Table 5 Dark - Accent 4"/>
    <w:basedOn w:val="78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6" w:customStyle="1">
    <w:name w:val="List Table 5 Dark - Accent 5"/>
    <w:basedOn w:val="78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7" w:customStyle="1">
    <w:name w:val="List Table 5 Dark - Accent 6"/>
    <w:basedOn w:val="78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8">
    <w:name w:val="List Table 6 Colorful"/>
    <w:basedOn w:val="78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9" w:customStyle="1">
    <w:name w:val="List Table 6 Colorful - Accent 1"/>
    <w:basedOn w:val="78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0" w:customStyle="1">
    <w:name w:val="List Table 6 Colorful - Accent 2"/>
    <w:basedOn w:val="78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51" w:customStyle="1">
    <w:name w:val="List Table 6 Colorful - Accent 3"/>
    <w:basedOn w:val="78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52" w:customStyle="1">
    <w:name w:val="List Table 6 Colorful - Accent 4"/>
    <w:basedOn w:val="78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53" w:customStyle="1">
    <w:name w:val="List Table 6 Colorful - Accent 5"/>
    <w:basedOn w:val="78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54" w:customStyle="1">
    <w:name w:val="List Table 6 Colorful - Accent 6"/>
    <w:basedOn w:val="78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55">
    <w:name w:val="List Table 7 Colorful"/>
    <w:basedOn w:val="78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1"/>
    <w:basedOn w:val="78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7 Colorful - Accent 2"/>
    <w:basedOn w:val="78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3"/>
    <w:basedOn w:val="78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4"/>
    <w:basedOn w:val="78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5"/>
    <w:basedOn w:val="78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6"/>
    <w:basedOn w:val="78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ned - Accent"/>
    <w:basedOn w:val="781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63" w:customStyle="1">
    <w:name w:val="Lined - Accent 1"/>
    <w:basedOn w:val="781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64" w:customStyle="1">
    <w:name w:val="Lined - Accent 2"/>
    <w:basedOn w:val="781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65" w:customStyle="1">
    <w:name w:val="Lined - Accent 3"/>
    <w:basedOn w:val="781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66" w:customStyle="1">
    <w:name w:val="Lined - Accent 4"/>
    <w:basedOn w:val="781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67" w:customStyle="1">
    <w:name w:val="Lined - Accent 5"/>
    <w:basedOn w:val="781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68" w:customStyle="1">
    <w:name w:val="Lined - Accent 6"/>
    <w:basedOn w:val="781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69" w:customStyle="1">
    <w:name w:val="Bordered &amp; Lined - Accent"/>
    <w:basedOn w:val="781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70" w:customStyle="1">
    <w:name w:val="Bordered &amp; Lined - Accent 1"/>
    <w:basedOn w:val="78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71" w:customStyle="1">
    <w:name w:val="Bordered &amp; Lined - Accent 2"/>
    <w:basedOn w:val="781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72" w:customStyle="1">
    <w:name w:val="Bordered &amp; Lined - Accent 3"/>
    <w:basedOn w:val="781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73" w:customStyle="1">
    <w:name w:val="Bordered &amp; Lined - Accent 4"/>
    <w:basedOn w:val="781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74" w:customStyle="1">
    <w:name w:val="Bordered &amp; Lined - Accent 5"/>
    <w:basedOn w:val="78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75" w:customStyle="1">
    <w:name w:val="Bordered &amp; Lined - Accent 6"/>
    <w:basedOn w:val="78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76" w:customStyle="1">
    <w:name w:val="Bordered"/>
    <w:basedOn w:val="78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7" w:customStyle="1">
    <w:name w:val="Bordered - Accent 1"/>
    <w:basedOn w:val="78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8" w:customStyle="1">
    <w:name w:val="Bordered - Accent 2"/>
    <w:basedOn w:val="78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79" w:customStyle="1">
    <w:name w:val="Bordered - Accent 3"/>
    <w:basedOn w:val="78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80" w:customStyle="1">
    <w:name w:val="Bordered - Accent 4"/>
    <w:basedOn w:val="78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81" w:customStyle="1">
    <w:name w:val="Bordered - Accent 5"/>
    <w:basedOn w:val="78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82" w:customStyle="1">
    <w:name w:val="Bordered - Accent 6"/>
    <w:basedOn w:val="78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table" w:styleId="983">
    <w:name w:val="Table Grid"/>
    <w:basedOn w:val="78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84">
    <w:name w:val="annotation text"/>
    <w:basedOn w:val="770"/>
    <w:link w:val="985"/>
    <w:uiPriority w:val="99"/>
    <w:semiHidden/>
    <w:unhideWhenUsed/>
  </w:style>
  <w:style w:type="character" w:styleId="985" w:customStyle="1">
    <w:name w:val="Текст примечания Знак"/>
    <w:basedOn w:val="780"/>
    <w:link w:val="984"/>
    <w:uiPriority w:val="99"/>
    <w:semiHidden/>
  </w:style>
  <w:style w:type="character" w:styleId="986">
    <w:name w:val="annotation reference"/>
    <w:basedOn w:val="78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hyperlink" Target="consultantplus://offline/ref=A9173D9ECA01DC0A2EA57993B10B3D65552C4CA13DBC4975720C8375A313BCBEAB02F852873134C5FF5C8A7821A6PFH" TargetMode="External"/><Relationship Id="rId18" Type="http://schemas.openxmlformats.org/officeDocument/2006/relationships/hyperlink" Target="consultantplus://offline/ref=A9173D9ECA01DC0A2EA57993B10B3D65552C4CA53CBC4975720C8375A313BCBEAB02F852873134C5FF5C8A7821A6PFH" TargetMode="External"/><Relationship Id="rId19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20" Type="http://schemas.openxmlformats.org/officeDocument/2006/relationships/hyperlink" Target="consultantplus://offline/ref=A9173D9ECA01DC0A2EA5679EA767606E5C2015AA3ABC4B272F53D828F41AB6E9FE4DF90EC36027C5F95C887A3D6CBFADA8P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715C-9677-433D-98C6-027512D3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filippova-lma</dc:creator>
  <dc:description/>
  <dc:language>ru-RU</dc:language>
  <cp:lastModifiedBy>samokhvalova-ev</cp:lastModifiedBy>
  <cp:revision>4</cp:revision>
  <dcterms:created xsi:type="dcterms:W3CDTF">2025-03-13T04:55:00Z</dcterms:created>
  <dcterms:modified xsi:type="dcterms:W3CDTF">2025-03-21T05:13:51Z</dcterms:modified>
</cp:coreProperties>
</file>