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811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811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811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811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00B5C" w:rsidRPr="00C00B5C" w:rsidRDefault="00C00B5C" w:rsidP="00C00B5C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C00B5C">
        <w:rPr>
          <w:b/>
          <w:sz w:val="28"/>
          <w:szCs w:val="28"/>
        </w:rPr>
        <w:t xml:space="preserve">Об отчете о деятельности Контрольно-счетной палаты города Перми </w:t>
      </w:r>
      <w:r w:rsidRPr="00C00B5C">
        <w:rPr>
          <w:b/>
          <w:sz w:val="28"/>
          <w:szCs w:val="28"/>
        </w:rPr>
        <w:br/>
        <w:t>за 2024 год</w:t>
      </w:r>
    </w:p>
    <w:p w:rsidR="00C00B5C" w:rsidRPr="00C00B5C" w:rsidRDefault="00C00B5C" w:rsidP="00C00B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0B5C">
        <w:rPr>
          <w:sz w:val="28"/>
          <w:szCs w:val="28"/>
        </w:rPr>
        <w:t>Заслушав и обсудив отчет о деятельности Контрольно-счетной палаты г</w:t>
      </w:r>
      <w:r w:rsidRPr="00C00B5C">
        <w:rPr>
          <w:sz w:val="28"/>
          <w:szCs w:val="28"/>
        </w:rPr>
        <w:t>о</w:t>
      </w:r>
      <w:r w:rsidRPr="00C00B5C">
        <w:rPr>
          <w:sz w:val="28"/>
          <w:szCs w:val="28"/>
        </w:rPr>
        <w:t>рода Перми за 2024 год,</w:t>
      </w:r>
    </w:p>
    <w:p w:rsidR="00C00B5C" w:rsidRPr="00C00B5C" w:rsidRDefault="00C00B5C" w:rsidP="00C00B5C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C00B5C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C00B5C">
        <w:rPr>
          <w:b/>
          <w:color w:val="000000"/>
          <w:sz w:val="28"/>
          <w:szCs w:val="28"/>
        </w:rPr>
        <w:t>р</w:t>
      </w:r>
      <w:proofErr w:type="gramEnd"/>
      <w:r w:rsidRPr="00C00B5C">
        <w:rPr>
          <w:b/>
          <w:color w:val="000000"/>
          <w:sz w:val="28"/>
          <w:szCs w:val="28"/>
        </w:rPr>
        <w:t xml:space="preserve"> е ш и л а:</w:t>
      </w:r>
    </w:p>
    <w:p w:rsidR="00C00B5C" w:rsidRPr="00C00B5C" w:rsidRDefault="00C00B5C" w:rsidP="00C00B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00B5C">
        <w:rPr>
          <w:sz w:val="28"/>
          <w:szCs w:val="28"/>
        </w:rPr>
        <w:t xml:space="preserve">1. Отчет о деятельности Контрольно-счетной палаты города Перми </w:t>
      </w:r>
      <w:r w:rsidRPr="00C00B5C">
        <w:rPr>
          <w:sz w:val="28"/>
          <w:szCs w:val="28"/>
        </w:rPr>
        <w:br/>
        <w:t>за 2024 год принять к сведению.</w:t>
      </w:r>
    </w:p>
    <w:p w:rsidR="00C00B5C" w:rsidRPr="00C00B5C" w:rsidRDefault="00C00B5C" w:rsidP="00C00B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00B5C">
        <w:rPr>
          <w:sz w:val="28"/>
          <w:szCs w:val="28"/>
        </w:rPr>
        <w:t xml:space="preserve">2. Рекомендовать администрации города Перми принять меры </w:t>
      </w:r>
      <w:r w:rsidRPr="00C00B5C">
        <w:rPr>
          <w:sz w:val="28"/>
          <w:szCs w:val="28"/>
        </w:rPr>
        <w:br/>
        <w:t>по предотвращению нарушений требований законодательства Российской Фед</w:t>
      </w:r>
      <w:r w:rsidRPr="00C00B5C">
        <w:rPr>
          <w:sz w:val="28"/>
          <w:szCs w:val="28"/>
        </w:rPr>
        <w:t>е</w:t>
      </w:r>
      <w:r w:rsidRPr="00C00B5C">
        <w:rPr>
          <w:sz w:val="28"/>
          <w:szCs w:val="28"/>
        </w:rPr>
        <w:t>рации и иных правовых актов о контрактной системе в сфере закупок товаров, р</w:t>
      </w:r>
      <w:r w:rsidRPr="00C00B5C">
        <w:rPr>
          <w:sz w:val="28"/>
          <w:szCs w:val="28"/>
        </w:rPr>
        <w:t>а</w:t>
      </w:r>
      <w:r w:rsidRPr="00C00B5C">
        <w:rPr>
          <w:sz w:val="28"/>
          <w:szCs w:val="28"/>
        </w:rPr>
        <w:t>бот, услуг для обеспечения государственных и муниципальных ну</w:t>
      </w:r>
      <w:proofErr w:type="gramStart"/>
      <w:r w:rsidRPr="00C00B5C">
        <w:rPr>
          <w:sz w:val="28"/>
          <w:szCs w:val="28"/>
        </w:rPr>
        <w:t xml:space="preserve">жд </w:t>
      </w:r>
      <w:r w:rsidRPr="00C00B5C">
        <w:rPr>
          <w:sz w:val="28"/>
          <w:szCs w:val="28"/>
        </w:rPr>
        <w:br/>
        <w:t>в сф</w:t>
      </w:r>
      <w:proofErr w:type="gramEnd"/>
      <w:r w:rsidRPr="00C00B5C">
        <w:rPr>
          <w:sz w:val="28"/>
          <w:szCs w:val="28"/>
        </w:rPr>
        <w:t>ере транспортного обслуживания населения.</w:t>
      </w:r>
    </w:p>
    <w:p w:rsidR="00C00B5C" w:rsidRPr="00C00B5C" w:rsidRDefault="00C00B5C" w:rsidP="00C00B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00B5C">
        <w:rPr>
          <w:sz w:val="28"/>
          <w:szCs w:val="28"/>
        </w:rPr>
        <w:t>3. Настоящее решение вступает в силу со дня его подписания.</w:t>
      </w:r>
    </w:p>
    <w:p w:rsidR="00C00B5C" w:rsidRPr="00D84E6F" w:rsidRDefault="00C00B5C" w:rsidP="00C00B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00B5C">
        <w:rPr>
          <w:sz w:val="28"/>
          <w:szCs w:val="28"/>
        </w:rPr>
        <w:t xml:space="preserve">4. Обнародовать настоящее решение посредством опубликования </w:t>
      </w:r>
      <w:r w:rsidRPr="00C00B5C">
        <w:rPr>
          <w:sz w:val="28"/>
          <w:szCs w:val="28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hyperlink r:id="rId9" w:history="1">
        <w:r w:rsidRPr="00D84E6F">
          <w:rPr>
            <w:sz w:val="28"/>
            <w:szCs w:val="28"/>
          </w:rPr>
          <w:t>www.gorodperm.ru»</w:t>
        </w:r>
      </w:hyperlink>
      <w:r w:rsidRPr="00D84E6F">
        <w:rPr>
          <w:sz w:val="28"/>
          <w:szCs w:val="28"/>
        </w:rPr>
        <w:t>.</w:t>
      </w:r>
    </w:p>
    <w:p w:rsidR="00C00B5C" w:rsidRPr="00C00B5C" w:rsidRDefault="00C00B5C" w:rsidP="00C00B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00B5C">
        <w:rPr>
          <w:sz w:val="28"/>
          <w:szCs w:val="28"/>
        </w:rPr>
        <w:t xml:space="preserve">5. </w:t>
      </w:r>
      <w:proofErr w:type="gramStart"/>
      <w:r w:rsidRPr="00C00B5C">
        <w:rPr>
          <w:sz w:val="28"/>
          <w:szCs w:val="28"/>
        </w:rPr>
        <w:t>Контроль за</w:t>
      </w:r>
      <w:proofErr w:type="gramEnd"/>
      <w:r w:rsidRPr="00C00B5C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C00B5C" w:rsidRPr="00C00B5C" w:rsidRDefault="00C00B5C" w:rsidP="00C00B5C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 w:rsidRPr="00C00B5C">
        <w:rPr>
          <w:color w:val="000000"/>
          <w:sz w:val="28"/>
          <w:szCs w:val="28"/>
        </w:rPr>
        <w:t xml:space="preserve">Председатель </w:t>
      </w:r>
    </w:p>
    <w:p w:rsidR="00C00B5C" w:rsidRPr="00C00B5C" w:rsidRDefault="00C00B5C" w:rsidP="00C00B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0B5C"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811D3">
      <w:rPr>
        <w:noProof/>
        <w:snapToGrid w:val="0"/>
        <w:sz w:val="16"/>
      </w:rPr>
      <w:t>25.03.2025 17:33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811D3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d/1MJl1gQz3LdIjr9JYmsNucOM=" w:salt="EhABv2fLIf2j08XjzLm0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0B5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11D3"/>
    <w:rsid w:val="00D84629"/>
    <w:rsid w:val="00D84E6F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1127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2025-03-25T12:33:00Z</cp:lastPrinted>
  <dcterms:created xsi:type="dcterms:W3CDTF">2025-03-20T09:28:00Z</dcterms:created>
  <dcterms:modified xsi:type="dcterms:W3CDTF">2025-03-25T12:34:00Z</dcterms:modified>
</cp:coreProperties>
</file>