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6350" t="6350" r="6350" b="635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744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744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24.03.2025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185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1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8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24.03.2025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185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spacing w:line="240" w:lineRule="exact"/>
        <w:tabs>
          <w:tab w:val="left" w:pos="3684" w:leader="none"/>
        </w:tabs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 внесении изменений в </w:t>
      </w:r>
      <w:r>
        <w:rPr>
          <w:rFonts w:eastAsia="Calibri"/>
          <w:b/>
          <w:sz w:val="28"/>
          <w:szCs w:val="28"/>
        </w:rPr>
        <w:t xml:space="preserve">Административный </w:t>
        <w:br/>
      </w:r>
      <w:r>
        <w:rPr>
          <w:rFonts w:eastAsia="Calibri"/>
          <w:b/>
          <w:sz w:val="28"/>
          <w:szCs w:val="28"/>
        </w:rPr>
        <w:t xml:space="preserve">регламент предоставления </w:t>
      </w:r>
      <w:r>
        <w:rPr>
          <w:rFonts w:eastAsia="Calibri"/>
          <w:b/>
          <w:sz w:val="28"/>
          <w:szCs w:val="28"/>
        </w:rPr>
        <w:t xml:space="preserve">департаментом </w:t>
        <w:br/>
        <w:t xml:space="preserve">общественной </w:t>
      </w:r>
      <w:r>
        <w:rPr>
          <w:rFonts w:eastAsia="Calibri"/>
          <w:b/>
          <w:sz w:val="28"/>
          <w:szCs w:val="28"/>
        </w:rPr>
        <w:t xml:space="preserve">безопасности администрации </w:t>
      </w:r>
      <w:r>
        <w:rPr>
          <w:rFonts w:eastAsia="Calibri"/>
          <w:b/>
          <w:sz w:val="28"/>
          <w:szCs w:val="28"/>
        </w:rPr>
      </w:r>
      <w:r>
        <w:rPr>
          <w:rFonts w:eastAsia="Calibri"/>
          <w:b/>
          <w:sz w:val="28"/>
          <w:szCs w:val="28"/>
        </w:rPr>
      </w:r>
    </w:p>
    <w:p>
      <w:pPr>
        <w:pStyle w:val="882"/>
        <w:spacing w:line="240" w:lineRule="exac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города Перми муниципальной </w:t>
      </w:r>
      <w:r>
        <w:rPr>
          <w:rFonts w:eastAsia="Calibri"/>
          <w:b/>
          <w:sz w:val="28"/>
          <w:szCs w:val="28"/>
        </w:rPr>
        <w:t xml:space="preserve">услуги </w:t>
        <w:br/>
        <w:t xml:space="preserve">«Выдача разрешений </w:t>
      </w:r>
      <w:r>
        <w:rPr>
          <w:rFonts w:eastAsia="Calibri"/>
          <w:b/>
          <w:sz w:val="28"/>
          <w:szCs w:val="28"/>
        </w:rPr>
        <w:t xml:space="preserve">на выполнение </w:t>
        <w:br/>
        <w:t xml:space="preserve">авиационных работ, </w:t>
      </w:r>
      <w:r>
        <w:rPr>
          <w:rFonts w:eastAsia="Calibri"/>
          <w:b/>
          <w:sz w:val="28"/>
          <w:szCs w:val="28"/>
        </w:rPr>
        <w:t xml:space="preserve">парашютных прыжков, </w:t>
        <w:br/>
        <w:t xml:space="preserve">демонстрационных </w:t>
      </w:r>
      <w:r>
        <w:rPr>
          <w:rFonts w:eastAsia="Calibri"/>
          <w:b/>
          <w:sz w:val="28"/>
          <w:szCs w:val="28"/>
        </w:rPr>
        <w:t xml:space="preserve">полетов воздушных </w:t>
        <w:br/>
        <w:t xml:space="preserve">судов, подъемов </w:t>
      </w:r>
      <w:r>
        <w:rPr>
          <w:rFonts w:eastAsia="Calibri"/>
          <w:b/>
          <w:sz w:val="28"/>
          <w:szCs w:val="28"/>
        </w:rPr>
        <w:t xml:space="preserve">привязных аэростатов, </w:t>
        <w:br/>
        <w:t xml:space="preserve">полетов беспилотных </w:t>
      </w:r>
      <w:r>
        <w:rPr>
          <w:rFonts w:eastAsia="Calibri"/>
          <w:b/>
          <w:sz w:val="28"/>
          <w:szCs w:val="28"/>
        </w:rPr>
        <w:t xml:space="preserve">воздушных судов </w:t>
        <w:br/>
        <w:t xml:space="preserve">(за исключением </w:t>
      </w:r>
      <w:r>
        <w:rPr>
          <w:rFonts w:eastAsia="Calibri"/>
          <w:b/>
          <w:sz w:val="28"/>
          <w:szCs w:val="28"/>
        </w:rPr>
        <w:t xml:space="preserve">полетов беспилотных </w:t>
        <w:br/>
        <w:t xml:space="preserve">воздушных судов </w:t>
      </w:r>
      <w:r>
        <w:rPr>
          <w:rFonts w:eastAsia="Calibri"/>
          <w:b/>
          <w:sz w:val="28"/>
          <w:szCs w:val="28"/>
        </w:rPr>
        <w:t xml:space="preserve">с максимальной взлетной </w:t>
        <w:br/>
        <w:t xml:space="preserve">массой </w:t>
      </w:r>
      <w:r>
        <w:rPr>
          <w:rFonts w:eastAsia="Calibri"/>
          <w:b/>
          <w:sz w:val="28"/>
          <w:szCs w:val="28"/>
        </w:rPr>
        <w:t xml:space="preserve">менее 0,25 кг) над территорией </w:t>
        <w:br/>
        <w:t xml:space="preserve">Пермского </w:t>
      </w:r>
      <w:r>
        <w:rPr>
          <w:rFonts w:eastAsia="Calibri"/>
          <w:b/>
          <w:sz w:val="28"/>
          <w:szCs w:val="28"/>
        </w:rPr>
        <w:t xml:space="preserve">городского округа, посадки </w:t>
        <w:br/>
        <w:t xml:space="preserve">(взлета) </w:t>
      </w:r>
      <w:r>
        <w:rPr>
          <w:rFonts w:eastAsia="Calibri"/>
          <w:b/>
          <w:sz w:val="28"/>
          <w:szCs w:val="28"/>
        </w:rPr>
        <w:t xml:space="preserve">на расположенные в границах </w:t>
        <w:br/>
        <w:t xml:space="preserve">Пермского </w:t>
      </w:r>
      <w:r>
        <w:rPr>
          <w:rFonts w:eastAsia="Calibri"/>
          <w:b/>
          <w:sz w:val="28"/>
          <w:szCs w:val="28"/>
        </w:rPr>
        <w:t xml:space="preserve">городского округа площадки, </w:t>
        <w:br/>
        <w:t xml:space="preserve">сведения </w:t>
      </w:r>
      <w:r>
        <w:rPr>
          <w:rFonts w:eastAsia="Calibri"/>
          <w:b/>
          <w:sz w:val="28"/>
          <w:szCs w:val="28"/>
        </w:rPr>
        <w:t xml:space="preserve">о которых не опубликованы </w:t>
        <w:br/>
        <w:t xml:space="preserve">в документах </w:t>
      </w:r>
      <w:r>
        <w:rPr>
          <w:rFonts w:eastAsia="Calibri"/>
          <w:b/>
          <w:sz w:val="28"/>
          <w:szCs w:val="28"/>
        </w:rPr>
        <w:t xml:space="preserve">аэронавигационной </w:t>
        <w:br/>
        <w:t xml:space="preserve">и</w:t>
      </w:r>
      <w:r>
        <w:rPr>
          <w:rFonts w:eastAsia="Calibri"/>
          <w:b/>
          <w:sz w:val="28"/>
          <w:szCs w:val="28"/>
        </w:rPr>
        <w:t xml:space="preserve">н</w:t>
      </w:r>
      <w:r>
        <w:rPr>
          <w:rFonts w:eastAsia="Calibri"/>
          <w:b/>
          <w:sz w:val="28"/>
          <w:szCs w:val="28"/>
        </w:rPr>
        <w:t xml:space="preserve">формации»</w:t>
      </w:r>
      <w:r>
        <w:rPr>
          <w:rFonts w:eastAsia="Calibri"/>
          <w:b/>
          <w:sz w:val="28"/>
          <w:szCs w:val="28"/>
        </w:rPr>
        <w:t xml:space="preserve">, утвержденный </w:t>
      </w:r>
      <w:r>
        <w:rPr>
          <w:rFonts w:eastAsia="Calibri"/>
          <w:b/>
          <w:sz w:val="28"/>
          <w:szCs w:val="28"/>
        </w:rPr>
        <w:t xml:space="preserve">постановлением </w:t>
        <w:br/>
      </w:r>
      <w:r>
        <w:rPr>
          <w:rFonts w:eastAsia="Calibri"/>
          <w:b/>
          <w:sz w:val="28"/>
          <w:szCs w:val="28"/>
        </w:rPr>
        <w:t xml:space="preserve">администр</w:t>
      </w:r>
      <w:r>
        <w:rPr>
          <w:rFonts w:eastAsia="Calibri"/>
          <w:b/>
          <w:sz w:val="28"/>
          <w:szCs w:val="28"/>
        </w:rPr>
        <w:t xml:space="preserve">а</w:t>
      </w:r>
      <w:r>
        <w:rPr>
          <w:rFonts w:eastAsia="Calibri"/>
          <w:b/>
          <w:sz w:val="28"/>
          <w:szCs w:val="28"/>
        </w:rPr>
        <w:t xml:space="preserve">ции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города Перми </w:t>
        <w:br/>
        <w:t xml:space="preserve">от </w:t>
      </w:r>
      <w:r>
        <w:rPr>
          <w:rFonts w:eastAsia="Calibri"/>
          <w:b/>
          <w:sz w:val="28"/>
          <w:szCs w:val="28"/>
        </w:rPr>
        <w:t xml:space="preserve">2</w:t>
      </w:r>
      <w:r>
        <w:rPr>
          <w:rFonts w:eastAsia="Calibri"/>
          <w:b/>
          <w:sz w:val="28"/>
          <w:szCs w:val="28"/>
        </w:rPr>
        <w:t xml:space="preserve">4</w:t>
      </w:r>
      <w:r>
        <w:rPr>
          <w:rFonts w:eastAsia="Calibri"/>
          <w:b/>
          <w:sz w:val="28"/>
          <w:szCs w:val="28"/>
        </w:rPr>
        <w:t xml:space="preserve">.</w:t>
      </w:r>
      <w:r>
        <w:rPr>
          <w:rFonts w:eastAsia="Calibri"/>
          <w:b/>
          <w:sz w:val="28"/>
          <w:szCs w:val="28"/>
        </w:rPr>
        <w:t xml:space="preserve">1</w:t>
      </w:r>
      <w:r>
        <w:rPr>
          <w:rFonts w:eastAsia="Calibri"/>
          <w:b/>
          <w:sz w:val="28"/>
          <w:szCs w:val="28"/>
        </w:rPr>
        <w:t xml:space="preserve">2</w:t>
      </w:r>
      <w:r>
        <w:rPr>
          <w:rFonts w:eastAsia="Calibri"/>
          <w:b/>
          <w:sz w:val="28"/>
          <w:szCs w:val="28"/>
        </w:rPr>
        <w:t xml:space="preserve">.20</w:t>
      </w:r>
      <w:r>
        <w:rPr>
          <w:rFonts w:eastAsia="Calibri"/>
          <w:b/>
          <w:sz w:val="28"/>
          <w:szCs w:val="28"/>
        </w:rPr>
        <w:t xml:space="preserve">24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№ </w:t>
      </w:r>
      <w:r>
        <w:rPr>
          <w:rFonts w:eastAsia="Calibri"/>
          <w:b/>
          <w:sz w:val="28"/>
          <w:szCs w:val="28"/>
        </w:rPr>
        <w:t xml:space="preserve">1</w:t>
      </w:r>
      <w:r>
        <w:rPr>
          <w:rFonts w:eastAsia="Calibri"/>
          <w:b/>
          <w:sz w:val="28"/>
          <w:szCs w:val="28"/>
        </w:rPr>
        <w:t xml:space="preserve">283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</w:r>
      <w:r>
        <w:rPr>
          <w:rFonts w:eastAsia="Calibri"/>
          <w:b/>
          <w:sz w:val="28"/>
          <w:szCs w:val="28"/>
        </w:rPr>
      </w:r>
    </w:p>
    <w:p>
      <w:pPr>
        <w:pStyle w:val="882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left="0" w:right="0" w:firstLine="709"/>
        <w:jc w:val="both"/>
      </w:pPr>
      <w:r>
        <w:t xml:space="preserve">В соответствии с Федеральн</w:t>
      </w:r>
      <w:r>
        <w:t xml:space="preserve">ым</w:t>
      </w:r>
      <w:r>
        <w:t xml:space="preserve"> закон</w:t>
      </w:r>
      <w:r>
        <w:t xml:space="preserve">ом</w:t>
      </w:r>
      <w:r>
        <w:t xml:space="preserve"> от 27 июля 2010 г. </w:t>
      </w:r>
      <w:r>
        <w:t xml:space="preserve">№</w:t>
      </w:r>
      <w:r>
        <w:t xml:space="preserve"> 210-ФЗ </w:t>
      </w:r>
      <w:r>
        <w:br/>
        <w:t xml:space="preserve">«</w:t>
      </w:r>
      <w:r>
        <w:t xml:space="preserve">Об организации предоставления государственных и муниципальных услуг</w:t>
      </w:r>
      <w:r>
        <w:t xml:space="preserve">»</w:t>
      </w:r>
      <w:r>
        <w:t xml:space="preserve"> </w:t>
      </w:r>
      <w:r/>
    </w:p>
    <w:p>
      <w:pPr>
        <w:pStyle w:val="918"/>
        <w:jc w:val="both"/>
      </w:pPr>
      <w:r>
        <w:t xml:space="preserve">администрация города </w:t>
      </w:r>
      <w:r>
        <w:t xml:space="preserve">П</w:t>
      </w:r>
      <w:r>
        <w:t xml:space="preserve">ерми ПОСТАНОВЛЯЕТ:</w:t>
      </w:r>
      <w:r/>
    </w:p>
    <w:p>
      <w:pPr>
        <w:pStyle w:val="918"/>
        <w:ind w:left="0" w:right="0" w:firstLine="709"/>
        <w:jc w:val="both"/>
      </w:pPr>
      <w:r>
        <w:t xml:space="preserve">1</w:t>
      </w:r>
      <w:r>
        <w:t xml:space="preserve">. </w:t>
      </w:r>
      <w:r>
        <w:t xml:space="preserve">Внести </w:t>
      </w:r>
      <w:r>
        <w:t xml:space="preserve">в </w:t>
      </w:r>
      <w:r>
        <w:t xml:space="preserve">Административный регламент предоставления департаментом общественной безопасности</w:t>
      </w:r>
      <w:r>
        <w:rPr>
          <w:b/>
          <w:sz w:val="24"/>
          <w:szCs w:val="24"/>
        </w:rPr>
        <w:t xml:space="preserve"> </w:t>
      </w:r>
      <w:r>
        <w:t xml:space="preserve">администрации города Перми муниципальной услуги «Выдача разрешений на выполнение авиационных работ, пар</w:t>
      </w:r>
      <w:r>
        <w:t xml:space="preserve">а</w:t>
      </w:r>
      <w:r>
        <w:t xml:space="preserve">шютных прыжков, демонстрационных полетов воздушных судов, подъемов привязных аэростатов, полетов беспилотных воздушных судов (за исключением полетов беспилотных воздушных судов с максимальной взле</w:t>
      </w:r>
      <w:r>
        <w:t xml:space="preserve">т</w:t>
      </w:r>
      <w:r>
        <w:t xml:space="preserve">ной массой менее 0,25 кг) над территорией Пермского городского округа, посадки (взлета) на распол</w:t>
      </w:r>
      <w:r>
        <w:t xml:space="preserve">о</w:t>
      </w:r>
      <w:r>
        <w:t xml:space="preserve">женные в границах Пермского городского округа площадки, сведения о которых не опубликованы </w:t>
        <w:br/>
        <w:t xml:space="preserve">в документах аэронавигационной информации»</w:t>
      </w:r>
      <w:r>
        <w:t xml:space="preserve">, утвержденный </w:t>
      </w:r>
      <w:r>
        <w:t xml:space="preserve">постановление</w:t>
      </w:r>
      <w:r>
        <w:t xml:space="preserve">м</w:t>
      </w:r>
      <w:r>
        <w:t xml:space="preserve"> администрации города</w:t>
      </w:r>
      <w:r>
        <w:t xml:space="preserve"> </w:t>
      </w:r>
      <w:r>
        <w:t xml:space="preserve">Перми</w:t>
      </w:r>
      <w:r>
        <w:t xml:space="preserve"> </w:t>
      </w:r>
      <w:r>
        <w:t xml:space="preserve">от</w:t>
      </w:r>
      <w:r>
        <w:t xml:space="preserve"> </w:t>
      </w:r>
      <w:r>
        <w:t xml:space="preserve">2</w:t>
      </w:r>
      <w:r>
        <w:t xml:space="preserve">4</w:t>
      </w:r>
      <w:r>
        <w:t xml:space="preserve"> </w:t>
      </w:r>
      <w:r>
        <w:t xml:space="preserve">декабря</w:t>
      </w:r>
      <w:r>
        <w:t xml:space="preserve"> </w:t>
      </w:r>
      <w:r>
        <w:t xml:space="preserve">20</w:t>
      </w:r>
      <w:r>
        <w:t xml:space="preserve">24</w:t>
      </w:r>
      <w:r>
        <w:t xml:space="preserve"> г. № </w:t>
      </w:r>
      <w:r>
        <w:t xml:space="preserve">1283</w:t>
      </w:r>
      <w:r>
        <w:t xml:space="preserve">,</w:t>
      </w:r>
      <w:r>
        <w:t xml:space="preserve"> </w:t>
      </w:r>
      <w:r>
        <w:t xml:space="preserve">следующие изменения:</w:t>
      </w:r>
      <w:r/>
    </w:p>
    <w:p>
      <w:pPr>
        <w:pStyle w:val="918"/>
        <w:ind w:left="0" w:right="0" w:firstLine="709"/>
        <w:jc w:val="both"/>
      </w:pPr>
      <w:r>
        <w:t xml:space="preserve">1</w:t>
      </w:r>
      <w:r>
        <w:t xml:space="preserve">.</w:t>
      </w:r>
      <w:r>
        <w:t xml:space="preserve">1</w:t>
      </w:r>
      <w:r>
        <w:t xml:space="preserve">. пункт </w:t>
      </w:r>
      <w:r>
        <w:t xml:space="preserve">2</w:t>
      </w:r>
      <w:r>
        <w:t xml:space="preserve">.</w:t>
      </w:r>
      <w:r>
        <w:t xml:space="preserve">6</w:t>
      </w:r>
      <w:r>
        <w:t xml:space="preserve"> признать утратившим силу;</w:t>
      </w:r>
      <w:r/>
    </w:p>
    <w:p>
      <w:pPr>
        <w:pStyle w:val="918"/>
        <w:ind w:left="0" w:right="0" w:firstLine="709"/>
        <w:jc w:val="both"/>
      </w:pPr>
      <w:r>
        <w:t xml:space="preserve">1.2. </w:t>
      </w:r>
      <w:r>
        <w:t xml:space="preserve">в </w:t>
      </w:r>
      <w:r>
        <w:t xml:space="preserve">абзац</w:t>
      </w:r>
      <w:r>
        <w:t xml:space="preserve">е</w:t>
      </w:r>
      <w:r>
        <w:t xml:space="preserve"> третьем пункта 2.9</w:t>
      </w:r>
      <w:r>
        <w:t xml:space="preserve"> </w:t>
      </w:r>
      <w:r>
        <w:t xml:space="preserve">слова «</w:t>
      </w:r>
      <w:r>
        <w:fldChar w:fldCharType="begin"/>
      </w:r>
      <w:r>
        <w:instrText xml:space="preserve"> HYPERLINK "https://login.consultant.ru/link/?req=doc&amp;base=LAW&amp;n=494996&amp;dst=100010&amp;field=134&amp;date=18.02.2025" </w:instrText>
      </w:r>
      <w:r>
        <w:fldChar w:fldCharType="separate"/>
        <w:fldChar w:fldCharType="end"/>
      </w:r>
      <w:r>
        <w:t xml:space="preserve">Федерального закона </w:t>
      </w:r>
      <w:r>
        <w:t xml:space="preserve">№</w:t>
      </w:r>
      <w:r>
        <w:t xml:space="preserve"> 210-ФЗ</w:t>
      </w:r>
      <w:r>
        <w:t xml:space="preserve">» заменить словами «</w:t>
      </w:r>
      <w:r>
        <w:t xml:space="preserve">Федеральн</w:t>
      </w:r>
      <w:r>
        <w:t xml:space="preserve">ого</w:t>
      </w:r>
      <w:r>
        <w:t xml:space="preserve"> закон</w:t>
      </w:r>
      <w:r>
        <w:t xml:space="preserve">а</w:t>
      </w:r>
      <w:r>
        <w:t xml:space="preserve"> от 27 июля 2010 г.</w:t>
      </w:r>
      <w:r>
        <w:t xml:space="preserve"> </w:t>
      </w:r>
      <w:r>
        <w:t xml:space="preserve">№ 210-ФЗ «Об организации предоставления государственных и муниципальных услуг» (далее – Федеральный закон № 210-ФЗ)</w:t>
      </w:r>
      <w:r>
        <w:t xml:space="preserve">»;</w:t>
      </w:r>
      <w:r/>
    </w:p>
    <w:p>
      <w:pPr>
        <w:pStyle w:val="918"/>
        <w:ind w:left="0" w:right="0" w:firstLine="709"/>
        <w:jc w:val="both"/>
      </w:pPr>
      <w:r>
        <w:t xml:space="preserve">1.3. </w:t>
      </w:r>
      <w:r>
        <w:t xml:space="preserve">в </w:t>
      </w:r>
      <w:r>
        <w:t xml:space="preserve">абзаце третьем</w:t>
      </w:r>
      <w:r>
        <w:t xml:space="preserve"> </w:t>
      </w:r>
      <w:r>
        <w:t xml:space="preserve">пункт</w:t>
      </w:r>
      <w:r>
        <w:t xml:space="preserve">а</w:t>
      </w:r>
      <w:r>
        <w:t xml:space="preserve"> 2.</w:t>
      </w:r>
      <w:r>
        <w:t xml:space="preserve">21</w:t>
      </w:r>
      <w:r>
        <w:t xml:space="preserve"> слов</w:t>
      </w:r>
      <w:r>
        <w:t xml:space="preserve">о</w:t>
      </w:r>
      <w:r>
        <w:t xml:space="preserve"> </w:t>
      </w:r>
      <w:r>
        <w:t xml:space="preserve">«услуги»</w:t>
      </w:r>
      <w:r>
        <w:t xml:space="preserve"> заменить слов</w:t>
      </w:r>
      <w:r>
        <w:t xml:space="preserve">ом «Услуги»;</w:t>
      </w:r>
      <w:r/>
    </w:p>
    <w:p>
      <w:pPr>
        <w:pStyle w:val="918"/>
        <w:ind w:left="0" w:right="0" w:firstLine="709"/>
        <w:jc w:val="both"/>
      </w:pPr>
      <w:r>
        <w:t xml:space="preserve">1.</w:t>
      </w:r>
      <w:r>
        <w:t xml:space="preserve">4.</w:t>
      </w:r>
      <w:r>
        <w:t xml:space="preserve"> в</w:t>
      </w:r>
      <w:r>
        <w:t xml:space="preserve"> </w:t>
      </w:r>
      <w:r>
        <w:t xml:space="preserve">абзац</w:t>
      </w:r>
      <w:r>
        <w:t xml:space="preserve">е</w:t>
      </w:r>
      <w:r>
        <w:t xml:space="preserve"> </w:t>
      </w:r>
      <w:r>
        <w:t xml:space="preserve">втором</w:t>
      </w:r>
      <w:r>
        <w:t xml:space="preserve"> пункта 3.2.4</w:t>
      </w:r>
      <w:r>
        <w:t xml:space="preserve"> </w:t>
      </w:r>
      <w:r>
        <w:t xml:space="preserve">слова «</w:t>
      </w:r>
      <w:r>
        <w:t xml:space="preserve">в </w:t>
      </w:r>
      <w:r>
        <w:t xml:space="preserve">государственную информационную систему Пермского края» заменить словами «</w:t>
      </w:r>
      <w:r>
        <w:t xml:space="preserve">в подсистему «Автоматизированное </w:t>
      </w:r>
      <w:r>
        <w:fldChar w:fldCharType="begin"/>
      </w:r>
      <w:r>
        <w:instrText xml:space="preserve"> HYPERLINK "https://login.consultant.ru/link/?req=doc&amp;base=RLAW368&amp;n=202920&amp;date=18.02.2025" </w:instrText>
      </w:r>
      <w:r>
        <w:fldChar w:fldCharType="separate"/>
        <w:fldChar w:fldCharType="end"/>
      </w:r>
      <w:r>
        <w:t xml:space="preserve">рабочее место государственных и муниципальных</w:t>
      </w:r>
      <w:r>
        <w:t xml:space="preserve"> услуг» единой централизованной сервисной платформы</w:t>
      </w:r>
      <w:r>
        <w:t xml:space="preserve"> </w:t>
      </w:r>
      <w:r>
        <w:t xml:space="preserve">государственных и муниципальных услуг</w:t>
      </w:r>
      <w:r>
        <w:t xml:space="preserve"> (функций) Пермского края</w:t>
      </w:r>
      <w:r>
        <w:t xml:space="preserve"> (далее – </w:t>
      </w:r>
      <w:r>
        <w:t xml:space="preserve">государственн</w:t>
      </w:r>
      <w:r>
        <w:t xml:space="preserve">ая</w:t>
      </w:r>
      <w:r>
        <w:t xml:space="preserve"> информационн</w:t>
      </w:r>
      <w:r>
        <w:t xml:space="preserve">ая</w:t>
      </w:r>
      <w:r>
        <w:t xml:space="preserve"> систем</w:t>
      </w:r>
      <w:r>
        <w:t xml:space="preserve">а</w:t>
      </w:r>
      <w:r>
        <w:t xml:space="preserve"> Пермского края</w:t>
      </w:r>
      <w:r>
        <w:t xml:space="preserve">)»;</w:t>
      </w:r>
      <w:r/>
    </w:p>
    <w:p>
      <w:pPr>
        <w:pStyle w:val="918"/>
        <w:ind w:left="0" w:right="0" w:firstLine="709"/>
        <w:jc w:val="both"/>
      </w:pPr>
      <w:r>
        <w:t xml:space="preserve">1.</w:t>
      </w:r>
      <w:r>
        <w:t xml:space="preserve">5.</w:t>
      </w:r>
      <w:r>
        <w:t xml:space="preserve"> </w:t>
      </w:r>
      <w:r>
        <w:t xml:space="preserve">в </w:t>
      </w:r>
      <w:r>
        <w:t xml:space="preserve">пункт</w:t>
      </w:r>
      <w:r>
        <w:t xml:space="preserve">е</w:t>
      </w:r>
      <w:r>
        <w:t xml:space="preserve"> 3.3.3</w:t>
      </w:r>
      <w:r>
        <w:t xml:space="preserve"> </w:t>
      </w:r>
      <w:r>
        <w:t xml:space="preserve">слова </w:t>
      </w:r>
      <w:r>
        <w:t xml:space="preserve">«</w:t>
      </w:r>
      <w:r>
        <w:t xml:space="preserve">постановлением администрации </w:t>
      </w:r>
      <w:r>
        <w:t xml:space="preserve">города Перми </w:t>
        <w:br/>
        <w:t xml:space="preserve">№ 907» заменить словами </w:t>
      </w:r>
      <w:r>
        <w:t xml:space="preserve">«</w:t>
      </w:r>
      <w:r>
        <w:t xml:space="preserve">Положени</w:t>
      </w:r>
      <w:r>
        <w:t xml:space="preserve">ем</w:t>
      </w:r>
      <w:r>
        <w:t xml:space="preserve"> о порядке выдачи разрешений на выполнение авиационных работ, парашютных прыжков, демонстрационных полетов воздушных судов, подъемов привязных аэростатов, полетов беспилотных воздушных судов (за и</w:t>
      </w:r>
      <w:r>
        <w:t xml:space="preserve">с</w:t>
      </w:r>
      <w:r>
        <w:t xml:space="preserve">ключением полетов беспилотных воздушн</w:t>
      </w:r>
      <w:r>
        <w:t xml:space="preserve">ых судов с максимальной взлетной массой менее 0,25 кг) над территорией Пермского городского округа, посадки (взлета) на расположенные в границах Пермского городского округа площадки, сведения о которых не опубликованы в документах аэронавигационной информ</w:t>
      </w:r>
      <w:r>
        <w:t xml:space="preserve">а</w:t>
      </w:r>
      <w:r>
        <w:t xml:space="preserve">ции, об утверждении состава комиссии </w:t>
      </w:r>
      <w:r>
        <w:t xml:space="preserve">по рассмотрению заявлений </w:t>
        <w:br/>
        <w:t xml:space="preserve">о выдаче разрешений на выполнение авиационных работ, парашютных прыжков, демонстрационных полетов воздушных судов, подъемов привязных аэростатов, полетов беспилотных воздушных судов (за исключением полетов беспилотных воздушных с</w:t>
      </w:r>
      <w:r>
        <w:t xml:space="preserve">у</w:t>
      </w:r>
      <w:r>
        <w:t xml:space="preserve">дов с максимальной взлетной массой менее 0,25 кг) над территорией Пермского городского округа, посадки (взлета) на расположенные в границах Пермского городского округа площадки, сведения о которых не опубликованы </w:t>
        <w:br/>
        <w:t xml:space="preserve">в документах аэронавигационной информации»</w:t>
      </w:r>
      <w:bookmarkStart w:id="0" w:name="P135"/>
      <w:r/>
      <w:bookmarkEnd w:id="0"/>
      <w:r>
        <w:t xml:space="preserve">, утвержденным</w:t>
      </w:r>
      <w:r>
        <w:t xml:space="preserve"> </w:t>
      </w:r>
      <w:r>
        <w:t xml:space="preserve">постановлением администрации </w:t>
      </w:r>
      <w:r>
        <w:t xml:space="preserve">города Перми от 15 ноября</w:t>
      </w:r>
      <w:r>
        <w:t xml:space="preserve"> </w:t>
      </w:r>
      <w:r>
        <w:t xml:space="preserve">2019</w:t>
      </w:r>
      <w:r>
        <w:t xml:space="preserve"> </w:t>
      </w:r>
      <w:r>
        <w:t xml:space="preserve">г.</w:t>
      </w:r>
      <w:r>
        <w:t xml:space="preserve"> </w:t>
      </w:r>
      <w:r>
        <w:t xml:space="preserve">№</w:t>
      </w:r>
      <w:r>
        <w:t xml:space="preserve"> </w:t>
      </w:r>
      <w:r>
        <w:t xml:space="preserve">907</w:t>
      </w:r>
      <w:r>
        <w:t xml:space="preserve">»;</w:t>
      </w:r>
      <w:r/>
    </w:p>
    <w:p>
      <w:pPr>
        <w:pStyle w:val="918"/>
        <w:ind w:left="0" w:right="0" w:firstLine="709"/>
        <w:jc w:val="both"/>
      </w:pPr>
      <w:r>
        <w:t xml:space="preserve">1</w:t>
      </w:r>
      <w:r>
        <w:t xml:space="preserve">.</w:t>
      </w:r>
      <w:r>
        <w:t xml:space="preserve">6.</w:t>
      </w:r>
      <w:r>
        <w:t xml:space="preserve"> </w:t>
      </w:r>
      <w:r>
        <w:t xml:space="preserve">раздел </w:t>
      </w:r>
      <w:r>
        <w:rPr>
          <w:lang w:val="en-US"/>
        </w:rPr>
        <w:t xml:space="preserve">4</w:t>
      </w:r>
      <w:r>
        <w:t xml:space="preserve"> </w:t>
      </w:r>
      <w:r>
        <w:t xml:space="preserve">признать утратившим силу;</w:t>
      </w:r>
      <w:r/>
    </w:p>
    <w:p>
      <w:pPr>
        <w:pStyle w:val="918"/>
        <w:ind w:left="0" w:right="0" w:firstLine="709"/>
        <w:jc w:val="both"/>
      </w:pPr>
      <w:r>
        <w:t xml:space="preserve">1</w:t>
      </w:r>
      <w:r>
        <w:t xml:space="preserve">.</w:t>
      </w:r>
      <w:r>
        <w:t xml:space="preserve">7.</w:t>
      </w:r>
      <w:r>
        <w:t xml:space="preserve"> раздел 5</w:t>
      </w:r>
      <w:r>
        <w:t xml:space="preserve"> </w:t>
      </w:r>
      <w:r>
        <w:t xml:space="preserve">признать утратившим силу</w:t>
      </w:r>
      <w:r>
        <w:t xml:space="preserve">.</w:t>
      </w:r>
      <w:r/>
    </w:p>
    <w:p>
      <w:pPr>
        <w:pStyle w:val="918"/>
        <w:ind w:left="0" w:right="0" w:firstLine="709"/>
        <w:jc w:val="both"/>
      </w:pPr>
      <w:r>
        <w:t xml:space="preserve">2. Департаменту общественной безопасности администрации города Перми обеспечить:</w:t>
      </w:r>
      <w:r/>
    </w:p>
    <w:p>
      <w:pPr>
        <w:pStyle w:val="918"/>
        <w:ind w:left="0" w:right="0" w:firstLine="709"/>
        <w:jc w:val="both"/>
      </w:pPr>
      <w:r>
        <w:t xml:space="preserve">изменение</w:t>
      </w:r>
      <w:r>
        <w:t xml:space="preserve"> информации о муниципальной услуге в </w:t>
      </w:r>
      <w:r>
        <w:t xml:space="preserve">федеральной государственной </w:t>
      </w:r>
      <w:r>
        <w:t xml:space="preserve">информационной системе «Федеральный р</w:t>
      </w:r>
      <w:r>
        <w:t xml:space="preserve">еестр </w:t>
      </w:r>
      <w:r>
        <w:t xml:space="preserve">государственных и</w:t>
      </w:r>
      <w:r>
        <w:t xml:space="preserve"> </w:t>
      </w:r>
      <w:r>
        <w:t xml:space="preserve">муниципальных услуг (функций)</w:t>
      </w:r>
      <w:r>
        <w:t xml:space="preserve">»</w:t>
      </w:r>
      <w:r>
        <w:t xml:space="preserve"> в установленном администрацией города Перми порядке не позднее 3 рабочих дней со дня вступления в силу настоящего постано</w:t>
      </w:r>
      <w:r>
        <w:t xml:space="preserve">в</w:t>
      </w:r>
      <w:r>
        <w:t xml:space="preserve">ления; </w:t>
      </w:r>
      <w:r/>
    </w:p>
    <w:p>
      <w:pPr>
        <w:pStyle w:val="918"/>
        <w:ind w:firstLine="720"/>
        <w:jc w:val="both"/>
      </w:pPr>
      <w:r>
        <w:t xml:space="preserve">актуализацию</w:t>
      </w:r>
      <w:r>
        <w:t xml:space="preserve"> технологической схемы оказания муниципальной услуги, переданной для </w:t>
      </w:r>
      <w:r>
        <w:t xml:space="preserve">оказания </w:t>
      </w:r>
      <w:r>
        <w:t xml:space="preserve">в </w:t>
      </w:r>
      <w:r>
        <w:t xml:space="preserve">государственн</w:t>
      </w:r>
      <w:r>
        <w:t xml:space="preserve">ое</w:t>
      </w:r>
      <w:r>
        <w:t xml:space="preserve"> бюджетн</w:t>
      </w:r>
      <w:r>
        <w:t xml:space="preserve">ое</w:t>
      </w:r>
      <w:r>
        <w:t xml:space="preserve"> учреждение Пермского края «Пермский краевой многофункциональный центр предоставления государственных и муниципальных услуг»</w:t>
      </w:r>
      <w:r>
        <w:t xml:space="preserve"> (</w:t>
      </w:r>
      <w:r>
        <w:t xml:space="preserve">далее – </w:t>
      </w:r>
      <w:r>
        <w:t xml:space="preserve">МФЦ</w:t>
      </w:r>
      <w:r>
        <w:t xml:space="preserve">)</w:t>
      </w:r>
      <w:r>
        <w:t xml:space="preserve">, и ее направление в адрес МФЦ </w:t>
        <w:br/>
        <w:t xml:space="preserve">в течение 30 календарных дней со дня </w:t>
      </w:r>
      <w:r>
        <w:t xml:space="preserve">вступления в силу настоящего постановления.</w:t>
      </w:r>
      <w:r/>
    </w:p>
    <w:p>
      <w:pPr>
        <w:pStyle w:val="918"/>
        <w:ind w:left="0" w:right="0" w:firstLine="709"/>
        <w:jc w:val="both"/>
      </w:pPr>
      <w:r>
        <w:t xml:space="preserve">3. На</w:t>
      </w:r>
      <w:r>
        <w:t xml:space="preserve">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t xml:space="preserve">.</w:t>
      </w:r>
      <w:r/>
    </w:p>
    <w:p>
      <w:pPr>
        <w:pStyle w:val="918"/>
        <w:ind w:left="0" w:right="0" w:firstLine="709"/>
        <w:jc w:val="both"/>
      </w:pPr>
      <w:r>
        <w:t xml:space="preserve">4</w:t>
      </w:r>
      <w:r>
        <w:t xml:space="preserve">. Управлению по общим вопр</w:t>
      </w:r>
      <w: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pStyle w:val="918"/>
        <w:ind w:left="0" w:right="0" w:firstLine="709"/>
        <w:jc w:val="both"/>
      </w:pPr>
      <w:r>
        <w:t xml:space="preserve">5</w:t>
      </w:r>
      <w: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/>
    </w:p>
    <w:p>
      <w:pPr>
        <w:pStyle w:val="88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Контроль за исполнением настоящего постановления возложить </w:t>
        <w:br w:type="textWrapping" w:clear="all"/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аместителя главы администрации города </w:t>
      </w:r>
      <w:r>
        <w:rPr>
          <w:sz w:val="28"/>
          <w:szCs w:val="28"/>
        </w:rPr>
        <w:t xml:space="preserve">Перми </w:t>
      </w:r>
      <w:r>
        <w:rPr>
          <w:sz w:val="28"/>
          <w:szCs w:val="28"/>
        </w:rPr>
        <w:t xml:space="preserve">Турова</w:t>
      </w:r>
      <w:r>
        <w:rPr>
          <w:sz w:val="28"/>
          <w:szCs w:val="28"/>
        </w:rPr>
        <w:t xml:space="preserve"> А.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  <w:tab/>
        <w:tab/>
        <w:tab/>
        <w:tab/>
        <w:tab/>
        <w:tab/>
        <w:tab/>
        <w:tab/>
        <w:t xml:space="preserve">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2"/>
      </w:rPr>
      <w:framePr w:wrap="around" w:vAnchor="text" w:hAnchor="margin" w:xAlign="center" w:y="1"/>
    </w:pPr>
    <w:r>
      <w:rPr>
        <w:rStyle w:val="892"/>
      </w:rPr>
      <w:fldChar w:fldCharType="begin"/>
    </w:r>
    <w:r>
      <w:rPr>
        <w:rStyle w:val="892"/>
      </w:rPr>
      <w:instrText xml:space="preserve">PAGE  </w:instrText>
    </w:r>
    <w:r>
      <w:rPr>
        <w:rStyle w:val="892"/>
      </w:rPr>
      <w:fldChar w:fldCharType="end"/>
    </w:r>
    <w:r>
      <w:rPr>
        <w:rStyle w:val="892"/>
      </w:rPr>
    </w:r>
    <w:r>
      <w:rPr>
        <w:rStyle w:val="892"/>
      </w:rPr>
    </w:r>
  </w:p>
  <w:p>
    <w:pPr>
      <w:pStyle w:val="89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2"/>
    <w:next w:val="88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2"/>
    <w:next w:val="882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2"/>
    <w:next w:val="8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2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link w:val="7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734"/>
    <w:uiPriority w:val="99"/>
  </w:style>
  <w:style w:type="table" w:styleId="7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next w:val="882"/>
    <w:link w:val="882"/>
    <w:qFormat/>
    <w:rPr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ind w:right="-1" w:firstLine="709"/>
      <w:jc w:val="both"/>
      <w:keepNext/>
      <w:outlineLvl w:val="0"/>
    </w:pPr>
    <w:rPr>
      <w:sz w:val="24"/>
    </w:rPr>
  </w:style>
  <w:style w:type="paragraph" w:styleId="884">
    <w:name w:val="Заголовок 2"/>
    <w:basedOn w:val="882"/>
    <w:next w:val="882"/>
    <w:link w:val="882"/>
    <w:qFormat/>
    <w:pPr>
      <w:ind w:right="-1"/>
      <w:jc w:val="both"/>
      <w:keepNext/>
      <w:outlineLvl w:val="1"/>
    </w:pPr>
    <w:rPr>
      <w:sz w:val="24"/>
    </w:rPr>
  </w:style>
  <w:style w:type="character" w:styleId="885">
    <w:name w:val="Основной шрифт абзаца"/>
    <w:next w:val="885"/>
    <w:link w:val="882"/>
    <w:semiHidden/>
  </w:style>
  <w:style w:type="table" w:styleId="886">
    <w:name w:val="Обычная таблица"/>
    <w:next w:val="886"/>
    <w:link w:val="882"/>
    <w:semiHidden/>
    <w:tblPr/>
  </w:style>
  <w:style w:type="numbering" w:styleId="887">
    <w:name w:val="Нет списка"/>
    <w:next w:val="887"/>
    <w:link w:val="882"/>
    <w:semiHidden/>
  </w:style>
  <w:style w:type="paragraph" w:styleId="888">
    <w:name w:val="Название объекта"/>
    <w:basedOn w:val="882"/>
    <w:next w:val="882"/>
    <w:link w:val="88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9">
    <w:name w:val="Основной текст"/>
    <w:basedOn w:val="882"/>
    <w:next w:val="889"/>
    <w:link w:val="917"/>
    <w:pPr>
      <w:ind w:right="3117"/>
    </w:pPr>
    <w:rPr>
      <w:rFonts w:ascii="Courier New" w:hAnsi="Courier New"/>
      <w:sz w:val="26"/>
      <w:lang w:val="en-US" w:eastAsia="en-US"/>
    </w:rPr>
  </w:style>
  <w:style w:type="paragraph" w:styleId="890">
    <w:name w:val="Основной текст с отступом"/>
    <w:basedOn w:val="882"/>
    <w:next w:val="890"/>
    <w:link w:val="882"/>
    <w:pPr>
      <w:ind w:right="-1"/>
      <w:jc w:val="both"/>
    </w:pPr>
    <w:rPr>
      <w:sz w:val="26"/>
    </w:rPr>
  </w:style>
  <w:style w:type="paragraph" w:styleId="891">
    <w:name w:val="Нижний колонтитул"/>
    <w:basedOn w:val="882"/>
    <w:next w:val="891"/>
    <w:link w:val="976"/>
    <w:uiPriority w:val="99"/>
    <w:pPr>
      <w:tabs>
        <w:tab w:val="center" w:pos="4153" w:leader="none"/>
        <w:tab w:val="right" w:pos="8306" w:leader="none"/>
      </w:tabs>
    </w:pPr>
  </w:style>
  <w:style w:type="character" w:styleId="892">
    <w:name w:val="Номер страницы"/>
    <w:basedOn w:val="885"/>
    <w:next w:val="892"/>
    <w:link w:val="882"/>
  </w:style>
  <w:style w:type="paragraph" w:styleId="893">
    <w:name w:val="Верхний колонтитул"/>
    <w:basedOn w:val="882"/>
    <w:next w:val="893"/>
    <w:link w:val="896"/>
    <w:uiPriority w:val="99"/>
    <w:pPr>
      <w:tabs>
        <w:tab w:val="center" w:pos="4153" w:leader="none"/>
        <w:tab w:val="right" w:pos="8306" w:leader="none"/>
      </w:tabs>
    </w:pPr>
  </w:style>
  <w:style w:type="paragraph" w:styleId="894">
    <w:name w:val="Текст выноски"/>
    <w:basedOn w:val="882"/>
    <w:next w:val="894"/>
    <w:link w:val="895"/>
    <w:uiPriority w:val="99"/>
    <w:rPr>
      <w:rFonts w:ascii="Segoe UI" w:hAnsi="Segoe UI"/>
      <w:sz w:val="18"/>
      <w:szCs w:val="18"/>
      <w:lang w:val="en-US" w:eastAsia="en-US"/>
    </w:rPr>
  </w:style>
  <w:style w:type="character" w:styleId="895">
    <w:name w:val=" Знак Знак"/>
    <w:next w:val="895"/>
    <w:link w:val="894"/>
    <w:uiPriority w:val="99"/>
    <w:rPr>
      <w:rFonts w:ascii="Segoe UI" w:hAnsi="Segoe UI" w:cs="Segoe UI"/>
      <w:sz w:val="18"/>
      <w:szCs w:val="18"/>
    </w:rPr>
  </w:style>
  <w:style w:type="character" w:styleId="896">
    <w:name w:val=" Знак Знак1"/>
    <w:next w:val="896"/>
    <w:link w:val="893"/>
    <w:uiPriority w:val="99"/>
  </w:style>
  <w:style w:type="numbering" w:styleId="897">
    <w:name w:val="Нет списка1"/>
    <w:next w:val="887"/>
    <w:link w:val="882"/>
    <w:uiPriority w:val="99"/>
    <w:semiHidden/>
    <w:unhideWhenUsed/>
  </w:style>
  <w:style w:type="paragraph" w:styleId="898">
    <w:name w:val="Без интервала"/>
    <w:next w:val="898"/>
    <w:link w:val="88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99">
    <w:name w:val="Гиперссылка"/>
    <w:next w:val="899"/>
    <w:link w:val="882"/>
    <w:uiPriority w:val="99"/>
    <w:unhideWhenUsed/>
    <w:rPr>
      <w:color w:val="0000ff"/>
      <w:u w:val="single"/>
    </w:rPr>
  </w:style>
  <w:style w:type="character" w:styleId="900">
    <w:name w:val="Просмотренная гиперссылка"/>
    <w:next w:val="900"/>
    <w:link w:val="882"/>
    <w:uiPriority w:val="99"/>
    <w:unhideWhenUsed/>
    <w:rPr>
      <w:color w:val="800080"/>
      <w:u w:val="single"/>
    </w:rPr>
  </w:style>
  <w:style w:type="paragraph" w:styleId="901">
    <w:name w:val="xl65"/>
    <w:basedOn w:val="882"/>
    <w:next w:val="90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>
    <w:name w:val="xl66"/>
    <w:basedOn w:val="882"/>
    <w:next w:val="90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>
    <w:name w:val="xl67"/>
    <w:basedOn w:val="882"/>
    <w:next w:val="903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4">
    <w:name w:val="xl68"/>
    <w:basedOn w:val="882"/>
    <w:next w:val="904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5">
    <w:name w:val="xl69"/>
    <w:basedOn w:val="882"/>
    <w:next w:val="905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>
    <w:name w:val="xl70"/>
    <w:basedOn w:val="882"/>
    <w:next w:val="906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7">
    <w:name w:val="xl71"/>
    <w:basedOn w:val="882"/>
    <w:next w:val="907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72"/>
    <w:basedOn w:val="882"/>
    <w:next w:val="908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>
    <w:name w:val="xl73"/>
    <w:basedOn w:val="882"/>
    <w:next w:val="909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0">
    <w:name w:val="xl74"/>
    <w:basedOn w:val="882"/>
    <w:next w:val="910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75"/>
    <w:basedOn w:val="882"/>
    <w:next w:val="911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76"/>
    <w:basedOn w:val="882"/>
    <w:next w:val="91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3">
    <w:name w:val="xl77"/>
    <w:basedOn w:val="882"/>
    <w:next w:val="913"/>
    <w:link w:val="88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8"/>
    <w:basedOn w:val="882"/>
    <w:next w:val="91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>
    <w:name w:val="xl79"/>
    <w:basedOn w:val="882"/>
    <w:next w:val="91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Форма"/>
    <w:next w:val="916"/>
    <w:link w:val="882"/>
    <w:rPr>
      <w:sz w:val="28"/>
      <w:szCs w:val="28"/>
      <w:lang w:val="ru-RU" w:eastAsia="ru-RU" w:bidi="ar-SA"/>
    </w:rPr>
  </w:style>
  <w:style w:type="character" w:styleId="917">
    <w:name w:val=" Знак Знак3"/>
    <w:next w:val="917"/>
    <w:link w:val="889"/>
    <w:rPr>
      <w:rFonts w:ascii="Courier New" w:hAnsi="Courier New"/>
      <w:sz w:val="26"/>
    </w:rPr>
  </w:style>
  <w:style w:type="paragraph" w:styleId="918">
    <w:name w:val="ConsPlusNormal"/>
    <w:next w:val="918"/>
    <w:link w:val="978"/>
    <w:rPr>
      <w:sz w:val="28"/>
      <w:szCs w:val="28"/>
      <w:lang w:val="ru-RU" w:eastAsia="ru-RU" w:bidi="ar-SA"/>
    </w:rPr>
  </w:style>
  <w:style w:type="numbering" w:styleId="919">
    <w:name w:val="Нет списка11"/>
    <w:next w:val="887"/>
    <w:link w:val="882"/>
    <w:uiPriority w:val="99"/>
    <w:semiHidden/>
    <w:unhideWhenUsed/>
  </w:style>
  <w:style w:type="numbering" w:styleId="920">
    <w:name w:val="Нет списка111"/>
    <w:next w:val="887"/>
    <w:link w:val="882"/>
    <w:uiPriority w:val="99"/>
    <w:semiHidden/>
    <w:unhideWhenUsed/>
  </w:style>
  <w:style w:type="paragraph" w:styleId="921">
    <w:name w:val="font5"/>
    <w:basedOn w:val="882"/>
    <w:next w:val="921"/>
    <w:link w:val="88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2">
    <w:name w:val="xl80"/>
    <w:basedOn w:val="882"/>
    <w:next w:val="922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3">
    <w:name w:val="xl81"/>
    <w:basedOn w:val="882"/>
    <w:next w:val="92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4">
    <w:name w:val="xl82"/>
    <w:basedOn w:val="882"/>
    <w:next w:val="924"/>
    <w:link w:val="88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5">
    <w:name w:val="Сетка таблицы"/>
    <w:basedOn w:val="886"/>
    <w:next w:val="925"/>
    <w:link w:val="88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6">
    <w:name w:val="xl83"/>
    <w:basedOn w:val="882"/>
    <w:next w:val="92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>
    <w:name w:val="xl84"/>
    <w:basedOn w:val="882"/>
    <w:next w:val="92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>
    <w:name w:val="xl85"/>
    <w:basedOn w:val="882"/>
    <w:next w:val="92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>
    <w:name w:val="xl86"/>
    <w:basedOn w:val="882"/>
    <w:next w:val="92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>
    <w:name w:val="xl87"/>
    <w:basedOn w:val="882"/>
    <w:next w:val="93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1">
    <w:name w:val="xl88"/>
    <w:basedOn w:val="882"/>
    <w:next w:val="931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>
    <w:name w:val="xl89"/>
    <w:basedOn w:val="882"/>
    <w:next w:val="932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>
    <w:name w:val="xl90"/>
    <w:basedOn w:val="882"/>
    <w:next w:val="933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>
    <w:name w:val="xl91"/>
    <w:basedOn w:val="882"/>
    <w:next w:val="93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92"/>
    <w:basedOn w:val="882"/>
    <w:next w:val="93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>
    <w:name w:val="xl93"/>
    <w:basedOn w:val="882"/>
    <w:next w:val="93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>
    <w:name w:val="xl94"/>
    <w:basedOn w:val="882"/>
    <w:next w:val="937"/>
    <w:link w:val="88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95"/>
    <w:basedOn w:val="882"/>
    <w:next w:val="93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6"/>
    <w:basedOn w:val="882"/>
    <w:next w:val="93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>
    <w:name w:val="xl97"/>
    <w:basedOn w:val="882"/>
    <w:next w:val="94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>
    <w:name w:val="xl98"/>
    <w:basedOn w:val="882"/>
    <w:next w:val="941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2">
    <w:name w:val="xl99"/>
    <w:basedOn w:val="882"/>
    <w:next w:val="942"/>
    <w:link w:val="88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100"/>
    <w:basedOn w:val="882"/>
    <w:next w:val="94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>
    <w:name w:val="xl101"/>
    <w:basedOn w:val="882"/>
    <w:next w:val="94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>
    <w:name w:val="xl102"/>
    <w:basedOn w:val="882"/>
    <w:next w:val="94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03"/>
    <w:basedOn w:val="882"/>
    <w:next w:val="94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4"/>
    <w:basedOn w:val="882"/>
    <w:next w:val="94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5"/>
    <w:basedOn w:val="882"/>
    <w:next w:val="94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6"/>
    <w:basedOn w:val="882"/>
    <w:next w:val="94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0">
    <w:name w:val="xl107"/>
    <w:basedOn w:val="882"/>
    <w:next w:val="95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8"/>
    <w:basedOn w:val="882"/>
    <w:next w:val="951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9"/>
    <w:basedOn w:val="882"/>
    <w:next w:val="952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10"/>
    <w:basedOn w:val="882"/>
    <w:next w:val="95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11"/>
    <w:basedOn w:val="882"/>
    <w:next w:val="954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12"/>
    <w:basedOn w:val="882"/>
    <w:next w:val="955"/>
    <w:link w:val="88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6">
    <w:name w:val="xl113"/>
    <w:basedOn w:val="882"/>
    <w:next w:val="95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4"/>
    <w:basedOn w:val="882"/>
    <w:next w:val="957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15"/>
    <w:basedOn w:val="882"/>
    <w:next w:val="958"/>
    <w:link w:val="88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9">
    <w:name w:val="xl116"/>
    <w:basedOn w:val="882"/>
    <w:next w:val="959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7"/>
    <w:basedOn w:val="882"/>
    <w:next w:val="960"/>
    <w:link w:val="88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8"/>
    <w:basedOn w:val="882"/>
    <w:next w:val="96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9"/>
    <w:basedOn w:val="882"/>
    <w:next w:val="962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20"/>
    <w:basedOn w:val="882"/>
    <w:next w:val="96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>
    <w:name w:val="xl121"/>
    <w:basedOn w:val="882"/>
    <w:next w:val="96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>
    <w:name w:val="xl122"/>
    <w:basedOn w:val="882"/>
    <w:next w:val="96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23"/>
    <w:basedOn w:val="882"/>
    <w:next w:val="96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>
    <w:name w:val="xl124"/>
    <w:basedOn w:val="882"/>
    <w:next w:val="96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>
    <w:name w:val="xl125"/>
    <w:basedOn w:val="882"/>
    <w:next w:val="96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9">
    <w:name w:val="Нет списка2"/>
    <w:next w:val="887"/>
    <w:link w:val="882"/>
    <w:uiPriority w:val="99"/>
    <w:semiHidden/>
    <w:unhideWhenUsed/>
  </w:style>
  <w:style w:type="numbering" w:styleId="970">
    <w:name w:val="Нет списка3"/>
    <w:next w:val="887"/>
    <w:link w:val="882"/>
    <w:uiPriority w:val="99"/>
    <w:semiHidden/>
    <w:unhideWhenUsed/>
  </w:style>
  <w:style w:type="paragraph" w:styleId="971">
    <w:name w:val="font6"/>
    <w:basedOn w:val="882"/>
    <w:next w:val="971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2">
    <w:name w:val="font7"/>
    <w:basedOn w:val="882"/>
    <w:next w:val="972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>
    <w:name w:val="font8"/>
    <w:basedOn w:val="882"/>
    <w:next w:val="973"/>
    <w:link w:val="88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4">
    <w:name w:val="Нет списка4"/>
    <w:next w:val="887"/>
    <w:link w:val="882"/>
    <w:uiPriority w:val="99"/>
    <w:semiHidden/>
    <w:unhideWhenUsed/>
  </w:style>
  <w:style w:type="paragraph" w:styleId="975">
    <w:name w:val="Абзац списка"/>
    <w:basedOn w:val="882"/>
    <w:next w:val="975"/>
    <w:link w:val="8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6">
    <w:name w:val=" Знак Знак2"/>
    <w:next w:val="976"/>
    <w:link w:val="891"/>
    <w:uiPriority w:val="99"/>
  </w:style>
  <w:style w:type="paragraph" w:styleId="977">
    <w:name w:val="ConsPlusTitle"/>
    <w:next w:val="977"/>
    <w:link w:val="882"/>
    <w:pPr>
      <w:widowControl w:val="off"/>
    </w:pPr>
    <w:rPr>
      <w:b/>
      <w:sz w:val="28"/>
      <w:lang w:val="ru-RU" w:eastAsia="ru-RU" w:bidi="ar-SA"/>
    </w:rPr>
  </w:style>
  <w:style w:type="character" w:styleId="978">
    <w:name w:val="ConsPlusNormal Знак"/>
    <w:next w:val="978"/>
    <w:link w:val="918"/>
    <w:rPr>
      <w:sz w:val="28"/>
      <w:szCs w:val="28"/>
      <w:lang w:val="ru-RU" w:eastAsia="ru-RU" w:bidi="ar-SA"/>
    </w:rPr>
  </w:style>
  <w:style w:type="paragraph" w:styleId="979">
    <w:name w:val="Обычный (веб)"/>
    <w:basedOn w:val="882"/>
    <w:next w:val="979"/>
    <w:link w:val="882"/>
    <w:pPr>
      <w:spacing w:before="100" w:beforeAutospacing="1" w:after="100" w:afterAutospacing="1"/>
    </w:pPr>
    <w:rPr>
      <w:sz w:val="24"/>
      <w:szCs w:val="24"/>
    </w:rPr>
  </w:style>
  <w:style w:type="character" w:styleId="980" w:default="1">
    <w:name w:val="Default Paragraph Font"/>
    <w:uiPriority w:val="1"/>
    <w:semiHidden/>
    <w:unhideWhenUsed/>
  </w:style>
  <w:style w:type="numbering" w:styleId="981" w:default="1">
    <w:name w:val="No List"/>
    <w:uiPriority w:val="99"/>
    <w:semiHidden/>
    <w:unhideWhenUsed/>
  </w:style>
  <w:style w:type="table" w:styleId="9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14</cp:revision>
  <dcterms:created xsi:type="dcterms:W3CDTF">2025-01-27T09:40:00Z</dcterms:created>
  <dcterms:modified xsi:type="dcterms:W3CDTF">2025-03-24T09:55:26Z</dcterms:modified>
  <cp:version>730895</cp:version>
</cp:coreProperties>
</file>