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004942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27904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27903"/>
                          <a:chOff x="0" y="0"/>
                          <a:chExt cx="6285864" cy="152790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2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185003"/>
                            <a:ext cx="1536064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185003"/>
                            <a:ext cx="1085850" cy="34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0.31pt;mso-wrap-distance-left:9.00pt;mso-wrap-distance-top:0.00pt;mso-wrap-distance-right:9.00pt;mso-wrap-distance-bottom:0.00pt;" coordorigin="0,0" coordsize="62858,15279">
                <v:shape id="shape 2" o:spid="_x0000_s2" o:spt="202" type="#_x0000_t202" style="position:absolute;left:0;top:0;width:62858;height:15279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1850;width:15360;height:3429;visibility:visible;" filled="f" stroked="f">
                  <v:textbox inset="0,0,0,0">
                    <w:txbxContent>
                      <w:p>
                        <w:pPr>
                          <w:pStyle w:val="8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1850;width:10858;height:3428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состав рабочей группы по оказанию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содействия в рассмотрении проектной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документации на строительство,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 и реконструкцию инженерных сетей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земельных участках, находящихся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или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на территории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исполнения цел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вых моделей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упрощения процедур ведения бизнеса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повышения инвестиционной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привлекательности субъектов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Федерации, утвержденных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Правительства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сийской Федерации от 31.01.2017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147-р, утвержденный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адм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30</w:t>
      </w:r>
      <w:r>
        <w:rPr>
          <w:b/>
          <w:sz w:val="28"/>
          <w:szCs w:val="28"/>
        </w:rPr>
        <w:t xml:space="preserve">.12.</w:t>
      </w:r>
      <w:r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1126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создании рабочей группы</w:t>
      </w:r>
      <w:r>
        <w:rPr>
          <w:b/>
          <w:bCs/>
          <w:sz w:val="28"/>
          <w:szCs w:val="28"/>
        </w:rPr>
        <w:t xml:space="preserve"> по оказанию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содействия в рассмотрении проектной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документации на строительство,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ремонт и реконструкцию инженерных сетей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земельных участках, находящихся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государственной или муниц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на 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исполнения целевых моделей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упрощения процедур ведения бизнеса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пов</w:t>
      </w:r>
      <w:r>
        <w:rPr>
          <w:b/>
          <w:bCs/>
          <w:sz w:val="28"/>
          <w:szCs w:val="28"/>
        </w:rPr>
        <w:t xml:space="preserve">ы</w:t>
      </w:r>
      <w:r>
        <w:rPr>
          <w:b/>
          <w:bCs/>
          <w:sz w:val="28"/>
          <w:szCs w:val="28"/>
        </w:rPr>
        <w:t xml:space="preserve">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инвестиционной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привлекательности субъектов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Федерации, у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вержденных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распоряжением </w:t>
      </w:r>
      <w:r>
        <w:rPr>
          <w:b/>
          <w:bCs/>
          <w:sz w:val="28"/>
          <w:szCs w:val="28"/>
        </w:rPr>
        <w:t xml:space="preserve">Правительства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 от 31</w:t>
      </w:r>
      <w:r>
        <w:rPr>
          <w:b/>
          <w:bCs/>
          <w:sz w:val="28"/>
          <w:szCs w:val="28"/>
        </w:rPr>
        <w:t xml:space="preserve">.01.2017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tabs>
          <w:tab w:val="left" w:pos="56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147-р»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6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6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6"/>
        <w:ind w:firstLine="72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На основании Устава города Перми, в целях актуализации правовых актов администрации города Перми</w:t>
      </w:r>
      <w:r>
        <w:rPr>
          <w:sz w:val="28"/>
          <w:szCs w:val="28"/>
          <w:highlight w:val="cyan"/>
        </w:rPr>
      </w:r>
      <w:r>
        <w:rPr>
          <w:sz w:val="28"/>
          <w:szCs w:val="28"/>
          <w:highlight w:val="cyan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состав рабочей группы по оказанию содействия </w:t>
      </w:r>
      <w:r>
        <w:rPr>
          <w:sz w:val="28"/>
          <w:szCs w:val="28"/>
        </w:rPr>
        <w:t xml:space="preserve">в рассмотрении проектной документации на строительство, ремонт и реконстру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цию инж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нерных сетей на земельных участках, находящихся в государственной или муниципальной собственности на территории города Перми,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це</w:t>
      </w:r>
      <w:r>
        <w:rPr>
          <w:sz w:val="28"/>
          <w:szCs w:val="28"/>
        </w:rPr>
        <w:t xml:space="preserve">левых моделей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упрощения процедур ведения бизнеса и повышения инв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стиционной привлекательности субъектов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</w:t>
      </w:r>
      <w:r>
        <w:rPr>
          <w:sz w:val="28"/>
          <w:szCs w:val="28"/>
        </w:rPr>
        <w:t xml:space="preserve">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</w:t>
      </w:r>
      <w:r>
        <w:rPr>
          <w:sz w:val="28"/>
          <w:szCs w:val="28"/>
        </w:rPr>
        <w:t xml:space="preserve"> распоряжением Правительства Российской Федерации </w:t>
      </w:r>
      <w:r>
        <w:rPr>
          <w:sz w:val="28"/>
          <w:szCs w:val="28"/>
        </w:rPr>
        <w:t xml:space="preserve">от 31</w:t>
      </w:r>
      <w:r>
        <w:rPr>
          <w:sz w:val="28"/>
          <w:szCs w:val="28"/>
        </w:rPr>
        <w:t xml:space="preserve">.01.2017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147-р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</w:t>
      </w:r>
      <w:r>
        <w:rPr>
          <w:sz w:val="28"/>
          <w:szCs w:val="28"/>
        </w:rPr>
        <w:t xml:space="preserve">ный</w:t>
      </w:r>
      <w:r>
        <w:rPr>
          <w:sz w:val="28"/>
          <w:szCs w:val="28"/>
        </w:rPr>
        <w:t xml:space="preserve"> постановлением администрации города Перми от 30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кабря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1126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«О создании рабочей группы по оказанию содействия в рассмо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рении проектной документации на строительство, ремонт и реконструкцию инж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нерных сетей </w:t>
        <w:br/>
        <w:t xml:space="preserve">на земельных участках, находящихся в государственной или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собственности на территории города Перми, </w:t>
      </w:r>
      <w:r>
        <w:rPr>
          <w:sz w:val="28"/>
          <w:szCs w:val="28"/>
        </w:rPr>
        <w:t xml:space="preserve">в рамках исполнения 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</w:t>
      </w:r>
      <w:r>
        <w:rPr>
          <w:sz w:val="28"/>
          <w:szCs w:val="28"/>
        </w:rPr>
        <w:t xml:space="preserve">вых</w:t>
      </w:r>
      <w:r>
        <w:rPr>
          <w:sz w:val="28"/>
          <w:szCs w:val="28"/>
        </w:rPr>
        <w:t xml:space="preserve"> модел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упрощения процедур ведения бизнеса и повышения инвестицио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привлекательности субъектов Российской Федерации</w:t>
      </w:r>
      <w:r>
        <w:rPr>
          <w:sz w:val="28"/>
          <w:szCs w:val="28"/>
        </w:rPr>
        <w:t xml:space="preserve">, утвер</w:t>
      </w:r>
      <w:r>
        <w:rPr>
          <w:sz w:val="28"/>
          <w:szCs w:val="28"/>
        </w:rPr>
        <w:t xml:space="preserve">жденных</w:t>
      </w:r>
      <w:r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Правительства Российской Федерации от 31</w:t>
      </w:r>
      <w:r>
        <w:rPr>
          <w:sz w:val="28"/>
          <w:szCs w:val="28"/>
        </w:rPr>
        <w:t xml:space="preserve">.01.2017</w:t>
      </w:r>
      <w:r>
        <w:rPr>
          <w:sz w:val="28"/>
          <w:szCs w:val="28"/>
        </w:rPr>
        <w:t xml:space="preserve"> № 147-р»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05.03.2020 </w:t>
        <w:br/>
        <w:t xml:space="preserve">№ 207</w:t>
      </w:r>
      <w:r>
        <w:rPr>
          <w:sz w:val="28"/>
          <w:szCs w:val="28"/>
        </w:rPr>
        <w:t xml:space="preserve">, от 01.06.2021 № 391</w:t>
      </w:r>
      <w:r>
        <w:rPr>
          <w:sz w:val="28"/>
          <w:szCs w:val="28"/>
        </w:rPr>
        <w:t xml:space="preserve">, от 12.07.2022 № 591</w:t>
      </w:r>
      <w:r>
        <w:rPr>
          <w:sz w:val="28"/>
          <w:szCs w:val="28"/>
        </w:rPr>
        <w:t xml:space="preserve">, от 07.09.2022 № 764, </w:t>
        <w:br/>
        <w:t xml:space="preserve">от 22.12.2022 № 1337, от 21.11.2023 № 1282, от 24.09.2024 № 794, от 28.01.2025 </w:t>
        <w:br/>
        <w:t xml:space="preserve">№ 23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изменения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«Председатель: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  <w:t xml:space="preserve">Ольга</w:t>
            </w:r>
            <w:r>
              <w:rPr>
                <w:sz w:val="28"/>
                <w:szCs w:val="28"/>
              </w:rPr>
              <w:t xml:space="preserve"> Никол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евн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</w:t>
            </w:r>
            <w:r>
              <w:rPr>
                <w:sz w:val="28"/>
                <w:szCs w:val="28"/>
              </w:rPr>
              <w:t xml:space="preserve">авы админи</w:t>
            </w:r>
            <w:r>
              <w:rPr>
                <w:sz w:val="28"/>
                <w:szCs w:val="28"/>
              </w:rPr>
              <w:t xml:space="preserve">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«Председатель: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Алексей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</w:t>
            </w:r>
            <w:r>
              <w:rPr>
                <w:sz w:val="28"/>
                <w:szCs w:val="28"/>
              </w:rPr>
              <w:t xml:space="preserve">авы админи</w:t>
            </w:r>
            <w:r>
              <w:rPr>
                <w:sz w:val="28"/>
                <w:szCs w:val="28"/>
              </w:rPr>
              <w:t xml:space="preserve">страции города </w:t>
              <w:br w:type="textWrapping" w:clear="all"/>
              <w:t xml:space="preserve">Пе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«Заместитель председателя: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  <w:t xml:space="preserve">Мария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архитектуры</w:t>
            </w:r>
            <w:r>
              <w:rPr>
                <w:sz w:val="28"/>
                <w:szCs w:val="28"/>
              </w:rPr>
              <w:t xml:space="preserve"> админи</w:t>
            </w:r>
            <w:r>
              <w:rPr>
                <w:sz w:val="28"/>
                <w:szCs w:val="28"/>
              </w:rPr>
              <w:t xml:space="preserve">страции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«Заместитель председателя: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департамента градостроительства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архитектуры</w:t>
            </w:r>
            <w:r>
              <w:rPr>
                <w:sz w:val="28"/>
                <w:szCs w:val="28"/>
              </w:rPr>
              <w:t xml:space="preserve"> админи</w:t>
            </w:r>
            <w:r>
              <w:rPr>
                <w:sz w:val="28"/>
                <w:szCs w:val="28"/>
              </w:rPr>
              <w:t xml:space="preserve">страции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 главы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Э.О.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851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66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901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80"/>
    <w:uiPriority w:val="99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uiPriority w:val="9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uiPriority w:val="99"/>
    <w:rPr>
      <w:rFonts w:ascii="Segoe UI" w:hAnsi="Segoe UI" w:cs="Segoe UI"/>
      <w:sz w:val="18"/>
      <w:szCs w:val="18"/>
    </w:rPr>
  </w:style>
  <w:style w:type="character" w:styleId="880">
    <w:name w:val="Верхний колонтитул Знак"/>
    <w:next w:val="880"/>
    <w:link w:val="877"/>
    <w:uiPriority w:val="99"/>
  </w:style>
  <w:style w:type="numbering" w:styleId="881">
    <w:name w:val="Нет списка1"/>
    <w:next w:val="871"/>
    <w:link w:val="866"/>
    <w:uiPriority w:val="99"/>
    <w:semiHidden/>
    <w:unhideWhenUsed/>
  </w:style>
  <w:style w:type="paragraph" w:styleId="882">
    <w:name w:val="Без интервала"/>
    <w:next w:val="882"/>
    <w:link w:val="86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83">
    <w:name w:val="Гиперссылка"/>
    <w:next w:val="883"/>
    <w:link w:val="866"/>
    <w:uiPriority w:val="99"/>
    <w:unhideWhenUsed/>
    <w:rPr>
      <w:color w:val="0000ff"/>
      <w:u w:val="single"/>
    </w:rPr>
  </w:style>
  <w:style w:type="character" w:styleId="884">
    <w:name w:val="Просмотренная гиперссылка"/>
    <w:next w:val="884"/>
    <w:link w:val="866"/>
    <w:uiPriority w:val="99"/>
    <w:unhideWhenUsed/>
    <w:rPr>
      <w:color w:val="800080"/>
      <w:u w:val="single"/>
    </w:rPr>
  </w:style>
  <w:style w:type="paragraph" w:styleId="885">
    <w:name w:val="xl65"/>
    <w:basedOn w:val="866"/>
    <w:next w:val="885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>
    <w:name w:val="xl66"/>
    <w:basedOn w:val="866"/>
    <w:next w:val="886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>
    <w:name w:val="xl67"/>
    <w:basedOn w:val="866"/>
    <w:next w:val="887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>
    <w:name w:val="xl68"/>
    <w:basedOn w:val="866"/>
    <w:next w:val="888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>
    <w:name w:val="xl69"/>
    <w:basedOn w:val="866"/>
    <w:next w:val="889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>
    <w:name w:val="xl70"/>
    <w:basedOn w:val="866"/>
    <w:next w:val="890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>
    <w:name w:val="xl71"/>
    <w:basedOn w:val="866"/>
    <w:next w:val="891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>
    <w:name w:val="xl72"/>
    <w:basedOn w:val="866"/>
    <w:next w:val="892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>
    <w:name w:val="xl73"/>
    <w:basedOn w:val="866"/>
    <w:next w:val="893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>
    <w:name w:val="xl74"/>
    <w:basedOn w:val="866"/>
    <w:next w:val="894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>
    <w:name w:val="xl75"/>
    <w:basedOn w:val="866"/>
    <w:next w:val="895"/>
    <w:link w:val="8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>
    <w:name w:val="xl76"/>
    <w:basedOn w:val="866"/>
    <w:next w:val="896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>
    <w:name w:val="xl77"/>
    <w:basedOn w:val="866"/>
    <w:next w:val="897"/>
    <w:link w:val="8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78"/>
    <w:basedOn w:val="866"/>
    <w:next w:val="898"/>
    <w:link w:val="8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>
    <w:name w:val="xl79"/>
    <w:basedOn w:val="866"/>
    <w:next w:val="899"/>
    <w:link w:val="8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>
    <w:name w:val="Форма"/>
    <w:next w:val="900"/>
    <w:link w:val="866"/>
    <w:rPr>
      <w:sz w:val="28"/>
      <w:szCs w:val="28"/>
      <w:lang w:val="ru-RU" w:eastAsia="ru-RU" w:bidi="ar-SA"/>
    </w:rPr>
  </w:style>
  <w:style w:type="character" w:styleId="901">
    <w:name w:val="Основной текст Знак"/>
    <w:next w:val="901"/>
    <w:link w:val="873"/>
    <w:rPr>
      <w:rFonts w:ascii="Courier New" w:hAnsi="Courier New"/>
      <w:sz w:val="26"/>
    </w:rPr>
  </w:style>
  <w:style w:type="paragraph" w:styleId="902">
    <w:name w:val="ConsPlusNormal"/>
    <w:next w:val="902"/>
    <w:link w:val="866"/>
    <w:rPr>
      <w:sz w:val="28"/>
      <w:szCs w:val="28"/>
      <w:lang w:val="ru-RU" w:eastAsia="ru-RU" w:bidi="ar-SA"/>
    </w:rPr>
  </w:style>
  <w:style w:type="numbering" w:styleId="903">
    <w:name w:val="Нет списка11"/>
    <w:next w:val="871"/>
    <w:link w:val="866"/>
    <w:uiPriority w:val="99"/>
    <w:semiHidden/>
    <w:unhideWhenUsed/>
  </w:style>
  <w:style w:type="numbering" w:styleId="904">
    <w:name w:val="Нет списка111"/>
    <w:next w:val="871"/>
    <w:link w:val="866"/>
    <w:uiPriority w:val="99"/>
    <w:semiHidden/>
    <w:unhideWhenUsed/>
  </w:style>
  <w:style w:type="paragraph" w:styleId="905">
    <w:name w:val="font5"/>
    <w:basedOn w:val="866"/>
    <w:next w:val="905"/>
    <w:link w:val="86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6">
    <w:name w:val="xl80"/>
    <w:basedOn w:val="866"/>
    <w:next w:val="906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>
    <w:name w:val="xl81"/>
    <w:basedOn w:val="866"/>
    <w:next w:val="907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8">
    <w:name w:val="xl82"/>
    <w:basedOn w:val="866"/>
    <w:next w:val="908"/>
    <w:link w:val="86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9">
    <w:name w:val="Сетка таблицы"/>
    <w:basedOn w:val="870"/>
    <w:next w:val="909"/>
    <w:link w:val="86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10">
    <w:name w:val="xl83"/>
    <w:basedOn w:val="866"/>
    <w:next w:val="910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>
    <w:name w:val="xl84"/>
    <w:basedOn w:val="866"/>
    <w:next w:val="911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>
    <w:name w:val="xl85"/>
    <w:basedOn w:val="866"/>
    <w:next w:val="912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>
    <w:name w:val="xl86"/>
    <w:basedOn w:val="866"/>
    <w:next w:val="913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>
    <w:name w:val="xl87"/>
    <w:basedOn w:val="866"/>
    <w:next w:val="914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>
    <w:name w:val="xl88"/>
    <w:basedOn w:val="866"/>
    <w:next w:val="915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>
    <w:name w:val="xl89"/>
    <w:basedOn w:val="866"/>
    <w:next w:val="916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>
    <w:name w:val="xl90"/>
    <w:basedOn w:val="866"/>
    <w:next w:val="917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>
    <w:name w:val="xl91"/>
    <w:basedOn w:val="866"/>
    <w:next w:val="918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>
    <w:name w:val="xl92"/>
    <w:basedOn w:val="866"/>
    <w:next w:val="919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>
    <w:name w:val="xl93"/>
    <w:basedOn w:val="866"/>
    <w:next w:val="920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>
    <w:name w:val="xl94"/>
    <w:basedOn w:val="866"/>
    <w:next w:val="921"/>
    <w:link w:val="86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>
    <w:name w:val="xl95"/>
    <w:basedOn w:val="866"/>
    <w:next w:val="922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96"/>
    <w:basedOn w:val="866"/>
    <w:next w:val="923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97"/>
    <w:basedOn w:val="866"/>
    <w:next w:val="924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>
    <w:name w:val="xl98"/>
    <w:basedOn w:val="866"/>
    <w:next w:val="925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6">
    <w:name w:val="xl99"/>
    <w:basedOn w:val="866"/>
    <w:next w:val="926"/>
    <w:link w:val="86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100"/>
    <w:basedOn w:val="866"/>
    <w:next w:val="927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01"/>
    <w:basedOn w:val="866"/>
    <w:next w:val="928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02"/>
    <w:basedOn w:val="866"/>
    <w:next w:val="929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03"/>
    <w:basedOn w:val="866"/>
    <w:next w:val="930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04"/>
    <w:basedOn w:val="866"/>
    <w:next w:val="931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05"/>
    <w:basedOn w:val="866"/>
    <w:next w:val="932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106"/>
    <w:basedOn w:val="866"/>
    <w:next w:val="933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4">
    <w:name w:val="xl107"/>
    <w:basedOn w:val="866"/>
    <w:next w:val="934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>
    <w:name w:val="xl108"/>
    <w:basedOn w:val="866"/>
    <w:next w:val="935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>
    <w:name w:val="xl109"/>
    <w:basedOn w:val="866"/>
    <w:next w:val="936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110"/>
    <w:basedOn w:val="866"/>
    <w:next w:val="937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11"/>
    <w:basedOn w:val="866"/>
    <w:next w:val="938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12"/>
    <w:basedOn w:val="866"/>
    <w:next w:val="939"/>
    <w:link w:val="86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0">
    <w:name w:val="xl113"/>
    <w:basedOn w:val="866"/>
    <w:next w:val="940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14"/>
    <w:basedOn w:val="866"/>
    <w:next w:val="941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15"/>
    <w:basedOn w:val="866"/>
    <w:next w:val="942"/>
    <w:link w:val="86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3">
    <w:name w:val="xl116"/>
    <w:basedOn w:val="866"/>
    <w:next w:val="943"/>
    <w:link w:val="8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17"/>
    <w:basedOn w:val="866"/>
    <w:next w:val="944"/>
    <w:link w:val="86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18"/>
    <w:basedOn w:val="866"/>
    <w:next w:val="945"/>
    <w:link w:val="8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19"/>
    <w:basedOn w:val="866"/>
    <w:next w:val="946"/>
    <w:link w:val="8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20"/>
    <w:basedOn w:val="866"/>
    <w:next w:val="947"/>
    <w:link w:val="8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>
    <w:name w:val="xl121"/>
    <w:basedOn w:val="866"/>
    <w:next w:val="948"/>
    <w:link w:val="8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>
    <w:name w:val="xl122"/>
    <w:basedOn w:val="866"/>
    <w:next w:val="949"/>
    <w:link w:val="8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23"/>
    <w:basedOn w:val="866"/>
    <w:next w:val="950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>
    <w:name w:val="xl124"/>
    <w:basedOn w:val="866"/>
    <w:next w:val="951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>
    <w:name w:val="xl125"/>
    <w:basedOn w:val="866"/>
    <w:next w:val="952"/>
    <w:link w:val="8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3">
    <w:name w:val="Нет списка2"/>
    <w:next w:val="871"/>
    <w:link w:val="866"/>
    <w:uiPriority w:val="99"/>
    <w:semiHidden/>
    <w:unhideWhenUsed/>
  </w:style>
  <w:style w:type="numbering" w:styleId="954">
    <w:name w:val="Нет списка3"/>
    <w:next w:val="871"/>
    <w:link w:val="866"/>
    <w:uiPriority w:val="99"/>
    <w:semiHidden/>
    <w:unhideWhenUsed/>
  </w:style>
  <w:style w:type="paragraph" w:styleId="955">
    <w:name w:val="font6"/>
    <w:basedOn w:val="866"/>
    <w:next w:val="955"/>
    <w:link w:val="8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6">
    <w:name w:val="font7"/>
    <w:basedOn w:val="866"/>
    <w:next w:val="956"/>
    <w:link w:val="8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>
    <w:name w:val="font8"/>
    <w:basedOn w:val="866"/>
    <w:next w:val="957"/>
    <w:link w:val="86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8">
    <w:name w:val="Нет списка4"/>
    <w:next w:val="871"/>
    <w:link w:val="866"/>
    <w:uiPriority w:val="99"/>
    <w:semiHidden/>
    <w:unhideWhenUsed/>
  </w:style>
  <w:style w:type="paragraph" w:styleId="959">
    <w:name w:val="Абзац списка"/>
    <w:basedOn w:val="866"/>
    <w:next w:val="959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60">
    <w:name w:val="Нижний колонтитул Знак"/>
    <w:next w:val="960"/>
    <w:link w:val="875"/>
    <w:uiPriority w:val="99"/>
  </w:style>
  <w:style w:type="character" w:styleId="961">
    <w:name w:val="Выделение"/>
    <w:next w:val="961"/>
    <w:link w:val="866"/>
    <w:uiPriority w:val="20"/>
    <w:qFormat/>
    <w:rPr>
      <w:i/>
      <w:iCs/>
    </w:rPr>
  </w:style>
  <w:style w:type="paragraph" w:styleId="962">
    <w:name w:val="Схема документа"/>
    <w:basedOn w:val="866"/>
    <w:next w:val="962"/>
    <w:link w:val="963"/>
    <w:rPr>
      <w:rFonts w:ascii="Tahoma" w:hAnsi="Tahoma"/>
      <w:sz w:val="16"/>
      <w:szCs w:val="16"/>
      <w:lang w:val="en-US" w:eastAsia="en-US"/>
    </w:rPr>
  </w:style>
  <w:style w:type="character" w:styleId="963">
    <w:name w:val="Схема документа Знак"/>
    <w:next w:val="963"/>
    <w:link w:val="962"/>
    <w:rPr>
      <w:rFonts w:ascii="Tahoma" w:hAnsi="Tahoma" w:cs="Tahoma"/>
      <w:sz w:val="16"/>
      <w:szCs w:val="16"/>
    </w:rPr>
  </w:style>
  <w:style w:type="character" w:styleId="964" w:default="1">
    <w:name w:val="Default Paragraph Font"/>
    <w:uiPriority w:val="1"/>
    <w:semiHidden/>
    <w:unhideWhenUsed/>
  </w:style>
  <w:style w:type="numbering" w:styleId="965" w:default="1">
    <w:name w:val="No List"/>
    <w:uiPriority w:val="99"/>
    <w:semiHidden/>
    <w:unhideWhenUsed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2025-03-05T05:08:00Z</dcterms:created>
  <dcterms:modified xsi:type="dcterms:W3CDTF">2025-03-24T10:05:58Z</dcterms:modified>
  <cp:version>786432</cp:version>
</cp:coreProperties>
</file>