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7456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4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5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02.04.2025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6643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4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5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02.04.2025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8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отдельные правовые акты </w:t>
      </w:r>
      <w:r>
        <w:rPr>
          <w:b/>
          <w:sz w:val="28"/>
          <w:szCs w:val="28"/>
        </w:rPr>
        <w:br/>
        <w:t xml:space="preserve">администрации города Перми </w:t>
      </w:r>
      <w:r>
        <w:rPr>
          <w:b/>
          <w:sz w:val="28"/>
          <w:szCs w:val="28"/>
        </w:rPr>
        <w:br/>
        <w:t xml:space="preserve">в сфере градостроительства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19 декабря 2023 г. № 608-ФЗ </w:t>
      </w:r>
      <w:r>
        <w:rPr>
          <w:sz w:val="28"/>
          <w:szCs w:val="28"/>
        </w:rPr>
        <w:br/>
        <w:t xml:space="preserve">«О внесении изменений в Жилищный кодекс Российской Федерации </w:t>
      </w:r>
      <w:r>
        <w:rPr>
          <w:sz w:val="28"/>
          <w:szCs w:val="28"/>
        </w:rPr>
        <w:br/>
        <w:t xml:space="preserve">и Федеральный закон «О государственной регистрации недвижимости», </w:t>
      </w:r>
      <w:r>
        <w:rPr>
          <w:sz w:val="28"/>
          <w:szCs w:val="28"/>
        </w:rPr>
        <w:t xml:space="preserve">от 08 июля 2024 г. № 172-ФЗ «О внесении изменений в статьи 2 и 5 Федерального закона </w:t>
        <w:br/>
        <w:t xml:space="preserve">«Об организации предоставления государственных и муниципальных услуг», приказом Министерства строительства и жилищно-коммунального хозяйства Российской Федер</w:t>
      </w:r>
      <w:r>
        <w:rPr>
          <w:sz w:val="28"/>
          <w:szCs w:val="28"/>
        </w:rPr>
        <w:t xml:space="preserve">ации от 04 апреля 2024 г. № 240/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</w:t>
      </w:r>
      <w:r>
        <w:rPr>
          <w:sz w:val="28"/>
          <w:szCs w:val="28"/>
        </w:rPr>
        <w:t xml:space="preserve">в многоква</w:t>
      </w:r>
      <w:r>
        <w:rPr>
          <w:sz w:val="28"/>
          <w:szCs w:val="28"/>
        </w:rPr>
        <w:t xml:space="preserve">рти</w:t>
      </w:r>
      <w:r>
        <w:rPr>
          <w:sz w:val="28"/>
          <w:szCs w:val="28"/>
        </w:rPr>
        <w:t xml:space="preserve">рном доме </w:t>
        <w:br/>
        <w:t xml:space="preserve">и формы документа, подтверждающего принятие решения о согласовании </w:t>
        <w:br/>
        <w:t xml:space="preserve">или об отказе в согласовании переустройства и (или) перепланировки помещения в многоквартирном доме», в целях актуализации нормативных правовых актов </w:t>
        <w:br/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Административный регламент предоставления территориальным органом</w:t>
      </w:r>
      <w:r>
        <w:rPr>
          <w:sz w:val="28"/>
          <w:szCs w:val="28"/>
        </w:rPr>
        <w:t xml:space="preserve"> администрации города Перми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города Перми от 29 мая 2012 г. № 42-П (в ред. от 03.12.2012 № 847, </w:t>
      </w:r>
      <w:r>
        <w:rPr>
          <w:sz w:val="28"/>
          <w:szCs w:val="28"/>
        </w:rPr>
        <w:br/>
        <w:t xml:space="preserve">от 25.01.2013 № 31, от 30.09.2013 № 789, от 11.11.2013 № 977, от 04.12.2013 </w:t>
      </w:r>
      <w:r>
        <w:rPr>
          <w:sz w:val="28"/>
          <w:szCs w:val="28"/>
        </w:rPr>
        <w:br/>
        <w:t xml:space="preserve">№ 1127, от 25.12.2014 № 1046, от 22.01.2015 № 28, от 21.08.2015 № 581, </w:t>
      </w:r>
      <w:r>
        <w:rPr>
          <w:sz w:val="28"/>
          <w:szCs w:val="28"/>
        </w:rPr>
        <w:br/>
        <w:t xml:space="preserve">от 29.04.2016 № 298, от 23.05.2017 № 386, от 16.11.2017 № 1039, от 28.09.2018 </w:t>
      </w:r>
      <w:r>
        <w:rPr>
          <w:sz w:val="28"/>
          <w:szCs w:val="28"/>
        </w:rPr>
        <w:br/>
        <w:t xml:space="preserve">№ 644, от 09.04.2019 № 82-П, от 26.02.2020 № 169, от 15.01.2021 № 10, </w:t>
      </w:r>
      <w:r>
        <w:rPr>
          <w:sz w:val="28"/>
          <w:szCs w:val="28"/>
        </w:rPr>
        <w:br/>
        <w:t xml:space="preserve">от 26.03.2021 № 208, от 29.11.2021 № 1063, от 15.02.2022 № 91, от 13.07.2022 </w:t>
      </w:r>
      <w:r>
        <w:rPr>
          <w:sz w:val="28"/>
          <w:szCs w:val="28"/>
        </w:rPr>
        <w:br/>
        <w:t xml:space="preserve">№ 595, от 06.07.2023 № 585, от 06.12.2023 № 1380, от 30.05.2024 № 425).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 изменения в Административный регламент предоставления территориальным органом ад</w:t>
      </w:r>
      <w:r>
        <w:rPr>
          <w:sz w:val="28"/>
          <w:szCs w:val="28"/>
        </w:rPr>
        <w:t xml:space="preserve">министрации города Перми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города Перми от 29 мая 2012 г. № 43-П (в ред. от 03.12.2012 № 847, от 25.01.2013 </w:t>
      </w:r>
      <w:r>
        <w:rPr>
          <w:sz w:val="28"/>
          <w:szCs w:val="28"/>
        </w:rPr>
        <w:br/>
        <w:t xml:space="preserve">№ 31, от 30.09.2013 № 789, от 11.11.2013 № 977, от 04.12.2013 № 1127, </w:t>
      </w:r>
      <w:r>
        <w:rPr>
          <w:sz w:val="28"/>
          <w:szCs w:val="28"/>
        </w:rPr>
        <w:br/>
        <w:t xml:space="preserve">от 25.12.2014 № 1046, от 22.01.2015 № 28, от 21.08.2015 № 581, от 29.04.2016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298, от 02.12.2016 № 1071, от 23.05.2017 № 386, от 16.11.2017 № 1039, </w:t>
      </w:r>
      <w:r>
        <w:rPr>
          <w:sz w:val="28"/>
          <w:szCs w:val="28"/>
        </w:rPr>
        <w:br/>
        <w:t xml:space="preserve">от 28.09.2018 № 644, от 09.04.2019 № 82-П, от 04.12.2020 № 1231, от 26.03.2021 </w:t>
      </w:r>
      <w:r>
        <w:rPr>
          <w:sz w:val="28"/>
          <w:szCs w:val="28"/>
        </w:rPr>
        <w:br/>
        <w:t xml:space="preserve">№ 208, от 29.11.2021 № 1063, от 13.07.2022 № 595, от 06.07.2023 № 585, </w:t>
      </w:r>
      <w:r>
        <w:rPr>
          <w:sz w:val="28"/>
          <w:szCs w:val="28"/>
        </w:rPr>
        <w:br/>
        <w:t xml:space="preserve">от 06.12.2023 № 1380, от 30.05.2024 № 425).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Департаменту градостроительства и архитектуры администрации города Перми обеспечить: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информации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установленном адми</w:t>
      </w:r>
      <w:r>
        <w:rPr>
          <w:sz w:val="28"/>
          <w:szCs w:val="28"/>
        </w:rPr>
        <w:t xml:space="preserve">нистрацией города Перми порядке</w:t>
      </w:r>
      <w:r>
        <w:rPr>
          <w:sz w:val="28"/>
          <w:szCs w:val="28"/>
        </w:rPr>
        <w:t xml:space="preserve"> не позднее 3 рабочих дней со дня вступления в силу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актуализацию технологических</w:t>
      </w:r>
      <w:r>
        <w:rPr>
          <w:bCs/>
          <w:sz w:val="28"/>
          <w:szCs w:val="28"/>
        </w:rPr>
        <w:t xml:space="preserve"> схем оказания муниципальных услуг,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МФЦ), и их направление в адрес МФЦ </w:t>
      </w:r>
      <w:r>
        <w:rPr>
          <w:bCs/>
          <w:sz w:val="28"/>
          <w:szCs w:val="28"/>
        </w:rPr>
        <w:br/>
        <w:t xml:space="preserve">в течение 30 календарных дней со дня вступления в силу настоящего постановления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</w:t>
      </w:r>
      <w:r>
        <w:rPr>
          <w:sz w:val="28"/>
          <w:szCs w:val="28"/>
          <w:highlight w:val="none"/>
        </w:rPr>
        <w:t xml:space="preserve">ть на </w:t>
      </w:r>
      <w:r>
        <w:rPr>
          <w:sz w:val="28"/>
          <w:szCs w:val="28"/>
          <w:highlight w:val="none"/>
        </w:rPr>
        <w:t xml:space="preserve">заместителя главы администрации города Перми Синева А.В.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Я.В. Фурман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 w:firstLine="6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02.04.2025 № 217</w:t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</w:t>
      </w:r>
      <w:r>
        <w:rPr>
          <w:b/>
          <w:sz w:val="28"/>
          <w:szCs w:val="28"/>
        </w:rPr>
        <w:br/>
        <w:t xml:space="preserve">проведения переустройства и (или) перепланировки помещения </w:t>
      </w:r>
      <w:r>
        <w:rPr>
          <w:b/>
          <w:sz w:val="28"/>
          <w:szCs w:val="28"/>
        </w:rPr>
        <w:br/>
        <w:t xml:space="preserve">в многоквартирном доме», утвержденный постановлением администрации города Перми от 29 мая 2012 г. 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 пункте 1.2: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слова «а также» заменить словами «в том числе»;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  <w:highlight w:val="none"/>
        </w:rPr>
        <w:t xml:space="preserve">допо</w:t>
      </w:r>
      <w:r>
        <w:rPr>
          <w:sz w:val="28"/>
          <w:szCs w:val="28"/>
        </w:rPr>
        <w:t xml:space="preserve">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абзаце первом слова «Заявление на предоставление муниципальной услуги (далее – Заявление) подается (направляется)» заменить словами «Заявление (уведомление) на предоставление муниципальной услуги (далее – Заявление / Уведомление) направляется»;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абзаце третьем слова «по почте» заменить словами «почтовым отправлением»;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приема в Территориальном органе не осуществляется.».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абзаце пятом пункта 1.6 слово «Заявления» заменить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абзаце третьем пункта 1.7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абзаце втором пункта 1.8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абзаце третьем пункта 1.10 слово «Заявление» заменить словами «Заявление / 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«2.3. Результатом предоставления муниципальной услуги является: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согласование переустройства и (или) перепланировки помещения в многоквартирном доме: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документ, подтверждающий принятие решения о согласовании переустройства и (или) перепланировки помещения в многоквартирном доме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согласовании переустройства и (или) перепланировки помещения в многоквартирном доме</w:t>
      </w:r>
      <w:r>
        <w:rPr>
          <w:sz w:val="28"/>
          <w:szCs w:val="28"/>
          <w:highlight w:val="none"/>
        </w:rPr>
        <w:t xml:space="preserve"> (далее – решение об отказе в согласовании);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2.3.2. по </w:t>
      </w:r>
      <w:r>
        <w:rPr>
          <w:sz w:val="28"/>
          <w:szCs w:val="28"/>
          <w:highlight w:val="none"/>
        </w:rPr>
        <w:t xml:space="preserve">подуслуге</w:t>
      </w:r>
      <w:r>
        <w:rPr>
          <w:sz w:val="28"/>
          <w:szCs w:val="28"/>
          <w:highlight w:val="none"/>
        </w:rPr>
        <w:t xml:space="preserve"> – завершение переустройства и (или) перепланировки помещения в многоквартирном доме: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утвержденны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й акт приемочной комиссии;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предоставлении муниципальной услуги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8. В пункте 2.4: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 абзаце первом слово «Заявления» заменить словами «Заявления / 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абзац второй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срок предоставления муниципальной услуги не вход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15 рабочих дней для представления Заявителем в Территориальный орган документа и (или) информации, необходимых для проведения переустройства и (или) перепланиров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ки помещения в многоквартирном доме, предусмотренных абзацами вторым, пятым, шестым пункта 2.6.2, абзацем вторым пункта 2.7.2 настоящего Административного регламента, в соответствии с абзацем четвертым пункта 3.3.2.1 настоящего Административного регламента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абзац четвертый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подачи Заявления / Уведомления посредством Единого портала </w:t>
      </w:r>
      <w:r>
        <w:rPr>
          <w:sz w:val="28"/>
          <w:szCs w:val="28"/>
        </w:rPr>
        <w:br/>
        <w:t xml:space="preserve">к Заявлению / Уведомлению необходимо прикрепить отсканированные документы, указанные в пунктах 2.6.1, 2.7.1 настоящего Административного регламента. Если отсканированные </w:t>
      </w:r>
      <w:r>
        <w:rPr>
          <w:sz w:val="28"/>
          <w:szCs w:val="28"/>
        </w:rPr>
        <w:t xml:space="preserve">документы, указанные в пунктах 2.6.1, 2.7.1 настоящего Административного регламента, не заверены усиленной квалифицированной электронной подписью нотариуса, должностного лица МФЦ либо лица, уполномоченного на создание и подписание таких документов, то в те</w:t>
      </w:r>
      <w:r>
        <w:rPr>
          <w:sz w:val="28"/>
          <w:szCs w:val="28"/>
        </w:rPr>
        <w:t xml:space="preserve">чение 7 календарных дней после направления электронного Заявления / Уведомления и отсканированных документов Заявителем должны быть представлены оригиналы документов, указанных в пунктах 2.6.1, 2.7.1 настоящего Административного регламента, в соответствии </w:t>
      </w:r>
      <w:r>
        <w:rPr>
          <w:sz w:val="28"/>
          <w:szCs w:val="28"/>
        </w:rPr>
        <w:t xml:space="preserve">с графиком работы Территориального органа согласно приложению 1 к настоящему Административному регламенту.».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пункте 2.5: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после абзаца пятого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от 13 июля 2015 г. № 218-ФЗ «О государственной регистрации недвижимости» (далее – Федеральный закон № 218-ФЗ);»;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абзац шестой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после абзаца пятнадцатого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«приказ Министерства строительства и жилищно-коммунального хозяйства Российской Федерации от 04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апреля 2024 г. №</w:t>
      </w:r>
      <w:r>
        <w:rPr>
          <w:sz w:val="28"/>
          <w:szCs w:val="28"/>
        </w:rPr>
        <w:t xml:space="preserve"> 240/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</w:t>
      </w:r>
      <w:r>
        <w:rPr>
          <w:sz w:val="28"/>
          <w:szCs w:val="28"/>
        </w:rPr>
        <w:t xml:space="preserve">или об отказе в согласовании переустройства и (или) перепланировки помещения в многоквартирном доме» (д</w:t>
      </w:r>
      <w:r>
        <w:rPr>
          <w:sz w:val="28"/>
          <w:szCs w:val="28"/>
        </w:rPr>
        <w:t xml:space="preserve">алее – приказ Минстроя РФ № 240/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);»;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9.4. абзац девятнадцатый признать утратившим силу.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10. В абзаце первом пункта 2.6.1 </w:t>
      </w:r>
      <w:r>
        <w:rPr>
          <w:sz w:val="28"/>
          <w:szCs w:val="28"/>
        </w:rPr>
        <w:t xml:space="preserve">слово «Заявление» заменить словами </w:t>
      </w:r>
      <w:r>
        <w:rPr>
          <w:sz w:val="28"/>
          <w:szCs w:val="28"/>
        </w:rPr>
        <w:t xml:space="preserve">«Заявление </w:t>
      </w:r>
      <w:r>
        <w:rPr>
          <w:sz w:val="28"/>
          <w:szCs w:val="28"/>
        </w:rPr>
        <w:t xml:space="preserve">о переустройстве и (или) перепланировке помещения в многоквартирном доме (далее – Заявление)»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11. В пункте 2.7.1: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11.1. в абзаце первом слово «Заявление» заменить слова</w:t>
      </w:r>
      <w:r>
        <w:rPr>
          <w:sz w:val="28"/>
          <w:szCs w:val="28"/>
          <w:highlight w:val="none"/>
        </w:rPr>
        <w:t xml:space="preserve">ми </w:t>
      </w:r>
      <w:r>
        <w:rPr>
          <w:sz w:val="28"/>
          <w:szCs w:val="28"/>
          <w:highlight w:val="none"/>
        </w:rPr>
        <w:t xml:space="preserve">«Уведомление </w:t>
      </w:r>
      <w:r>
        <w:rPr>
          <w:sz w:val="28"/>
          <w:szCs w:val="28"/>
          <w:highlight w:val="none"/>
        </w:rPr>
        <w:br/>
        <w:t xml:space="preserve">о завершении переустройства и (или) перепланировки помещения в многоквартирном доме (далее – Уведомление)»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11.2. в абзаце втором слово «Заявление» заменить словом «Уведомление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11.3. в абзаце третьем слово «Заявления» заменить словом «Уведомления»;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11.4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</w:rPr>
        <w:t xml:space="preserve"> абзаце четвертом слово «Заявления» заменить словом «Уведомления»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11.5.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«технический план перепланированного помещения, подготовленный в соответствии с Федеральным законом № 218-ФЗ (в случае перепланировки помещения);».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12. В абзаце четвертом пункта 2.8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13. В пункте 2.9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14. В пункте 2.9.2: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14.1. в абзаце первом слово «Заявлению» заменить словами «Заявлению / Уведомлению»;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14.2. в абзаце третьем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15. В пункте 2.10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16. В пункте 2.11: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16.1. в абзаце втором слово «Заявление» заменить словами «Заявление / 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16.2. в абзаце третьем слово «Заявление» заменить словами «Заявление / 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16.3. в абзаце четвертом слово «Заявления» заменить словами «Заявления / 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16.4. в абзаце пятом слово «Заявление» заменить словами «Заявление / 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17. В абзаце третьем пункта 2.12.1 слова «в соответствии с пунктом 2.6.2 настоящего Административного регламента» заменить словами «в соответствии </w:t>
      </w:r>
      <w:r>
        <w:rPr>
          <w:sz w:val="28"/>
          <w:szCs w:val="28"/>
        </w:rPr>
        <w:br/>
        <w:t xml:space="preserve">с абзацами вторым, пятым, шестым пункта 2.6.2 настоящего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18. В пункте</w:t>
      </w:r>
      <w:r>
        <w:rPr>
          <w:sz w:val="28"/>
          <w:szCs w:val="28"/>
        </w:rPr>
        <w:t xml:space="preserve"> 2.12.2: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18.1. после абзаца второго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«поступление в Территориальный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</w:t>
      </w:r>
      <w:r>
        <w:rPr>
          <w:sz w:val="28"/>
          <w:szCs w:val="28"/>
        </w:rPr>
        <w:t xml:space="preserve">правления организации на межведомственный запрос, свидетельствующего об отсутствии документа и (или) информации, необходимых для завершения переустройства и (или) перепланировки помещения в многоквартирном доме в соответствии с абзацем вторым пункта 2.7.2 </w:t>
      </w:r>
      <w:r>
        <w:rPr>
          <w:sz w:val="28"/>
          <w:szCs w:val="28"/>
        </w:rPr>
        <w:t xml:space="preserve">настоящего Административного регламента, если соответствующий документ не был представлен Заявителем по собственной инициативе. Отказ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 по указанному основанию допускается в с</w:t>
      </w:r>
      <w:r>
        <w:rPr>
          <w:sz w:val="28"/>
          <w:szCs w:val="28"/>
        </w:rPr>
        <w:t xml:space="preserve">лучае, если Территориальный орган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завершения переустройства и (</w:t>
      </w:r>
      <w:r>
        <w:rPr>
          <w:sz w:val="28"/>
          <w:szCs w:val="28"/>
        </w:rPr>
        <w:t xml:space="preserve">или) перепланировки помещения в многоквартирном доме в соответствии с абзацем вторым пункта 2.7.2 настоящего Административного регламента, и не получил от Заявителя такие документ </w:t>
        <w:br/>
      </w:r>
      <w:r>
        <w:rPr>
          <w:sz w:val="28"/>
          <w:szCs w:val="28"/>
        </w:rPr>
        <w:t xml:space="preserve">и (или) информацию в течение 15 рабочих дней со дня направления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представление документов в ненадлежащий орган;»;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8.2. </w:t>
      </w:r>
      <w:r>
        <w:rPr>
          <w:sz w:val="28"/>
          <w:szCs w:val="28"/>
          <w:highlight w:val="none"/>
        </w:rPr>
        <w:t xml:space="preserve">в абзаце третьем слова «согласованному в установленном порядке проекту </w:t>
      </w:r>
      <w:r>
        <w:rPr>
          <w:sz w:val="28"/>
          <w:szCs w:val="28"/>
          <w:highlight w:val="none"/>
        </w:rPr>
        <w:t xml:space="preserve">перепланировки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(</w:t>
      </w:r>
      <w:r>
        <w:rPr>
          <w:sz w:val="28"/>
          <w:szCs w:val="28"/>
          <w:highlight w:val="none"/>
        </w:rPr>
        <w:t xml:space="preserve">или) </w:t>
      </w:r>
      <w:r>
        <w:rPr>
          <w:sz w:val="28"/>
          <w:szCs w:val="28"/>
          <w:highlight w:val="none"/>
        </w:rPr>
        <w:t xml:space="preserve">переустройства</w:t>
      </w:r>
      <w:r>
        <w:rPr>
          <w:sz w:val="28"/>
          <w:szCs w:val="28"/>
          <w:highlight w:val="none"/>
        </w:rPr>
        <w:t xml:space="preserve">» заменить словами «проекту </w:t>
      </w:r>
      <w:r>
        <w:rPr>
          <w:sz w:val="28"/>
          <w:szCs w:val="28"/>
          <w:highlight w:val="none"/>
        </w:rPr>
        <w:t xml:space="preserve">переустройства и (</w:t>
      </w:r>
      <w:r>
        <w:rPr>
          <w:sz w:val="28"/>
          <w:szCs w:val="28"/>
          <w:highlight w:val="none"/>
        </w:rPr>
        <w:t xml:space="preserve">или) перепланировки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19. Пункт 2.13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«2.13. Оснований для приостановления муниципальной услуги не предусмотрено действующим законодательством.».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20. </w:t>
      </w:r>
      <w:r>
        <w:rPr>
          <w:sz w:val="28"/>
          <w:szCs w:val="28"/>
        </w:rPr>
        <w:t xml:space="preserve">В пункте 2.16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21. В пункте 2.17.2: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21.1. в абзаце третьем слово «заявлений» заменить словами «заявлений (уведомлений)»;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21.2. в абзаце четвертом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22. В пункте 2.17.3 слово «заявлений» заменить словами «заявлений (уведомлений)».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23. В абзаце втором пункта 2.18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24. В абзаце втором пункта 2.19.1 слово «Заявление» заменить словами «Заявление / 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25. В пункте 2.19.2: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25.1. в абзаце первом слово «Заявления» заменить словами «Заявления / 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25.2. в абзаце втором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26. Дополнить пунктом 2.19.4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«2.19.4. при получении результата предоставления муниципальной услуги </w:t>
      </w:r>
      <w:r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</w:t>
      </w:r>
      <w:r>
        <w:rPr>
          <w:sz w:val="28"/>
          <w:szCs w:val="28"/>
        </w:rPr>
        <w:t xml:space="preserve">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электронного документа, может осуществляться закон</w:t>
      </w:r>
      <w:r>
        <w:rPr>
          <w:sz w:val="28"/>
          <w:szCs w:val="28"/>
        </w:rPr>
        <w:t xml:space="preserve">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/ Уведомления указывает фамилию, имя, отчество (последнее – при наличии), сведения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</w:t>
      </w:r>
      <w:r>
        <w:rPr>
          <w:sz w:val="28"/>
          <w:szCs w:val="28"/>
        </w:rPr>
        <w:t xml:space="preserve">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являющемуся Заявителем, </w:t>
      </w:r>
      <w:r>
        <w:rPr>
          <w:sz w:val="28"/>
          <w:szCs w:val="28"/>
        </w:rPr>
        <w:br/>
        <w:t xml:space="preserve">в случае, если законный представитель несовершеннолетнего, являющийся Заявителем, в момент подачи Заявления / Уведомления выразил письменно желание получить результат предоставления муниципальной услуги в отношении несовершеннолетнего лично.».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27. 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ffffff" w:themeColor="background1" w:fill="ffffff" w:themeFill="background1"/>
        <w:rPr>
          <w:b/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Административные процедуры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hd w:val="clear" w:color="ffffff" w:themeColor="background1" w:fill="ffffff" w:themeFill="background1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3.1.1. прием и регистрация Заявления / Уведомления с представленными документами;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3.1.2.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проверка Заявления / Уведомления с представленными документами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br/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подготовка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решения по результатам их рассмотрения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3.1.3. согласовани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проекта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муниципальной услуге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3.1.4. подписание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муниципальной услуге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  <w:highlight w:val="none"/>
        </w:rPr>
        <w:t xml:space="preserve">3.1.5.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завершение переустройства и (или) переп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ланировки помещения в многоквартирном доме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3.1.6.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принятого решения по муниципальной услуге.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 Прием и регистрация Заявления / Уведомления с представленными документами: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3.2.1. основанием для начала данной административной процедуры является поступление в Территориальный орган Заявления / Уведомления с представленными документами, указанными в пунктах 2.6.1, 2.7.1 настоящего Административного регламента;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3.2.2. прием и регистрацию Заявления / Уведомления с представленными документами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 xml:space="preserve">за прием; 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3.2.3. специалист Территориального органа, ответственный за прием, в порядке, установленном постановлением Правительства № 277, заносит сведения </w:t>
      </w:r>
      <w:r>
        <w:rPr>
          <w:sz w:val="28"/>
          <w:szCs w:val="28"/>
        </w:rPr>
        <w:br/>
        <w:t xml:space="preserve">о Заявлении / Уведомлении в государственную информационную систему (за исключением случая подачи Заявления / Уведомления посредством Единого портала) и осуществляет провер</w:t>
      </w:r>
      <w:r>
        <w:rPr>
          <w:sz w:val="28"/>
          <w:szCs w:val="28"/>
        </w:rPr>
        <w:t xml:space="preserve">ку поступившего Заявления / Уведомления с представленными документами на наличие / отсутствие оснований для отказа в приеме документов, необходимых для предоставления муниципальной услуги, установленных пунктом 2.11 настоящего Административного регламента;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пунктом 2.11 </w:t>
      </w:r>
      <w:r>
        <w:rPr>
          <w:sz w:val="28"/>
          <w:szCs w:val="28"/>
        </w:rPr>
        <w:t xml:space="preserve">настоящего Административного регламента, специалист Территориального органа, ответственный за прием: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регистрирует Заявление / Уведомление с представленными документами;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направляет в порядке, установленном постановлением Правительства </w:t>
      </w:r>
      <w:r>
        <w:rPr>
          <w:sz w:val="28"/>
          <w:szCs w:val="28"/>
        </w:rPr>
        <w:br/>
        <w:t xml:space="preserve">№ 277, в личный кабинет Заявителя на Едином портале статус оказания муниципальной услуги «Заявление зарегистрировано»;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передает зарегистрированное Заявление / Уведомление с представленными документами должностному лицу Территориального органа, уполномоченному </w:t>
      </w:r>
      <w:r>
        <w:rPr>
          <w:sz w:val="28"/>
          <w:szCs w:val="28"/>
        </w:rPr>
        <w:br/>
        <w:t xml:space="preserve">на определение ответственного специалиста Территориального органа;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3.2.5. в случае наличия оснований для отказа в приеме документов, необходимых для предоставления муниципальной услуги, установленных пунктом 2.11 настоящего Административного регламента, специалист Территориального органа, ответственный за прием: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и подписание решения об отказе в</w:t>
      </w:r>
      <w:r>
        <w:rPr>
          <w:sz w:val="28"/>
          <w:szCs w:val="28"/>
        </w:rPr>
        <w:t xml:space="preserve"> приеме документов, необходимых для предоставления муниципальной услуги, по форме согласно приложению 4 к настоящему Административному регламенту (за исключением случая подачи Заявления / Уведомления с представленными документами посредством Единого портал</w:t>
      </w:r>
      <w:r>
        <w:rPr>
          <w:sz w:val="28"/>
          <w:szCs w:val="28"/>
        </w:rPr>
        <w:t xml:space="preserve">а)</w:t>
      </w:r>
      <w:r>
        <w:rPr>
          <w:sz w:val="28"/>
          <w:szCs w:val="28"/>
        </w:rPr>
        <w:t xml:space="preserve"> с указанием всех оснований, выявленных в ходе проверки поступившего Заявления / Уведомления с представленными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постановлением Правительства </w:t>
      </w:r>
      <w:r>
        <w:rPr>
          <w:sz w:val="28"/>
          <w:szCs w:val="28"/>
        </w:rPr>
        <w:br/>
        <w:t xml:space="preserve">№ 277, в личный кабинет Заявителя на Едином портале статус оказания муниципальной услуги «Отказано в предоставлении услуги» с мотивированным обоснованием принятого решения;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Территориального органа, ответственному за выдачу документов, </w:t>
      </w:r>
      <w:r>
        <w:rPr>
          <w:sz w:val="28"/>
          <w:szCs w:val="28"/>
        </w:rPr>
        <w:br/>
        <w:t xml:space="preserve">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В случае подачи Заявления / Уведомления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</w:t>
      </w:r>
      <w:r>
        <w:rPr>
          <w:sz w:val="28"/>
          <w:szCs w:val="28"/>
        </w:rPr>
        <w:t xml:space="preserve">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3.2.6. результатом административной процедуры является прием и регистрация Заявления / Уведомления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</w:t>
      </w:r>
      <w:r>
        <w:rPr>
          <w:sz w:val="28"/>
          <w:szCs w:val="28"/>
        </w:rPr>
        <w:t xml:space="preserve">ому на определение ответственного специалиста Территориального органа, Заявления / Уведомления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3.2.7. максимальный срок административной процедуры – 1 рабочий день </w:t>
      </w:r>
      <w:r>
        <w:rPr>
          <w:sz w:val="28"/>
          <w:szCs w:val="28"/>
        </w:rPr>
        <w:br/>
        <w:t xml:space="preserve">со дня поступления Заявления / Уведомления с представленными докум</w:t>
      </w:r>
      <w:r>
        <w:rPr>
          <w:sz w:val="28"/>
          <w:szCs w:val="28"/>
        </w:rPr>
        <w:t xml:space="preserve">ентами </w:t>
      </w:r>
      <w:r>
        <w:rPr>
          <w:sz w:val="28"/>
          <w:szCs w:val="28"/>
        </w:rPr>
        <w:br/>
        <w:t xml:space="preserve">в Территориальный орган</w:t>
      </w:r>
      <w:r>
        <w:rPr>
          <w:sz w:val="28"/>
          <w:szCs w:val="28"/>
        </w:rPr>
        <w:t xml:space="preserve"> с учетом требований, установленных абзацем четвертым пункта 2.4 настоящего Административного регламента.</w:t>
      </w:r>
      <w:r/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 Проверка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Заявления / Уведомления с представленными документами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br/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подготовка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результатам их рассмотрения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3.3.1. </w:t>
      </w:r>
      <w:r>
        <w:rPr>
          <w:sz w:val="28"/>
          <w:szCs w:val="28"/>
          <w:highlight w:val="none"/>
        </w:rPr>
        <w:t xml:space="preserve">основанием для начала данной административной процедуры является поступление Заявления / Уведомления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Должностное лицо Территориального органа, уполномоченное </w:t>
      </w:r>
      <w:r>
        <w:rPr>
          <w:sz w:val="28"/>
          <w:szCs w:val="28"/>
          <w:highlight w:val="none"/>
        </w:rPr>
        <w:t xml:space="preserve">на определение ответственного специалиста, определяет ответственного специалиста Территориального органа (далее – ответственный специалист) и передает ему Заявление / Уведомление с представленными документами в день их регистрации в Территориальном органе;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</w:rPr>
        <w:t xml:space="preserve">3.3.2. ответственный специалист осуществляет: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3.3.2.1. проверку Заявления / Уведомления с представленными документами </w:t>
      </w:r>
      <w:r>
        <w:rPr>
          <w:sz w:val="28"/>
          <w:szCs w:val="28"/>
          <w:highlight w:val="none"/>
        </w:rPr>
        <w:t xml:space="preserve">на 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аличие / отсутствие оснований для отказа в предоставлении муниципальной услуги, предусмотренных пунктом 2.12.1, абзацами третьим, четвертым пункта 2.12.2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настояще</w:t>
      </w:r>
      <w:r>
        <w:rPr>
          <w:sz w:val="28"/>
          <w:szCs w:val="28"/>
        </w:rPr>
        <w:t xml:space="preserve">го Административного регламента;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подготовку и направление запроса с использованием единой системы межведомственного</w:t>
      </w:r>
      <w:r>
        <w:rPr>
          <w:sz w:val="28"/>
          <w:szCs w:val="28"/>
        </w:rPr>
        <w:t xml:space="preserve">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Выполнение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отказ в их предоставлении.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Территориальный орган ответа на межведомственный запрос, свидетельствующего об отсутствии документа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(или) информации, необходимых для проведения переустройства и (или) перепланировки помещения в многоквартирном доме, ответственный специалист уведомляет Заявителя о получении такого ответа, в том числе в электронной форме, и пре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доме, в соответствии с абзацами вторым, пятым, шестым пункта 2.6.2, абзацем вторым пункта 2.7.2 настояще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Административного регламента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</w:t>
      </w:r>
      <w:r>
        <w:rPr>
          <w:sz w:val="28"/>
          <w:szCs w:val="28"/>
        </w:rPr>
        <w:t xml:space="preserve"> течение 15 рабочих дней </w:t>
      </w:r>
      <w:r>
        <w:rPr>
          <w:sz w:val="28"/>
          <w:szCs w:val="28"/>
        </w:rPr>
        <w:br/>
        <w:t xml:space="preserve">со дня направления такого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</w:rPr>
        <w:t xml:space="preserve">3.3.3. по результатам проверки Заявления / Уведомления с представленными документами, подготовки и направления межведомственного запроса документов, необходимых в соответствии с норм</w:t>
      </w:r>
      <w:r>
        <w:rPr>
          <w:sz w:val="28"/>
          <w:szCs w:val="28"/>
        </w:rPr>
        <w:t xml:space="preserve">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ответственный специали</w:t>
      </w:r>
      <w:r>
        <w:rPr>
          <w:sz w:val="28"/>
          <w:szCs w:val="28"/>
          <w:highlight w:val="none"/>
        </w:rPr>
        <w:t xml:space="preserve">ст</w:t>
      </w:r>
      <w:r>
        <w:rPr>
          <w:strike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trike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осуществляет подготовку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проекта решени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о согласовании переустройства и (или) перепланировки помещения в многоквартирном доме в форме распоряжения главы Территориального органа (далее – распоряжение о согласовании) и проекта документа, подтверждающего принятие такого решения по форме, утвержде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нной приказом Минстроя РФ </w:t>
      </w:r>
      <w:r>
        <w:rPr>
          <w:sz w:val="28"/>
          <w:szCs w:val="28"/>
          <w:shd w:val="clear" w:color="ffffff" w:themeColor="background1" w:fill="ffffff" w:themeFill="background1"/>
        </w:rPr>
        <w:t xml:space="preserve">№ 240/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(далее – решение о согласовании)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либо проекта решения об отказе в согласовании по форме, утвержденной приказом Мин</w:t>
      </w:r>
      <w:r>
        <w:rPr>
          <w:sz w:val="28"/>
          <w:szCs w:val="28"/>
        </w:rPr>
        <w:t xml:space="preserve">строя РФ № 240/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либо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главы Территориального органа о создании приемочной комиссии и выдаче акта приемочной комиссии (далее – распоряжение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создании приемочной комиссии)</w:t>
      </w:r>
      <w:r>
        <w:rPr>
          <w:sz w:val="28"/>
          <w:szCs w:val="28"/>
        </w:rPr>
        <w:t xml:space="preserve">, в котором устанавливается дата приемки помещения не более чем через 20 календарных дней со дня регистрации Уведомления с представленными документами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</w:rPr>
        <w:t xml:space="preserve">либо проекта 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по форме согласно приложению 6 к настоящему Административному регламенту при </w:t>
      </w:r>
      <w:r>
        <w:rPr>
          <w:sz w:val="28"/>
          <w:szCs w:val="28"/>
        </w:rPr>
        <w:t xml:space="preserve">наличии осн</w:t>
      </w:r>
      <w:r>
        <w:rPr>
          <w:sz w:val="28"/>
          <w:szCs w:val="28"/>
          <w:highlight w:val="none"/>
        </w:rPr>
        <w:t xml:space="preserve">ований, предусмотренных абзацами третьим, четвертым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</w:rPr>
        <w:t xml:space="preserve">пункта 2.12.2 настоящего Административного регламента.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Ответственный специалист несет персональную ответственность за правильность оформления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</w:rPr>
        <w:t xml:space="preserve">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3.3.4. результатом адм</w:t>
      </w:r>
      <w:r>
        <w:rPr>
          <w:sz w:val="28"/>
          <w:szCs w:val="28"/>
        </w:rPr>
        <w:t xml:space="preserve">инистративной процедуры является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подготовленные проект распоряжения о согласовании,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и последующая передача их на согласование специалисту, ответственному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за проведение правовой экспертизы;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3.3.5. максимальный срок административной процедуры: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3.3.5.1.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согласование переустройства и (или) перепланировки помещения в многоквартирном доме – 12 рабочих дней со дня поступления Заявления с представленными документами ответственному специалисту;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3.3.5.2. по </w:t>
      </w:r>
      <w:r>
        <w:rPr>
          <w:sz w:val="28"/>
          <w:szCs w:val="28"/>
        </w:rPr>
        <w:t xml:space="preserve">подуслуге</w:t>
      </w:r>
      <w:r>
        <w:rPr>
          <w:sz w:val="28"/>
          <w:szCs w:val="28"/>
        </w:rPr>
        <w:t xml:space="preserve"> – завершение переустройства и (или) перепланировки помещения в многоквартирном доме – 5 рабочих дней со дня поступления Уведомления с представленными документами ответственному специалисту.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3.4. Согласовани</w:t>
      </w:r>
      <w:r>
        <w:rPr>
          <w:sz w:val="28"/>
          <w:szCs w:val="28"/>
          <w:highlight w:val="none"/>
        </w:rPr>
        <w:t xml:space="preserve">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ения по муниципальной услуге</w:t>
      </w:r>
      <w:r>
        <w:rPr>
          <w:sz w:val="28"/>
          <w:szCs w:val="28"/>
        </w:rPr>
        <w:t xml:space="preserve">: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данной административной процедуры является поступление на согласование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предоставлении муниципальной услуги)</w:t>
      </w:r>
      <w:r>
        <w:rPr>
          <w:sz w:val="28"/>
          <w:szCs w:val="28"/>
        </w:rPr>
        <w:t xml:space="preserve">, 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представленными документами специа</w:t>
      </w:r>
      <w:r>
        <w:rPr>
          <w:sz w:val="28"/>
          <w:szCs w:val="28"/>
        </w:rPr>
        <w:t xml:space="preserve">листу, ответственному за проведение правовой экспертизы;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3.4.2. специалист, ответственный за проведение правовой экспертизы, </w:t>
      </w:r>
      <w:r>
        <w:rPr>
          <w:sz w:val="28"/>
          <w:szCs w:val="28"/>
        </w:rPr>
        <w:br/>
        <w:t xml:space="preserve">не позднее 1 рабочего дня со дня поступлен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ия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рамках межведомственного взаимодействия, а также Заявления /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с представлен</w:t>
      </w:r>
      <w:r>
        <w:rPr>
          <w:sz w:val="28"/>
          <w:szCs w:val="28"/>
        </w:rPr>
        <w:t xml:space="preserve">ными документами рассматривает Заявление / Уведомление с представленными документами, 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</w:t>
      </w:r>
      <w:r>
        <w:rPr>
          <w:sz w:val="28"/>
          <w:szCs w:val="28"/>
        </w:rPr>
        <w:t xml:space="preserve">, а такж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проект распоряжения о согласовании, 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на соответствие утвержденной форме, нормам </w:t>
      </w:r>
      <w:r>
        <w:rPr>
          <w:sz w:val="28"/>
          <w:szCs w:val="28"/>
        </w:rPr>
        <w:t xml:space="preserve">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При наличии замечаний специалист, ответственный за проведение правовой экспертизы, возвращае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 проект распоряжения о согласовании, 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а</w:t>
      </w:r>
      <w:r>
        <w:rPr>
          <w:sz w:val="28"/>
          <w:szCs w:val="28"/>
        </w:rPr>
        <w:t xml:space="preserve"> также Заявление / Уведомление с пакетом документов ответственному специалисту с указанием замечаний.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При отсутствии замечаний специалист, ответственный за проведение правовой экспертизы, согласовывает и направля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ет проект распоряжения о согласовании, проект решения о согласовании (проект решения об отказе в согласовании)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либо проект распоряжения о создании приемочной комиссии (проект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рамках межведомственного взаимодействия, а так</w:t>
      </w:r>
      <w:r>
        <w:rPr>
          <w:sz w:val="28"/>
          <w:szCs w:val="28"/>
        </w:rPr>
        <w:t xml:space="preserve">же Заявление / Уведомление </w:t>
      </w:r>
      <w:r>
        <w:rPr>
          <w:sz w:val="28"/>
          <w:szCs w:val="28"/>
        </w:rPr>
        <w:br/>
        <w:t xml:space="preserve">с представленными документами на согласование должностному лицу Территориального органа, курирующему вопросы согласования переустройства и (или) перепланировки помещения в многоквартирном доме;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3.4.3. должностное лицо Территориального органа, курирующее вопросы согласования переустройства и (или) перепланировки помещения в многоквартирном доме, не позднее 1 рабочего дня со дня поступлен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ия проекта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согласовании, проекта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</w:t>
      </w:r>
      <w:r>
        <w:rPr>
          <w:sz w:val="28"/>
          <w:szCs w:val="28"/>
        </w:rPr>
        <w:t xml:space="preserve">ными документами рассм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атривает проект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согласовании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 решения о согласовании (проект решения об отказе </w:t>
        <w:br/>
        <w:t xml:space="preserve">в согласовании) либо проект распоряжения о создании приемочной комиссии (проект решения об отказе в предоставлении муниципальной услуги) на соответствие документам, на основании которых он подготовл</w:t>
      </w:r>
      <w:r>
        <w:rPr>
          <w:sz w:val="28"/>
          <w:szCs w:val="28"/>
        </w:rPr>
        <w:t xml:space="preserve">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проект распоряжения о согласовании, проект 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</w:t>
      </w:r>
      <w:r>
        <w:rPr>
          <w:sz w:val="28"/>
          <w:szCs w:val="28"/>
        </w:rPr>
        <w:t xml:space="preserve">а также Заявление / Уведомление с представленными документами возвращается ответственному специалисту с указанием замечаний.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3.4.4. рез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ультатом административной процедуры является согласование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 передача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</w:t>
      </w:r>
      <w:r>
        <w:rPr>
          <w:sz w:val="28"/>
          <w:szCs w:val="28"/>
        </w:rPr>
        <w:t xml:space="preserve">, 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представленными документами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на подпись должностному лицу Территориального органа, уполномоченному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на подписание распоряжения о согласовании, решения о согласовании (решения об отказе в согласовании) либо распоряжения о создании приемочной комиссии (решения об отказе в предоставлении муниципальной услуги) </w:t>
      </w:r>
      <w:r>
        <w:rPr>
          <w:sz w:val="28"/>
          <w:szCs w:val="28"/>
        </w:rPr>
        <w:t xml:space="preserve">(далее – должностное лицо);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3.4.5. максимальный срок административной процедуры – 2 рабочих дня </w:t>
      </w:r>
      <w:r>
        <w:rPr>
          <w:sz w:val="28"/>
          <w:szCs w:val="28"/>
        </w:rPr>
        <w:br/>
        <w:t xml:space="preserve">со дня поступлен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ия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</w:t>
      </w:r>
      <w:r>
        <w:rPr>
          <w:sz w:val="28"/>
          <w:szCs w:val="28"/>
        </w:rPr>
        <w:t xml:space="preserve">ными документами специалисту, ответственному за проведение правовой экспертизы.</w:t>
      </w:r>
      <w:r/>
    </w:p>
    <w:p>
      <w:pPr>
        <w:ind w:firstLine="720"/>
        <w:jc w:val="both"/>
        <w:rPr>
          <w:highlight w:val="none"/>
        </w:rPr>
      </w:pPr>
      <w:r>
        <w:rPr>
          <w:sz w:val="28"/>
          <w:szCs w:val="28"/>
        </w:rPr>
        <w:t xml:space="preserve">3.5. Подписание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проекта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муниципальной </w:t>
        <w:br/>
        <w:t xml:space="preserve">услуге: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</w:pPr>
      <w:r>
        <w:rPr>
          <w:sz w:val="28"/>
          <w:szCs w:val="28"/>
          <w:highlight w:val="none"/>
        </w:rPr>
        <w:t xml:space="preserve">3.5.1. основанием для начала данной админ</w:t>
      </w:r>
      <w:r>
        <w:rPr>
          <w:sz w:val="28"/>
          <w:szCs w:val="28"/>
        </w:rPr>
        <w:t xml:space="preserve">истративной процедуры является поступлен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 проекта распоряжения о согласовании, проекта решения о согласовании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</w:t>
      </w:r>
      <w:r>
        <w:rPr>
          <w:sz w:val="28"/>
          <w:szCs w:val="28"/>
        </w:rPr>
        <w:t xml:space="preserve">же Заявления / Уведомления с представленными документами должностному лицу на подпись;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3.5.2. должностное лицо: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рассматривает Заявление / Уведомление с представленными документами, 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проект распоряжения о согласовании, проект решения о согласовании (проект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согласовании) либо проект распоряжения о создании приемочной комиссии (проект решения об отказе в предоставлении муниципальной услуги)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на соответствие документам, на основании которых он подготовлен;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осуществляет подписани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распоряжения о согласовании, решения о согласовании (решения об отказе в согласовании) либо распоряжения о создании приемочной комиссии (решения об отказе в предоставлении муниципальной услуги)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проект распоряжения о согласовании, проект решения о согласовании (проект решения об отказе в согласовании) либо проект распоряжения о создании приемочной комиссии (проект решения об отказе в предоставлении муниципальной услуги) во</w:t>
      </w:r>
      <w:r>
        <w:rPr>
          <w:sz w:val="28"/>
          <w:szCs w:val="28"/>
        </w:rPr>
        <w:t xml:space="preserve">звращается ответственному специалисту с указанием замечаний.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3.5.3. подписанное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распоряжение о согласовании, решение о согласовании (решение об отказе в согласовании) либо распоряжение о создании приемочной комиссии (решение об отказе в предоставлении муниципальной услуги) дол</w:t>
      </w:r>
      <w:r>
        <w:rPr>
          <w:sz w:val="28"/>
          <w:szCs w:val="28"/>
        </w:rPr>
        <w:t xml:space="preserve">жностное лицо передает ответственному специалисту.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Ответственный специалист: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обеспечивает регистрацию в системе электронного документооборота подписанного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согласовании, решения </w:t>
      </w:r>
      <w:r>
        <w:rPr>
          <w:sz w:val="28"/>
          <w:szCs w:val="28"/>
        </w:rPr>
        <w:t xml:space="preserve">о согласовании (решения </w:t>
      </w:r>
      <w:r>
        <w:rPr>
          <w:sz w:val="28"/>
          <w:szCs w:val="28"/>
        </w:rPr>
        <w:br/>
        <w:t xml:space="preserve">об отказе в согласовании) либо распоряжения (решения об отказе в предоставлении муниципальной услуги);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порядке, установленном постановлением Правительства №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 (в случае принятия решения о согласовании) либо «Отказано в предоставлении услуги» (в случае принятия решения </w:t>
      </w:r>
      <w:r>
        <w:rPr>
          <w:sz w:val="28"/>
          <w:szCs w:val="28"/>
        </w:rPr>
        <w:br/>
        <w:t xml:space="preserve">об отказе в </w:t>
      </w:r>
      <w:r>
        <w:rPr>
          <w:sz w:val="28"/>
          <w:szCs w:val="28"/>
        </w:rPr>
        <w:t xml:space="preserve">согласовании</w:t>
      </w:r>
      <w:r>
        <w:rPr>
          <w:sz w:val="28"/>
          <w:szCs w:val="28"/>
        </w:rPr>
        <w:t xml:space="preserve"> либо решения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предоставлении муниципальной услуги), в том числе результат предоставлени</w:t>
      </w:r>
      <w:r>
        <w:rPr>
          <w:sz w:val="28"/>
          <w:szCs w:val="28"/>
        </w:rPr>
        <w:t xml:space="preserve">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 ответственный специалист передает решение </w:t>
      </w:r>
      <w:r>
        <w:rPr>
          <w:sz w:val="28"/>
          <w:szCs w:val="28"/>
        </w:rPr>
        <w:br/>
        <w:t xml:space="preserve">о согласовании (решение об отказе в согласовании) либо решение 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предоставлении муниципальной услуги на бумажном носителе в виде заве</w:t>
      </w:r>
      <w:r>
        <w:rPr>
          <w:sz w:val="28"/>
          <w:szCs w:val="28"/>
        </w:rPr>
        <w:t xml:space="preserve">ренной копии электронного документа специалисту Территориального органа, ответственному за выдачу документов.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В случае подачи Заявления</w:t>
      </w:r>
      <w:r>
        <w:rPr>
          <w:sz w:val="28"/>
          <w:szCs w:val="28"/>
        </w:rPr>
        <w:t xml:space="preserve"> /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 xml:space="preserve">нной подписью должностного лица;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3.5.4. результатом адми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нистративной процедуры является подписанное распоряжение о согласовании, решение о согласовании (решение об отказе в согласовании) либо подписанное распоряжение о создании приемочной комиссии (решение об отказе в предоставлении муниципальной услуги)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3.5.5. максимальный срок административной процедуры – 2 рабочих дня </w:t>
      </w:r>
      <w:r>
        <w:rPr>
          <w:sz w:val="28"/>
          <w:szCs w:val="28"/>
        </w:rPr>
        <w:br/>
        <w:t xml:space="preserve">со дня поступления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проекта распоряжения о согласовании, проекта решения о со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гласовании (проекта решения об отказе в согласовании) либо проекта распоряжения о создании приемочной комиссии (проекта решения об отказе в предоставлении муниципальной услуги), а т</w:t>
      </w:r>
      <w:r>
        <w:rPr>
          <w:sz w:val="28"/>
          <w:szCs w:val="28"/>
        </w:rPr>
        <w:t xml:space="preserve">акже Заявления / Уведомления с представленными документами должностному лицу на подпись.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Завершение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  <w:shd w:val="clear" w:color="ffffff" w:themeColor="background1" w:fill="ffffff" w:themeFill="background1"/>
        </w:rPr>
        <w:t xml:space="preserve">Завершение </w:t>
      </w:r>
      <w:r>
        <w:rPr>
          <w:sz w:val="28"/>
          <w:szCs w:val="28"/>
        </w:rPr>
        <w:t xml:space="preserve">переустройства и (или) перепланировки помещения в многоквартирном доме подтверждается актом приемочной комиссии.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3.6.1. Основанием для начала данной административной процедуры является поступление Уведомления с представленными документами и подписанное должностным лицом распоряжен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ие о создании приемочной комиссии о</w:t>
      </w:r>
      <w:r>
        <w:rPr>
          <w:sz w:val="28"/>
          <w:szCs w:val="28"/>
        </w:rPr>
        <w:t xml:space="preserve">тветственному специалисту;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в течение 2 рабочих дней</w:t>
      </w:r>
      <w:r>
        <w:rPr>
          <w:sz w:val="28"/>
          <w:szCs w:val="28"/>
        </w:rPr>
        <w:t xml:space="preserve"> со дня получения распоряж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ения о создании приемочной комиссии и Уведомления с представленными документами направляет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их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приемочную комиссию при территориальном органе администрации города Перми (далее – Приемочная комиссия) для приемки помещения в многоквартирном доме после завершения переустройства и (или) перепланировки в соответствии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с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Положением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Приемочной комиссии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твержденным правовым актом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Заявителя и членов Приемочной комиссии о дате, времени и месте проведения приемки помещения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многоквартирном доме;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получает утвержденный акт приемочной комиссии, подтверждающий соответствие (несоответствие) выполненных работ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проекту переустройства и (или) перепланировки переустраиваемого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 (или) перепланированного помещения в многоквартирном доме;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3.6.3. в случае соответствия выполнен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ных работ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проекту переустройства </w:t>
        <w:br/>
        <w:t xml:space="preserve">и (или) перепланировки переустраиваемого и (или) перепланированного помещения в многоквартирном доме утвержденный акт приемочной комиссии подлежит направлению Заявителю в соответствии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 пунктом 3.6.6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3.6.4. в случае несоответствия выполненных работ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проекту переустройства и (или) перепланировки переустраиваемого и (или) перепланированного помещения в многоквартирном доме ответстве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нный специалист на основании акта приемочной комиссии в течение 1 рабочего дня со дня его получения подготавливает проект решения об отказе в предоставлении муниципальной услуги по форме согласно приложению 6 к настоящему Административному регламенту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 приложением утвержденного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акта приемочной комиссии, подтверждающего несоответствие выполненных работ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проекту переустройства и (или) перепланировки переустраиваемого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(или) перепланированного помещения в многоквартирном доме,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пер</w:t>
      </w:r>
      <w:r>
        <w:rPr>
          <w:sz w:val="28"/>
          <w:szCs w:val="28"/>
          <w:highlight w:val="none"/>
        </w:rPr>
        <w:t xml:space="preserve">едает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 решения об отказе в предоставлении муниципальной услуги</w:t>
      </w:r>
      <w:r>
        <w:rPr>
          <w:sz w:val="28"/>
          <w:szCs w:val="28"/>
          <w:highlight w:val="none"/>
        </w:rPr>
        <w:t xml:space="preserve"> </w:t>
        <w:br/>
        <w:t xml:space="preserve">на подпись должностно</w:t>
      </w:r>
      <w:r>
        <w:rPr>
          <w:sz w:val="28"/>
          <w:szCs w:val="28"/>
          <w:highlight w:val="none"/>
        </w:rPr>
        <w:t xml:space="preserve">му лицу.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Ответственный специалист несет персональную ответственност</w:t>
      </w:r>
      <w:r>
        <w:rPr>
          <w:sz w:val="28"/>
          <w:szCs w:val="28"/>
          <w:highlight w:val="none"/>
        </w:rPr>
        <w:t xml:space="preserve">ь за правильность оформления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</w:rPr>
        <w:t xml:space="preserve">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3.6.5. </w:t>
      </w:r>
      <w:r>
        <w:rPr>
          <w:sz w:val="28"/>
          <w:szCs w:val="28"/>
        </w:rPr>
        <w:t xml:space="preserve">должностное ли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цо в течение 1 рабочего дня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 дня поступления проекта решения об отказе в предоставлении муниципальной услуги рассматривает проект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решения об отказе в предоставлении муниципальной услуги на соответствие документам, на основании которых он подготовлен, и осуществляет подписание проекта решения об отказе в предоставлении муниципальной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При наличии замечаний проект решения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предоставлении муниципальной услуги возвращается ответственному специалист</w:t>
      </w:r>
      <w:r>
        <w:rPr>
          <w:sz w:val="28"/>
          <w:szCs w:val="28"/>
        </w:rPr>
        <w:t xml:space="preserve">у с указанием замечаний.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/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Подписанное решение об отказе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предоставлении муниципальной услуги </w:t>
      </w:r>
      <w:r>
        <w:rPr>
          <w:sz w:val="28"/>
          <w:szCs w:val="28"/>
        </w:rPr>
        <w:t xml:space="preserve">должностное лицо передает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регистрирует в системе электронного документооборота решение об отказе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3.6.6.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</w:t>
      </w:r>
      <w:r>
        <w:rPr>
          <w:sz w:val="28"/>
          <w:szCs w:val="28"/>
        </w:rPr>
        <w:t xml:space="preserve">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порядке, установленном постановлением Правительства № 277, заносит сведения о результатах предоставления муниципальной услуги в государственную информационную систему;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</w:t>
      </w:r>
      <w:r>
        <w:rPr>
          <w:sz w:val="28"/>
          <w:szCs w:val="28"/>
          <w:shd w:val="clear" w:color="ffffff" w:themeColor="background1" w:fill="ffffff" w:themeFill="background1"/>
        </w:rPr>
        <w:t xml:space="preserve"> (в случае соответствия выполненных работ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проекту переустройства и (или) перепланировки помещения в многоквартирном доме)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 услуги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виде электронного документа, подписанног</w:t>
      </w:r>
      <w:r>
        <w:rPr>
          <w:sz w:val="28"/>
          <w:szCs w:val="28"/>
        </w:rPr>
        <w:t xml:space="preserve">о усиленной квалифицированной электронной подписью уполномоченного лица.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случае указания в Уведомлении</w:t>
      </w:r>
      <w:r>
        <w:rPr>
          <w:sz w:val="28"/>
          <w:szCs w:val="28"/>
        </w:rPr>
        <w:t xml:space="preserve"> необходимости получения результата муниципальной услуги по</w:t>
      </w:r>
      <w:r>
        <w:rPr>
          <w:sz w:val="28"/>
          <w:szCs w:val="28"/>
        </w:rPr>
        <w:t xml:space="preserve">средством почтового отправления,</w:t>
      </w:r>
      <w:r>
        <w:rPr>
          <w:sz w:val="28"/>
          <w:szCs w:val="28"/>
        </w:rPr>
        <w:t xml:space="preserve"> в Территориальном органе либо</w:t>
      </w:r>
      <w:r>
        <w:rPr>
          <w:sz w:val="28"/>
          <w:szCs w:val="28"/>
        </w:rPr>
        <w:t xml:space="preserve"> через МФЦ</w:t>
      </w:r>
      <w:r>
        <w:rPr>
          <w:sz w:val="28"/>
          <w:szCs w:val="28"/>
        </w:rPr>
        <w:t xml:space="preserve"> ответственный специалист передает </w:t>
      </w:r>
      <w:r>
        <w:rPr>
          <w:sz w:val="28"/>
          <w:szCs w:val="28"/>
        </w:rPr>
        <w:t xml:space="preserve">утвержденный акт приемочной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решение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специалисту Территориа</w:t>
      </w:r>
      <w:r>
        <w:rPr>
          <w:sz w:val="28"/>
          <w:szCs w:val="28"/>
        </w:rPr>
        <w:t xml:space="preserve">льного органа, ответственному 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Уведомления с представленными до</w:t>
      </w:r>
      <w:r>
        <w:rPr>
          <w:sz w:val="28"/>
          <w:szCs w:val="28"/>
        </w:rPr>
        <w:t xml:space="preserve">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3.6.7. результатом административной процедуры является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получение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утвержденного акта приемочной комиссии</w:t>
      </w:r>
      <w:r>
        <w:rPr>
          <w:sz w:val="28"/>
          <w:szCs w:val="28"/>
          <w:highlight w:val="none"/>
        </w:rPr>
        <w:t xml:space="preserve"> либо принятие решения об отказе в предоставлении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муниципальной услуги</w:t>
      </w:r>
      <w:r>
        <w:rPr>
          <w:sz w:val="28"/>
          <w:szCs w:val="28"/>
          <w:highlight w:val="none"/>
        </w:rPr>
        <w:t xml:space="preserve"> и последующая передача его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специалисту Территориа</w:t>
      </w:r>
      <w:r>
        <w:rPr>
          <w:sz w:val="28"/>
          <w:szCs w:val="28"/>
          <w:highlight w:val="none"/>
        </w:rPr>
        <w:t xml:space="preserve">льного органа, ответственному за выдачу документов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максимальный срок административной процедуры – 7 рабочих дней </w:t>
        <w:br/>
        <w:t xml:space="preserve">со дня поступления подписанного распоряжения о создании приемочной комиссии </w:t>
      </w:r>
      <w:r>
        <w:rPr>
          <w:sz w:val="28"/>
          <w:szCs w:val="28"/>
        </w:rPr>
        <w:br/>
        <w:t xml:space="preserve">и Уведомления с представленными документами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3.7.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принятого решения по муниципальной услуге</w:t>
      </w:r>
      <w:r>
        <w:rPr>
          <w:sz w:val="28"/>
          <w:szCs w:val="28"/>
        </w:rPr>
        <w:t xml:space="preserve">: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3.7.1. основанием для начала данной административной процедуры является поступление подписанного уполномоченным лицом решения о согласовании (решения об отказе в согласовании) либо утвержденного акта приемочной комиссии </w:t>
      </w:r>
      <w:r>
        <w:rPr>
          <w:sz w:val="28"/>
          <w:szCs w:val="28"/>
        </w:rPr>
        <w:t xml:space="preserve">(решения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услуги), </w:t>
      </w:r>
      <w:r>
        <w:rPr>
          <w:sz w:val="28"/>
          <w:szCs w:val="28"/>
        </w:rPr>
        <w:t xml:space="preserve">либо решения </w:t>
      </w:r>
      <w:r>
        <w:rPr>
          <w:sz w:val="28"/>
          <w:szCs w:val="28"/>
        </w:rPr>
        <w:br/>
        <w:t xml:space="preserve">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3.7.2. специалист Территориального органа, ответственный за выдачу документов, выдает (направляет) Заявителю решение о согласовании (решение об отказе в согласовании) либ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утвержденный акт приемочной комиссии (решение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предоставлении муниципальной услуг</w:t>
      </w:r>
      <w:r>
        <w:rPr>
          <w:sz w:val="28"/>
          <w:szCs w:val="28"/>
        </w:rPr>
        <w:t xml:space="preserve">и), либо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Заявлении / Уведомлении: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почтовым отправлением с уведомлением о вручении;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лично в Территориальном органе;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лично в МФЦ;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3.7.3. результатом административной процедуры является выдача (направление) решения о согласовании (решения об отказе в согласовании)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утвержденного акта приемочной комиссии (решения об отказе в предоставлении муниципальной услуги), либо решения об отказе в приеме документов, необход</w:t>
      </w:r>
      <w:r>
        <w:rPr>
          <w:sz w:val="28"/>
          <w:szCs w:val="28"/>
        </w:rPr>
        <w:t xml:space="preserve">имых </w:t>
      </w:r>
      <w:r>
        <w:rPr>
          <w:sz w:val="28"/>
          <w:szCs w:val="28"/>
        </w:rPr>
        <w:br/>
        <w:t xml:space="preserve">для предоставления муниципальной услуги, способом, определенным Заявителем в Заявлении / Уведомлении.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 / Уведомлении, направленном Заявителем посредством Единого портала, необходимости получения результата муниципальной услуги дополнительно на бумажном нос</w:t>
      </w:r>
      <w:r>
        <w:rPr>
          <w:sz w:val="28"/>
          <w:szCs w:val="28"/>
        </w:rPr>
        <w:t xml:space="preserve">ителе специалист Территориального органа, ответственный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</w:t>
      </w:r>
      <w:r>
        <w:rPr>
          <w:sz w:val="28"/>
          <w:szCs w:val="28"/>
        </w:rPr>
        <w:br/>
        <w:t xml:space="preserve">в Заявлении / Уведомлении (через МФЦ, в Территориальном органе).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 / Уведомлении необходимости получения результата предо</w:t>
      </w:r>
      <w:r>
        <w:rPr>
          <w:sz w:val="28"/>
          <w:szCs w:val="28"/>
        </w:rPr>
        <w:t xml:space="preserve">ставления муниципальной услуги на бумажном носителе законным представителем несовершеннолетнего, не являющимся Заявителем, специалист Территориального органа, ответственный за выдачу документов, выдает законному представителю несовершеннолетнего, не являющ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ся Заявителем и указанному </w:t>
      </w:r>
      <w:r>
        <w:rPr>
          <w:sz w:val="28"/>
          <w:szCs w:val="28"/>
        </w:rPr>
        <w:t xml:space="preserve">в Заявлении / Уведомлении, результат предоставления муниципальной услуги на бумажном носителе в виде заверенной копии электронного документа способом, определенным в Заявлении / Уведомлении (через МФЦ, в Территориальном органе).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3.7.4. максимальный срок административной процедуры – 1 рабочий день со дня поступления подписанного решения о согласовании (решения об отказе в согласовании) либо утвержденного акта приемочной комиссии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(решения об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в предоставлении муниципальной услуги), либо решения об от</w:t>
      </w:r>
      <w:r>
        <w:rPr>
          <w:sz w:val="28"/>
          <w:szCs w:val="28"/>
        </w:rPr>
        <w:t xml:space="preserve">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Спе</w:t>
      </w:r>
      <w:r>
        <w:rPr>
          <w:sz w:val="28"/>
          <w:szCs w:val="28"/>
        </w:rPr>
        <w:t xml:space="preserve">циалист Территориального органа, ответственный за выдачу документов, в срок не позднее 5 рабочих дней с даты утверждения акта приемочной комиссии направляет в электронной форме с использованием единой системы межведомственного электронного взаимодействия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территориальный орган федерального органа исполнительной власти, уполномоченный на осуществление государственного кадастрового учета, государственной регистрации прав, ведение ЕГРН </w:t>
      </w:r>
      <w:r>
        <w:rPr>
          <w:sz w:val="28"/>
          <w:szCs w:val="28"/>
        </w:rPr>
        <w:t xml:space="preserve">(далее – орган регистрации прав):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  <w:br/>
        <w:t xml:space="preserve">и (или) государственной регистрации права Заявителя на перепланированное помещение (перепланированные помещения);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согласовании;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Заявителем государственной пошлины за осуществление государственной регистрац</w:t>
      </w:r>
      <w:r>
        <w:rPr>
          <w:sz w:val="28"/>
          <w:szCs w:val="28"/>
        </w:rPr>
        <w:t xml:space="preserve">ии прав на недвижимое имущество</w:t>
      </w:r>
      <w:r>
        <w:rPr>
          <w:sz w:val="28"/>
          <w:szCs w:val="28"/>
        </w:rPr>
        <w:t xml:space="preserve"> в случае образования в результате перепланировки помещения новых помещений;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в случае возврата прилагаемых к заявлению, указанному в абзаце втором пункта 3.8 настоящего Административного регламента, документов, приостановления осуществления государственного кад</w:t>
      </w:r>
      <w:r>
        <w:rPr>
          <w:sz w:val="28"/>
          <w:szCs w:val="28"/>
        </w:rPr>
        <w:t xml:space="preserve">астрового учета и (или) государственной регистрации прав по основаниям, предусмотренным статьей 25, частью 1 статьи 26 Федерального закона № 218-ФЗ, специалист Территориального органа, ответственный за выдачу документов, запрашивает документы, необходимые </w:t>
      </w:r>
      <w:r>
        <w:rPr>
          <w:sz w:val="28"/>
          <w:szCs w:val="28"/>
        </w:rPr>
        <w:br/>
        <w:t xml:space="preserve">для устранения причин возврата документо</w:t>
      </w:r>
      <w:r>
        <w:rPr>
          <w:sz w:val="28"/>
          <w:szCs w:val="28"/>
        </w:rPr>
        <w:t xml:space="preserve">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перепланированного помещения для представления в орган регистрации прав.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Блок-схемы административных процедур по предоставлению муниципальной услуги приведены в приложении 7 к настоящему Административному регламенту.».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Приложение 1 изложить в редакции согласно приложению 1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Приложение 2 изложить в редакции согласно приложению 2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Приложение 3 изложить в редакции согласно приложению 3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Приложение 4 изложить в редакции согласно приложению 4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Приложение 5 признать утратившим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Приложение 6 изложить в редакции согласно приложению 5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headerReference w:type="default" r:id="rId10"/>
          <w:headerReference w:type="even" r:id="rId11"/>
          <w:footerReference w:type="default" r:id="rId13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34. Приложение 7 изложить в редакции согласно приложению 6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утвержденный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63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предоставляющих муниципальную услугу «Согласование проведения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2425"/>
        <w:gridCol w:w="1998"/>
        <w:gridCol w:w="2568"/>
        <w:gridCol w:w="2995"/>
        <w:gridCol w:w="1428"/>
        <w:gridCol w:w="2577"/>
      </w:tblGrid>
      <w:tr>
        <w:tblPrEx/>
        <w:trPr>
          <w:tblHeader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территориального органа администрации </w:t>
            </w:r>
            <w:r>
              <w:rPr>
                <w:sz w:val="24"/>
                <w:szCs w:val="24"/>
              </w:rPr>
              <w:br/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нахождения, почтовый </w:t>
            </w:r>
            <w:r>
              <w:rPr>
                <w:sz w:val="24"/>
                <w:szCs w:val="24"/>
              </w:rPr>
              <w:br/>
              <w:t xml:space="preserve">адрес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Наименование структурного подразделения по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согласованию переустройства и (или) перепланировки помещения в многоквартирном доме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часы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Справочные телефоны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</w:t>
            </w:r>
            <w:r>
              <w:rPr>
                <w:sz w:val="24"/>
                <w:szCs w:val="24"/>
              </w:rPr>
              <w:br/>
              <w:t xml:space="preserve">почты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2425"/>
        <w:gridCol w:w="1998"/>
        <w:gridCol w:w="2568"/>
        <w:gridCol w:w="2995"/>
        <w:gridCol w:w="1428"/>
        <w:gridCol w:w="2568"/>
        <w:gridCol w:w="9"/>
      </w:tblGrid>
      <w:tr>
        <w:tblPrEx/>
        <w:trPr>
          <w:tblHeader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614095, </w:t>
            </w:r>
            <w:r>
              <w:rPr>
                <w:sz w:val="24"/>
                <w:szCs w:val="24"/>
              </w:rPr>
              <w:br/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Мира,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понедельник– </w:t>
            </w:r>
            <w:r>
              <w:rPr>
                <w:sz w:val="24"/>
                <w:szCs w:val="24"/>
              </w:rPr>
              <w:br/>
              <w:t xml:space="preserve">10.00-17.00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– 10.00-17.00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перерыв – 13.00-14.00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227-93-87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7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air@perm.permkrai.ru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Пермская,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перерыв – 12.00-13.00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212-47-87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7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alen@perm.permkrai.ru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614101,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ул. Кировоградская,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09.00-11.30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09.00-11.30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12.00-13.00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205-62-22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akir@perm.permkrai.ru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поселка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614105,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  <w:t xml:space="preserve">, ул. Транспортная,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главы администрации поселка по вопросам градостроительства, земельных и имущественных отношений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13.00-14.00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295-85-82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anld@perm.permkrai.ru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614014,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Уральская,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09.00-</w:t>
            </w:r>
            <w:r>
              <w:rPr>
                <w:sz w:val="24"/>
                <w:szCs w:val="24"/>
              </w:rPr>
              <w:br/>
              <w:t xml:space="preserve">17.30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09.00-13.00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13.00-13.48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260-35-64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amtv@perm.permkrai.ru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Дзержинского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614068,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Ленина,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09.00-13.00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13.00-14.00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246-61-68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adzr@perm.permkrai.ru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614026,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Александра Щербакова,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10.00-</w:t>
            </w:r>
            <w:r>
              <w:rPr>
                <w:sz w:val="24"/>
                <w:szCs w:val="24"/>
              </w:rPr>
              <w:br/>
              <w:t xml:space="preserve">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10.00-17.00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12.00-12.48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263-53-31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aord@perm.permkrai.ru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614007,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Сибирская,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14.00-17.00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244-14-78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asvr@perm.permkrai.ru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утвержденный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left="4536" w:hanging="3827"/>
        <w:jc w:val="both"/>
      </w:pPr>
      <w:r/>
      <w:r/>
    </w:p>
    <w:p>
      <w:pPr>
        <w:pStyle w:val="966"/>
        <w:ind w:left="4536" w:hanging="3827"/>
        <w:jc w:val="both"/>
      </w:pPr>
      <w:r/>
      <w:r/>
    </w:p>
    <w:p>
      <w:pPr>
        <w:pStyle w:val="966"/>
        <w:ind w:left="4678"/>
        <w:jc w:val="both"/>
        <w:spacing w:line="240" w:lineRule="exact"/>
      </w:pPr>
      <w:r>
        <w:t xml:space="preserve">В</w:t>
      </w:r>
      <w:r/>
    </w:p>
    <w:p>
      <w:pPr>
        <w:pStyle w:val="966"/>
        <w:ind w:left="4678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678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center"/>
        <w:spacing w:line="240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center"/>
        <w:spacing w:line="240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</w:rPr>
      </w:pPr>
      <w:r>
        <w:rPr>
          <w:b/>
          <w:bCs/>
          <w:sz w:val="28"/>
          <w:szCs w:val="28"/>
        </w:rPr>
        <w:t xml:space="preserve">о переустройстве и (или) перепланировке помещения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line="240" w:lineRule="exact"/>
        <w:rPr>
          <w:b/>
          <w:bCs/>
        </w:rPr>
      </w:pPr>
      <w:r>
        <w:rPr>
          <w:b/>
          <w:bCs/>
          <w:sz w:val="28"/>
          <w:szCs w:val="28"/>
        </w:rPr>
        <w:t xml:space="preserve">в многоквартирном доме</w:t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spacing w:line="240" w:lineRule="exact"/>
      </w:pPr>
      <w:r/>
      <w:r/>
    </w:p>
    <w:p>
      <w:pPr>
        <w:jc w:val="both"/>
      </w:pPr>
      <w:r>
        <w:rPr>
          <w:sz w:val="28"/>
          <w:szCs w:val="28"/>
        </w:rPr>
        <w:t xml:space="preserve">от ____________________________________________________________________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(для юридических лиц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полное и сокращенное (при наличии) наименования, основной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государственный регистрационный номер (для иностранного юридического лица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регистрационный номер, присвоенный данному юридическому лицу в стране регистрации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(инкорпорации), или его аналог); для физических лиц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фамилия, имя, отчество (при наличии), серия и номер документа, удостоверяющего личность, адрес регистрации по месту жительства)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/>
      <w:r/>
    </w:p>
    <w:p>
      <w:pPr>
        <w:jc w:val="both"/>
      </w:pPr>
      <w:r>
        <w:rPr>
          <w:sz w:val="28"/>
          <w:szCs w:val="28"/>
        </w:rPr>
        <w:t xml:space="preserve">Прошу согласовать проведение 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center"/>
        <w:spacing w:line="226" w:lineRule="exact"/>
        <w:rPr>
          <w:sz w:val="24"/>
          <w:szCs w:val="24"/>
        </w:rPr>
      </w:pPr>
      <w:r>
        <w:rPr>
          <w:sz w:val="24"/>
          <w:szCs w:val="24"/>
        </w:rPr>
        <w:t xml:space="preserve">(переустройство, перепланировка или переустройство и перепланировка)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8"/>
          <w:szCs w:val="28"/>
        </w:rPr>
        <w:t xml:space="preserve">помещения в многоквартирном доме по адресу: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(субъект Российской Федерации, муниципальное образование, улица, дом, корпус, строение, квартира (комната), номер помещения (последнее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для нежилых помещений), кадастровый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номер объекта недвижимого имущества)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8"/>
          <w:szCs w:val="28"/>
        </w:rPr>
        <w:t xml:space="preserve">согласно представленному проекту ________________________________________</w:t>
      </w:r>
      <w:r/>
    </w:p>
    <w:p>
      <w:pPr>
        <w:ind w:left="4253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(переустройство, перепланировка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переустройство и перепланировка)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8"/>
          <w:szCs w:val="28"/>
        </w:rPr>
        <w:t xml:space="preserve">помещения в многоквартирном доме.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К заявлению о переустройстве и (или) перепланировке помещения </w:t>
      </w:r>
      <w:r>
        <w:rPr>
          <w:sz w:val="28"/>
          <w:szCs w:val="28"/>
        </w:rPr>
        <w:br/>
        <w:t xml:space="preserve">в многоквартирном доме прилагаются следующие документы: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1) _______________________________________________________________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 на ___ листах;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правоустанавливающих документов на переустраиваемое </w:t>
      </w:r>
      <w:r>
        <w:rPr>
          <w:sz w:val="24"/>
          <w:szCs w:val="24"/>
        </w:rPr>
        <w:br/>
        <w:t xml:space="preserve">и (или) </w:t>
      </w:r>
      <w:r>
        <w:rPr>
          <w:sz w:val="24"/>
          <w:szCs w:val="24"/>
        </w:rPr>
        <w:t xml:space="preserve">перепланируемое</w:t>
      </w:r>
      <w:r>
        <w:rPr>
          <w:sz w:val="24"/>
          <w:szCs w:val="24"/>
        </w:rPr>
        <w:t xml:space="preserve"> помещение в многоквартирном доме (если право на переустраиваемое </w:t>
      </w:r>
      <w:r>
        <w:rPr>
          <w:sz w:val="24"/>
          <w:szCs w:val="24"/>
        </w:rPr>
        <w:br/>
        <w:t xml:space="preserve">и (или) </w:t>
      </w:r>
      <w:r>
        <w:rPr>
          <w:sz w:val="24"/>
          <w:szCs w:val="24"/>
        </w:rPr>
        <w:t xml:space="preserve">перепланируемое</w:t>
      </w:r>
      <w:r>
        <w:rPr>
          <w:sz w:val="24"/>
          <w:szCs w:val="24"/>
        </w:rPr>
        <w:t xml:space="preserve"> помещение в многоквартирном доме зарегистрировано в Едином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государственном реестре недвижимости, то документ представляется 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2) проект _________________________________________________________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(наименование, номер и дата проекта переустройства и (или) перепланировки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переустраиваемого и (или) </w:t>
      </w:r>
      <w:r>
        <w:rPr>
          <w:sz w:val="24"/>
          <w:szCs w:val="24"/>
        </w:rPr>
        <w:t xml:space="preserve">перепланируемого</w:t>
      </w:r>
      <w:r>
        <w:rPr>
          <w:sz w:val="24"/>
          <w:szCs w:val="24"/>
        </w:rPr>
        <w:t xml:space="preserve"> помещения в многоквартирном доме)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3) протокол общего собрания собственников помещений в многоквартирном доме _________________________________________________</w:t>
      </w:r>
      <w:r>
        <w:rPr>
          <w:sz w:val="28"/>
          <w:szCs w:val="28"/>
        </w:rPr>
        <w:t xml:space="preserve">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(при наличии), номер и дата протокола общего собрания собственников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помещений в многоквартирном доме о согласии всех собственников помещений </w:t>
      </w:r>
      <w:r>
        <w:rPr>
          <w:sz w:val="24"/>
          <w:szCs w:val="24"/>
        </w:rPr>
        <w:br/>
        <w:t xml:space="preserve">в многоквартирном доме на переустройство и (или) перепланировку помещения </w:t>
      </w:r>
      <w:r>
        <w:rPr>
          <w:sz w:val="24"/>
          <w:szCs w:val="24"/>
        </w:rPr>
        <w:br/>
        <w:t xml:space="preserve">в многоквартирном доме в случае, предусмотренном частью 2 статьи 40 Жилищного кодекса Российской Федерации)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4) технический паспорт 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(номер и дата выдачи </w:t>
      </w:r>
      <w:r>
        <w:rPr>
          <w:sz w:val="24"/>
          <w:szCs w:val="24"/>
        </w:rPr>
        <w:t xml:space="preserve">технического паспорта</w:t>
      </w:r>
      <w:r>
        <w:rPr>
          <w:sz w:val="24"/>
          <w:szCs w:val="24"/>
        </w:rPr>
        <w:t xml:space="preserve"> переустраиваемого и (или) </w:t>
      </w:r>
      <w:r>
        <w:rPr>
          <w:sz w:val="24"/>
          <w:szCs w:val="24"/>
        </w:rPr>
        <w:t xml:space="preserve">перепланируемого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помещения в многоквартирном доме) (документ представляется </w:t>
      </w:r>
      <w:r>
        <w:rPr>
          <w:sz w:val="24"/>
          <w:szCs w:val="24"/>
        </w:rPr>
        <w:br/>
        <w:t xml:space="preserve">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5) согласие всех членов семьи нанимателя, занимающих жилое помещение по договору социального найма, на ___ листах;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______________________________________________________________________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(если заявителем является уполномоченный </w:t>
      </w:r>
      <w:r>
        <w:rPr>
          <w:sz w:val="24"/>
          <w:szCs w:val="24"/>
        </w:rPr>
        <w:t xml:space="preserve">наймодателем</w:t>
      </w:r>
      <w:r>
        <w:rPr>
          <w:sz w:val="24"/>
          <w:szCs w:val="24"/>
        </w:rPr>
        <w:t xml:space="preserve"> на представление предусмотренных настоящим пунктом документов наниматель (в том числе временно отсутствующие члены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семьи нанимателя) переустраиваемого и (или) </w:t>
      </w:r>
      <w:r>
        <w:rPr>
          <w:sz w:val="24"/>
          <w:szCs w:val="24"/>
        </w:rPr>
        <w:t xml:space="preserve">перепланируемого</w:t>
      </w:r>
      <w:r>
        <w:rPr>
          <w:sz w:val="24"/>
          <w:szCs w:val="24"/>
        </w:rPr>
        <w:t xml:space="preserve"> жилого помещения </w:t>
      </w:r>
      <w:r>
        <w:rPr>
          <w:sz w:val="24"/>
          <w:szCs w:val="24"/>
        </w:rPr>
        <w:br/>
        <w:t xml:space="preserve">по договору социального найма)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6) заключение ____________________________________________________</w:t>
      </w:r>
      <w:r/>
    </w:p>
    <w:p>
      <w:pPr>
        <w:jc w:val="both"/>
      </w:pPr>
      <w:r>
        <w:rPr>
          <w:sz w:val="28"/>
          <w:szCs w:val="28"/>
        </w:rPr>
        <w:t xml:space="preserve">__________________________________________________________ на ___ листах;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(номер, дата выдачи и наименование органа по охране памятников архитектуры, истории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культуры, выдавшего заключение о допустимости проведения переустройства </w:t>
      </w:r>
      <w:r>
        <w:rPr>
          <w:sz w:val="24"/>
          <w:szCs w:val="24"/>
        </w:rPr>
        <w:br/>
        <w:t xml:space="preserve">и (или) перепланировки помещения в многоквартирном доме, если такое помещение или дом, </w:t>
      </w:r>
      <w:r>
        <w:rPr>
          <w:sz w:val="24"/>
          <w:szCs w:val="24"/>
        </w:rPr>
        <w:br/>
        <w:t xml:space="preserve">в котором оно находится, является памятником архитектуры, истории или культуры) (документ представляется по инициативе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7) _______________________________________________________________</w:t>
      </w:r>
      <w:r/>
    </w:p>
    <w:p>
      <w:pPr>
        <w:ind w:firstLine="142"/>
        <w:jc w:val="both"/>
      </w:pPr>
      <w:r>
        <w:rPr>
          <w:sz w:val="28"/>
          <w:szCs w:val="28"/>
        </w:rPr>
        <w:t xml:space="preserve">_________________________________________________________ на ___ листах.</w:t>
      </w:r>
      <w:r/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(вид, номер и дата документа, подтверждающего полномочия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(нужное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t xml:space="preserve">в территориальном органе администрации города Перми, в который подается настоящее заявление.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pacing w:line="240" w:lineRule="exact"/>
        <w:rPr>
          <w:bCs/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при наличии) другого законного представителя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bCs/>
          <w:sz w:val="24"/>
          <w:szCs w:val="24"/>
        </w:rPr>
        <w:t xml:space="preserve">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pStyle w:val="966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краевой многофункциональный центр предоставления государственных </w:t>
      </w:r>
      <w:r>
        <w:br/>
        <w:t xml:space="preserve">и муниципальных услуг»;</w:t>
      </w:r>
      <w:r/>
    </w:p>
    <w:p>
      <w:pPr>
        <w:pStyle w:val="966"/>
        <w:ind w:left="709"/>
        <w:jc w:val="both"/>
      </w:pPr>
      <w:r/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7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70"/>
        <w:gridCol w:w="3966"/>
      </w:tblGrid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 заявителя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уполномоченного им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(последнее – при наличии)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утвержденный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536"/>
        <w:jc w:val="both"/>
        <w:spacing w:line="240" w:lineRule="exact"/>
        <w:rPr>
          <w:sz w:val="40"/>
          <w:szCs w:val="40"/>
        </w:rPr>
      </w:pPr>
      <w:r>
        <w:rPr>
          <w:sz w:val="28"/>
          <w:szCs w:val="28"/>
        </w:rPr>
        <w:t xml:space="preserve">В</w:t>
      </w:r>
      <w:r>
        <w:rPr>
          <w:sz w:val="40"/>
          <w:szCs w:val="40"/>
        </w:rPr>
      </w:r>
      <w:r>
        <w:rPr>
          <w:sz w:val="40"/>
          <w:szCs w:val="40"/>
        </w:rPr>
      </w:r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center"/>
        <w:spacing w:line="240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4536"/>
        <w:jc w:val="center"/>
        <w:spacing w:line="240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 w:right="-97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физического лица,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4536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заявителя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4536"/>
        <w:jc w:val="center"/>
        <w:spacing w:line="240" w:lineRule="exact"/>
      </w:pPr>
      <w:r>
        <w:rPr>
          <w:sz w:val="24"/>
          <w:szCs w:val="24"/>
        </w:rPr>
        <w:t xml:space="preserve">документа, подтверждающего полномочия)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4536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536"/>
        <w:jc w:val="center"/>
        <w:spacing w:line="240" w:lineRule="exact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или представителя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6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</w:rPr>
      </w:pPr>
      <w:r>
        <w:rPr>
          <w:b/>
          <w:sz w:val="28"/>
        </w:rPr>
        <w:t xml:space="preserve">о завершении переустройства и (или) перепланировки помещения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</w:rPr>
      </w:pPr>
      <w:r>
        <w:rPr>
          <w:b/>
          <w:sz w:val="28"/>
        </w:rPr>
        <w:t xml:space="preserve">в многоквартирном доме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6"/>
        <w:ind w:firstLine="720"/>
        <w:jc w:val="both"/>
      </w:pPr>
      <w:r>
        <w:t xml:space="preserve">В связи с окончанием работ по переустройству и (или) перепланировке помещения в многоквартирном доме по адресу: г. Пермь, ул. _________________, </w:t>
      </w:r>
      <w:r>
        <w:br/>
        <w:t xml:space="preserve">д. ___________, кв. _____, принадлежащего 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______________________________________________________________________,</w:t>
      </w:r>
      <w:r/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</w:pPr>
      <w:r/>
      <w:r/>
    </w:p>
    <w:p>
      <w:pPr>
        <w:pStyle w:val="966"/>
      </w:pPr>
      <w:r>
        <w:t xml:space="preserve">на основании __________________________________________________________</w:t>
      </w:r>
      <w:r/>
    </w:p>
    <w:p>
      <w:pPr>
        <w:pStyle w:val="966"/>
      </w:pPr>
      <w:r>
        <w:t xml:space="preserve">______________________________________________________________________</w:t>
      </w:r>
      <w:r/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</w:pPr>
      <w:r>
        <w:t xml:space="preserve">и документа, подтверждающего принятие решения о согласовании переустройства и (или) перепланировки помещения в многоквартирном доме 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______________________________________________________________________.</w:t>
      </w:r>
      <w:r/>
    </w:p>
    <w:p>
      <w:pPr>
        <w:pStyle w:val="966"/>
        <w:jc w:val="center"/>
        <w:rPr>
          <w:sz w:val="24"/>
          <w:szCs w:val="24"/>
          <w:shd w:val="clear" w:color="e2efd9" w:themeColor="accent6" w:themeTint="33" w:fill="e2efd9" w:themeFill="accent6" w:themeFillTint="33"/>
        </w:rPr>
      </w:pPr>
      <w:r>
        <w:rPr>
          <w:sz w:val="24"/>
          <w:szCs w:val="24"/>
        </w:rPr>
        <w:t xml:space="preserve">(реквизиты</w:t>
      </w:r>
      <w:r>
        <w:rPr>
          <w:sz w:val="24"/>
          <w:szCs w:val="24"/>
          <w:shd w:val="clear" w:color="ffffff" w:themeColor="background1" w:fill="ffffff" w:themeFill="background1"/>
        </w:rPr>
        <w:t xml:space="preserve"> документа, подтверждающего принятие решения о согласовании переустройства </w:t>
      </w:r>
      <w:r>
        <w:rPr>
          <w:sz w:val="24"/>
          <w:szCs w:val="24"/>
          <w:shd w:val="clear" w:color="ffffff" w:themeColor="background1" w:fill="ffffff" w:themeFill="background1"/>
        </w:rPr>
        <w:br/>
        <w:t xml:space="preserve">и (или) перепланировки помещения в многоквартирном доме)</w:t>
      </w:r>
      <w:r>
        <w:rPr>
          <w:sz w:val="24"/>
          <w:szCs w:val="24"/>
          <w:shd w:val="clear" w:color="e2efd9" w:themeColor="accent6" w:themeTint="33" w:fill="e2efd9" w:themeFill="accent6" w:themeFillTint="33"/>
        </w:rPr>
      </w:r>
      <w:r>
        <w:rPr>
          <w:sz w:val="24"/>
          <w:szCs w:val="24"/>
          <w:shd w:val="clear" w:color="e2efd9" w:themeColor="accent6" w:themeTint="33" w:fill="e2efd9" w:themeFill="accent6" w:themeFillTint="33"/>
        </w:rPr>
      </w:r>
    </w:p>
    <w:p>
      <w:pPr>
        <w:pStyle w:val="966"/>
        <w:jc w:val="both"/>
      </w:pPr>
      <w:r>
        <w:t xml:space="preserve">прошу выдат</w:t>
      </w:r>
      <w:r>
        <w:rPr>
          <w:shd w:val="clear" w:color="ffffff" w:themeColor="background1" w:fill="ffffff" w:themeFill="background1"/>
        </w:rPr>
        <w:t xml:space="preserve">ь акт приемочной комиссии.</w:t>
      </w:r>
      <w:r/>
    </w:p>
    <w:p>
      <w:pPr>
        <w:pStyle w:val="966"/>
        <w:ind w:firstLine="567"/>
        <w:jc w:val="both"/>
      </w:pPr>
      <w:r>
        <w:t xml:space="preserve">Сведения об уплате государственной пошлины за осуществление государственной регистрации прав на недвижимое </w:t>
      </w:r>
      <w:r>
        <w:t xml:space="preserve">имущество:_</w:t>
      </w:r>
      <w:r>
        <w:t xml:space="preserve">______________________</w:t>
      </w:r>
      <w:r/>
    </w:p>
    <w:p>
      <w:pPr>
        <w:pStyle w:val="966"/>
      </w:pPr>
      <w:r>
        <w:t xml:space="preserve">______________________________________________________________________</w:t>
      </w:r>
      <w:r/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образования в результате перепланировки помещения новых помещений)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</w:pPr>
      <w:r>
        <w:t xml:space="preserve">Приложение: __________________________________________________________</w:t>
      </w:r>
      <w:r/>
    </w:p>
    <w:p>
      <w:pPr>
        <w:pStyle w:val="966"/>
        <w:ind w:left="1701"/>
        <w:jc w:val="both"/>
      </w:pPr>
      <w:r>
        <w:t xml:space="preserve">______________________________________</w:t>
      </w:r>
      <w:r>
        <w:t xml:space="preserve">____________________</w:t>
      </w:r>
      <w:r/>
    </w:p>
    <w:p>
      <w:pPr>
        <w:pStyle w:val="966"/>
        <w:ind w:left="1701"/>
        <w:jc w:val="both"/>
      </w:pPr>
      <w:r>
        <w:t xml:space="preserve">______________________________________</w:t>
      </w:r>
      <w:r>
        <w:t xml:space="preserve">____________________</w:t>
      </w:r>
      <w:r/>
    </w:p>
    <w:p>
      <w:pPr>
        <w:pStyle w:val="966"/>
        <w:ind w:left="1701"/>
        <w:jc w:val="both"/>
      </w:pPr>
      <w:r>
        <w:t xml:space="preserve">______________________________________</w:t>
      </w:r>
      <w:r>
        <w:t xml:space="preserve">____________________</w:t>
      </w:r>
      <w:r/>
    </w:p>
    <w:p>
      <w:pPr>
        <w:ind w:left="1701"/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регламентом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предоставлению территориальным органом администрации города Перми муниципальной услуги «Согласование проведения переустройства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(или) перепланировки помещения в многоквартирном доме»)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(нужное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t xml:space="preserve">в территориальном органе администрации города Перми, в который подается настоящее уведомление.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pacing w:line="240" w:lineRule="exact"/>
        <w:rPr>
          <w:bCs/>
          <w:sz w:val="24"/>
          <w:szCs w:val="24"/>
        </w:rPr>
      </w:pPr>
      <w:r>
        <w:rPr>
          <w:sz w:val="24"/>
          <w:szCs w:val="24"/>
        </w:rPr>
        <w:t xml:space="preserve">(фам</w:t>
      </w:r>
      <w:r>
        <w:rPr>
          <w:sz w:val="24"/>
          <w:szCs w:val="24"/>
        </w:rPr>
        <w:t xml:space="preserve">илия, имя, отчество (последнее –</w:t>
      </w:r>
      <w:r>
        <w:rPr>
          <w:sz w:val="24"/>
          <w:szCs w:val="24"/>
        </w:rPr>
        <w:t xml:space="preserve"> при наличии) другого законного представителя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bCs/>
          <w:sz w:val="24"/>
          <w:szCs w:val="24"/>
        </w:rPr>
        <w:t xml:space="preserve">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pStyle w:val="966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краевой многофункциональный центр предоставления государственных </w:t>
      </w:r>
      <w:r>
        <w:br/>
        <w:t xml:space="preserve">и муниципальных услуг»;</w:t>
      </w:r>
      <w:r/>
    </w:p>
    <w:p>
      <w:pPr>
        <w:pStyle w:val="966"/>
        <w:ind w:left="709"/>
        <w:jc w:val="both"/>
      </w:pPr>
      <w:r/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</w:pPr>
      <w:r/>
      <w:r/>
    </w:p>
    <w:p>
      <w:pPr>
        <w:pStyle w:val="966"/>
        <w:ind w:firstLine="720"/>
        <w:jc w:val="both"/>
      </w:pPr>
      <w:r>
        <w:t xml:space="preserve">Я уведомлен(</w:t>
      </w:r>
      <w:r>
        <w:t xml:space="preserve">а) о сроке выдачи результата муниципальной услуги </w:t>
      </w:r>
      <w:r/>
    </w:p>
    <w:p>
      <w:pPr>
        <w:pStyle w:val="966"/>
        <w:ind w:firstLine="720"/>
        <w:jc w:val="both"/>
      </w:pPr>
      <w:r>
        <w:t xml:space="preserve">«____» ____________________________ 20 ____ г.</w:t>
      </w:r>
      <w:r/>
    </w:p>
    <w:p>
      <w:pPr>
        <w:pStyle w:val="966"/>
      </w:pPr>
      <w:r/>
      <w:r/>
    </w:p>
    <w:p>
      <w:pPr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лица, подавшего уведомление: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97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70"/>
        <w:gridCol w:w="3966"/>
      </w:tblGrid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заявителя)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расшифровка подписи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утвержденный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4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(дата регистрации </w:t>
      </w:r>
      <w:r>
        <w:rPr>
          <w:sz w:val="24"/>
          <w:szCs w:val="24"/>
        </w:rPr>
        <w:t xml:space="preserve">решения)   </w:t>
      </w:r>
      <w:r>
        <w:rPr>
          <w:sz w:val="24"/>
          <w:szCs w:val="24"/>
        </w:rPr>
        <w:t xml:space="preserve">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</w:t>
      </w:r>
      <w:r>
        <w:rPr>
          <w:sz w:val="28"/>
          <w:szCs w:val="28"/>
        </w:rPr>
        <w:t xml:space="preserve"> в приеме документов, необходимых для предоставления муниципальной услуги «Согласование проведения переустройства и (или) перепланировки помещения в многоквартирном доме», на основании: 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4"/>
          <w:szCs w:val="24"/>
        </w:rPr>
        <w:t xml:space="preserve">(указываются основания, предусмотренные пунктом 2.11 Административного регламента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предоставления территориальным органом администрации города Перми муниципальной услуги «Согласование проведения переустройства и (или) перепланировки помещения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многоквартирном доме», утвержденного постановлением администрации города Перми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от 29 мая 2012 г. № 42-П</w:t>
      </w:r>
      <w:r>
        <w:rPr>
          <w:sz w:val="24"/>
          <w:szCs w:val="24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73"/>
        <w:tblW w:w="5000" w:type="pct"/>
        <w:jc w:val="center"/>
        <w:tblLook w:val="04A0" w:firstRow="1" w:lastRow="0" w:firstColumn="1" w:lastColumn="0" w:noHBand="0" w:noVBand="1"/>
      </w:tblPr>
      <w:tblGrid>
        <w:gridCol w:w="6905"/>
        <w:gridCol w:w="3016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(Ф.И.О., должность лица, уполномоченного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принятие решения)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утвержденный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  <w:shd w:val="clear" w:color="ffffff" w:themeColor="background1" w:fill="ffffff" w:themeFill="background1"/>
        </w:rPr>
        <w:t xml:space="preserve">отказе в предоставлении муниципальной услуги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 _______________ 20___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6" w:tooltip="https://login.consultant.ru/link/?req=doc&amp;base=LAW&amp;n=475049&amp;dst=830" w:history="1">
        <w:r>
          <w:rPr>
            <w:sz w:val="28"/>
            <w:szCs w:val="28"/>
          </w:rPr>
          <w:t xml:space="preserve">главой 4</w:t>
        </w:r>
      </w:hyperlink>
      <w:r>
        <w:rPr>
          <w:sz w:val="28"/>
          <w:szCs w:val="28"/>
        </w:rPr>
        <w:t xml:space="preserve"> Жилищного кодекса Российской Федерации, Административным регламентом предоставления территориальным органом администрации города Перми муниципальной услуги «Согласование проведения переустройства </w:t>
      </w:r>
      <w:r>
        <w:rPr>
          <w:sz w:val="28"/>
          <w:szCs w:val="28"/>
        </w:rPr>
        <w:t xml:space="preserve">и (или) перепланировки помещения в многоквартирном доме», утвержденным постановлением администрации города Перми от 29 мая 2012 г. </w:t>
      </w:r>
      <w:r>
        <w:rPr>
          <w:sz w:val="28"/>
          <w:szCs w:val="28"/>
        </w:rPr>
        <w:t xml:space="preserve">№ 42-П (далее – Административный регламент), рассмотрев уведомление_______________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Ф.И.О. представителя заявителя, реквизиты документа, подтверждающего 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завершении переустройства и (или) перепланировки помещения </w:t>
      </w:r>
      <w:r>
        <w:rPr>
          <w:sz w:val="28"/>
          <w:szCs w:val="28"/>
        </w:rPr>
        <w:br/>
        <w:t xml:space="preserve">в многоквартирном доме по адресу: г. Пермь, ул. ______________________, </w:t>
      </w:r>
      <w:r>
        <w:rPr>
          <w:sz w:val="28"/>
          <w:szCs w:val="28"/>
        </w:rPr>
        <w:br/>
        <w:t xml:space="preserve">д. ____________, кв. ________, принадлежащего 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Ф.И.О., паспортные данные, почтовый адрес,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наименование, ИНН, ОГРН, местонахождение)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принято решение об отказе в предоставлении муниципальной услуги на основании:</w:t>
      </w:r>
      <w:r>
        <w:rPr>
          <w:sz w:val="28"/>
          <w:szCs w:val="28"/>
        </w:rPr>
        <w:t xml:space="preserve">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(указываются основания, предусмотренные пунктом 2.12.2 Административного регламента,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утвержденный акт приемоч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ной комиссии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 (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в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с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лучае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 несоответствия выполненных работ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проекту переустройства и (или) перепланировки переустраиваемого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и (или) перепланированного помещения в многоквартирном доме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______________________________________________________________________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Приложение: утвержденный акт приемочной комиссии, подтверждающий несоответствие выполненных работ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проекту переустройства и (или) перепланировки переустраиваемого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(или) перепланированного помещения в многоквартирном дом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(в случае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нес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оответствия выполненных работ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проекту переустройства и (или) перепланировки переустраиваемого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(или) перепланированного помещения в многоквартирном доме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W w:w="999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4"/>
        <w:gridCol w:w="2157"/>
        <w:gridCol w:w="5117"/>
      </w:tblGrid>
      <w:tr>
        <w:tblPrEx/>
        <w:trPr>
          <w:trHeight w:val="6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jc w:val="right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  <w:t xml:space="preserve">М.П.</w:t>
      </w:r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«Согласование проведения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переустройства </w:t>
      </w:r>
      <w:r>
        <w:rPr>
          <w:sz w:val="28"/>
          <w:szCs w:val="28"/>
        </w:rPr>
        <w:br/>
        <w:t xml:space="preserve">и (или) перепланировки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помещения в многоквартирном доме», утвержденный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42-П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«Согласование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br/>
        <w:t xml:space="preserve">помещения 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t xml:space="preserve">Прием, регистрация Заявления с представленными документами либо </w:t>
            </w:r>
            <w:r>
              <w:br/>
              <w:t xml:space="preserve">подготовка проекта решения об отказе в приеме документов, необходимых </w:t>
            </w:r>
            <w:r>
              <w:br/>
              <w:t xml:space="preserve">для предоставления муниципальной услуги, – </w:t>
            </w:r>
            <w:r>
              <w:t xml:space="preserve">1 рабочий день</w:t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4800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6" o:spid="_x0000_s6" style="position:absolute;left:0;text-align:left;z-index:25164800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Заявления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  <w:br/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highlight w:val="none"/>
              </w:rPr>
              <w:t xml:space="preserve">– 12 рабочих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4902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7" o:spid="_x0000_s7" style="position:absolute;left:0;text-align:left;z-index:25164902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 </w:t>
              <w:br/>
              <w:t xml:space="preserve">2 ра</w:t>
            </w:r>
            <w:r>
              <w:rPr>
                <w:highlight w:val="none"/>
              </w:rPr>
              <w:t xml:space="preserve">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004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6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25165004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  <w:shd w:val="clear" w:color="ffffff" w:themeColor="background1" w:fill="ffffff" w:themeFill="background1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107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2028</wp:posOffset>
                </wp:positionV>
                <wp:extent cx="0" cy="209550"/>
                <wp:effectExtent l="0" t="0" r="0" b="0"/>
                <wp:wrapNone/>
                <wp:docPr id="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251651072;mso-wrap-distance-left:9.07pt;mso-wrap-distance-top:0.00pt;mso-wrap-distance-right:9.07pt;mso-wrap-distance-bottom:0.00pt;visibility:visible;" from="244.0pt,0.2pt" to="244.0pt,16.7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</w:t>
            </w:r>
            <w:r>
              <w:t xml:space="preserve"> </w:t>
            </w:r>
            <w:r>
              <w:br/>
              <w:t xml:space="preserve">1 рабочий день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tabs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707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2096" behindDoc="0" locked="0" layoutInCell="1" allowOverlap="1">
                      <wp:simplePos x="0" y="0"/>
                      <wp:positionH relativeFrom="column">
                        <wp:posOffset>3030560</wp:posOffset>
                      </wp:positionH>
                      <wp:positionV relativeFrom="paragraph">
                        <wp:posOffset>816664</wp:posOffset>
                      </wp:positionV>
                      <wp:extent cx="0" cy="209550"/>
                      <wp:effectExtent l="0" t="0" r="0" b="0"/>
                      <wp:wrapNone/>
                      <wp:docPr id="8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0" o:spid="_x0000_s10" style="position:absolute;left:0;text-align:left;z-index:251652096;mso-wrap-distance-left:9.07pt;mso-wrap-distance-top:0.00pt;mso-wrap-distance-right:9.07pt;mso-wrap-distance-bottom:0.00pt;visibility:visible;" from="238.6pt,64.3pt" to="238.6pt,80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</w:r>
            <w:r>
              <w:br/>
              <w:t xml:space="preserve">необходимых для предоставления муниципальной услуги, – 1 рабочий день</w:t>
            </w:r>
            <w:r/>
          </w:p>
        </w:tc>
      </w:tr>
    </w:tbl>
    <w:p>
      <w:r/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5 рабочих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312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1" o:spid="_x0000_s11" style="position:absolute;left:0;text-align:left;z-index:25165312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ние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14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2" o:spid="_x0000_s12" style="position:absolute;left:0;text-align:left;z-index:25165414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3" o:spid="_x0000_s13" style="position:absolute;left:0;text-align:left;z-index:25165516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 xml:space="preserve">в многоквартирном доме – 7 </w:t>
            </w:r>
            <w:r>
              <w:t xml:space="preserve">рабочих дней</w:t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4" o:spid="_x0000_s14" style="position:absolute;left:0;text-align:left;z-index:251656192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  <w:shd w:val="clear" w:color="ffffff" w:themeColor="background1" w:fill="ffffff" w:themeFill="background1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  <w:t xml:space="preserve">1 рабочий д</w:t>
            </w:r>
            <w:r>
              <w:t xml:space="preserve">ень</w:t>
            </w:r>
            <w:r/>
          </w:p>
        </w:tc>
      </w:tr>
    </w:tbl>
    <w:p>
      <w:pPr>
        <w:ind w:firstLine="720"/>
        <w:jc w:val="both"/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040" w:firstLine="629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02.04.2025 № 217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</w:t>
      </w:r>
      <w:r>
        <w:rPr>
          <w:b/>
          <w:sz w:val="28"/>
          <w:szCs w:val="28"/>
        </w:rPr>
        <w:br/>
        <w:t xml:space="preserve">помещения в нежилое помещение и нежилого помещения в жилое </w:t>
      </w:r>
      <w:r>
        <w:rPr>
          <w:b/>
          <w:sz w:val="28"/>
          <w:szCs w:val="28"/>
        </w:rPr>
        <w:br/>
        <w:t xml:space="preserve">помещение», утвержденный постановлением администрации города Перми </w:t>
      </w:r>
      <w:r>
        <w:rPr>
          <w:b/>
          <w:sz w:val="28"/>
          <w:szCs w:val="28"/>
        </w:rPr>
        <w:br/>
        <w:t xml:space="preserve">от 29 мая 2012 г. № 43-П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sz w:val="28"/>
          <w:szCs w:val="28"/>
          <w:highlight w:val="none"/>
        </w:rPr>
        <w:t xml:space="preserve">В пункте 1.2: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слова «а также» заменить словами «в том числе»;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1.4: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абзаце первом слова «Заявление на предоставление муниципальной услуги (далее – Заявление) подается (направляется)» заменить словами «Заявление (уведомление) на предоставление муниципальной услуги (далее – Заявление / Уведомление) направляется»;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абзаце третьем слова «по почте» заменить словами «почтовым отправлением»;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«Организация предоставления муниципальной услуги в ходе личного приема в Территориальном органе не осуществляется.».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абзаце пятом пункта 1.7 слово «Заявления» заменить словами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абзаце третьем пункта 1.8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абзаце втором пункта 1.9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абзаце третьем пункта 1.11 слово «Заявление» заменить словами «Заявление / 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Пункт 2.1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завершение переус</w:t>
      </w:r>
      <w:r>
        <w:rPr>
          <w:sz w:val="28"/>
          <w:szCs w:val="28"/>
        </w:rPr>
        <w:t xml:space="preserve">тройства</w:t>
      </w:r>
      <w:r>
        <w:rPr>
          <w:sz w:val="28"/>
          <w:szCs w:val="28"/>
        </w:rPr>
        <w:t xml:space="preserve"> и (или) перепланировки, и (или) иных работ переводимого помещения;».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Результатом предоставления муниципальной услуги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по </w:t>
      </w:r>
      <w:r>
        <w:rPr>
          <w:sz w:val="28"/>
          <w:szCs w:val="28"/>
        </w:rPr>
        <w:t xml:space="preserve">подуслугам</w:t>
      </w:r>
      <w:r>
        <w:rPr>
          <w:sz w:val="28"/>
          <w:szCs w:val="28"/>
        </w:rPr>
        <w:t xml:space="preserve"> – перевод жилого помещения в нежилое помещение </w:t>
      </w:r>
      <w:r>
        <w:rPr>
          <w:sz w:val="28"/>
          <w:szCs w:val="28"/>
        </w:rPr>
        <w:br/>
        <w:t xml:space="preserve">и перевод нежилого помещения в жилое помещение: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принятие решения о переводе жилого помещения в нежилое помещение и нежилого помещения в 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принятие решения об отказе в переводе жилого помещения в нежилое помещение и нежилого помещения в 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по </w:t>
      </w:r>
      <w:r>
        <w:rPr>
          <w:sz w:val="28"/>
          <w:szCs w:val="28"/>
        </w:rPr>
        <w:t xml:space="preserve">подусл</w:t>
      </w:r>
      <w:r>
        <w:rPr>
          <w:sz w:val="28"/>
          <w:szCs w:val="28"/>
        </w:rPr>
        <w:t xml:space="preserve">уге</w:t>
      </w:r>
      <w:r>
        <w:rPr>
          <w:sz w:val="28"/>
          <w:szCs w:val="28"/>
        </w:rPr>
        <w:t xml:space="preserve"> – завершение переустройства</w:t>
      </w:r>
      <w:r>
        <w:rPr>
          <w:sz w:val="28"/>
          <w:szCs w:val="28"/>
        </w:rPr>
        <w:t xml:space="preserve"> и (или) перепланировки, </w:t>
      </w:r>
      <w:r>
        <w:rPr>
          <w:sz w:val="28"/>
          <w:szCs w:val="28"/>
        </w:rPr>
        <w:br/>
        <w:t xml:space="preserve">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утвержденный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акт приемочной комиссии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Пункт 2.4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Срок предоставления муниципальной услуги – 26 календарных дней </w:t>
      </w:r>
      <w:r>
        <w:rPr>
          <w:sz w:val="28"/>
          <w:szCs w:val="28"/>
        </w:rPr>
        <w:br/>
        <w:t xml:space="preserve">со дня регистрации в Территориальном органе Заявления / Уведомления и документов, указанных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В срок предоставления муниципальной услуги не вход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15 рабочих дней для представления З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аявителем в Территориальный орган документа и (или) информации, необходимых для перевода жилого помещения в нежилое помещение или нежилого помещения в жилое помещение, предусмотренных абзацами вторым, пятым, шестым пункта 2.6.2, абзацем вторым пункта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настоящего Административного регламента, в соответствии с абзацем четвертым пункта 3.3.2.1 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выдачи документов – не более 1 рабочего дня со дня принятия решения об отказе в приеме документов, необходимых для предоставления муниципальной услуги, решений, указанных в пункте 2.3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/ Уведомления посредством Единого портала </w:t>
      </w:r>
      <w:r>
        <w:rPr>
          <w:sz w:val="28"/>
          <w:szCs w:val="28"/>
        </w:rPr>
        <w:br/>
        <w:t xml:space="preserve">к Заявлению / Уведомлению необходимо прикрепить отсканированные документы, указанные в </w:t>
      </w:r>
      <w:hyperlink r:id="rId17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регламента. Если отсканированные документы, указанные в </w:t>
      </w:r>
      <w:hyperlink r:id="rId18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не заверены усиленной квалифицированной электронной подписью нотариуса, должностного лица МФЦ </w:t>
      </w:r>
      <w:r>
        <w:rPr>
          <w:sz w:val="28"/>
          <w:szCs w:val="28"/>
        </w:rPr>
        <w:t xml:space="preserve">либо лица, уполномоченного на создание и подписание таких документов, то в течение 7 календарных дней после направления электронного Заявления / Уведомления и отсканированных документов Заявителем должны быть представлены оригиналы документов, указанных в </w:t>
      </w:r>
      <w:hyperlink r:id="rId19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в соответствии с графиком работы Территориального органа согласно </w:t>
      </w:r>
      <w:hyperlink r:id="rId20" w:tooltip="https://login.consultant.ru/link/?req=doc&amp;base=RLAW368&amp;n=189079&amp;dst=100809" w:history="1">
        <w:r>
          <w:rPr>
            <w:sz w:val="28"/>
            <w:szCs w:val="28"/>
          </w:rPr>
          <w:t xml:space="preserve">приложению 1</w:t>
        </w:r>
      </w:hyperlink>
      <w:r>
        <w:rPr>
          <w:sz w:val="28"/>
          <w:szCs w:val="28"/>
        </w:rPr>
        <w:t xml:space="preserve"> к настоящему Административному регламенту.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приостановления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не установлен действующим законодательством.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Пункт 2.5 после абзаца пятого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«Федеральный закон от 13 июля 2015 г. № 218-ФЗ «О государственной регистрации недвижимости» (далее – Федеральный закон № 218-ФЗ);».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пункте 2.6 слова «для предоставления муниципальной услуги» заменить словами «для согласования перевода жилого помещения в нежилое помещение и нежилого помещения в жилое помещение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</w:t>
      </w:r>
      <w:r>
        <w:rPr>
          <w:sz w:val="28"/>
          <w:szCs w:val="28"/>
        </w:rPr>
        <w:t xml:space="preserve">абзаце первом пункта</w:t>
      </w:r>
      <w:r>
        <w:rPr>
          <w:sz w:val="28"/>
          <w:szCs w:val="28"/>
        </w:rPr>
        <w:t xml:space="preserve"> 2.6.1 </w:t>
      </w:r>
      <w:r>
        <w:rPr>
          <w:sz w:val="28"/>
          <w:szCs w:val="28"/>
        </w:rPr>
        <w:t xml:space="preserve">слово «Заявление» заменить словами </w:t>
      </w:r>
      <w:r>
        <w:rPr>
          <w:sz w:val="28"/>
          <w:szCs w:val="28"/>
        </w:rPr>
        <w:t xml:space="preserve">«Заявление о переводе помещения (далее – Заявление)»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Дополнить пунктом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Исчерпывающий перечень документов, необходимы</w:t>
      </w:r>
      <w:r>
        <w:rPr>
          <w:sz w:val="28"/>
          <w:szCs w:val="28"/>
        </w:rPr>
        <w:t xml:space="preserve">х для завершения переустройства</w:t>
      </w:r>
      <w:r>
        <w:rPr>
          <w:sz w:val="28"/>
          <w:szCs w:val="28"/>
        </w:rPr>
        <w:t xml:space="preserve"> и (или) перепланировки, 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Уведомление </w:t>
      </w:r>
      <w:r>
        <w:rPr>
          <w:sz w:val="28"/>
          <w:szCs w:val="28"/>
          <w:highlight w:val="none"/>
        </w:rPr>
        <w:t xml:space="preserve">о завершении переустройства</w:t>
      </w:r>
      <w:r>
        <w:rPr>
          <w:sz w:val="28"/>
          <w:szCs w:val="28"/>
          <w:highlight w:val="none"/>
        </w:rPr>
        <w:t xml:space="preserve"> и (или) перепланировки, </w:t>
        <w:br/>
        <w:t xml:space="preserve">и (или) иных работ переводимого помещения (далее – Уведомление)</w:t>
      </w:r>
      <w:r>
        <w:rPr>
          <w:sz w:val="28"/>
          <w:szCs w:val="28"/>
          <w:highlight w:val="none"/>
        </w:rPr>
        <w:t xml:space="preserve"> и докуме</w:t>
      </w:r>
      <w:r>
        <w:rPr>
          <w:sz w:val="28"/>
          <w:szCs w:val="28"/>
        </w:rPr>
        <w:t xml:space="preserve">нты, установленные </w:t>
      </w:r>
      <w:hyperlink r:id="rId21" w:tooltip="https://login.consultant.ru/link/?req=doc&amp;base=LAW&amp;n=465798&amp;dst=43" w:history="1">
        <w:r>
          <w:rPr>
            <w:sz w:val="28"/>
            <w:szCs w:val="28"/>
          </w:rPr>
          <w:t xml:space="preserve">частью 6 статьи 7</w:t>
        </w:r>
      </w:hyperlink>
      <w:r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</w:t>
        <w:br/>
        <w:t xml:space="preserve">и представляемые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направленное в Территориальный орган </w:t>
      </w:r>
      <w:r>
        <w:rPr>
          <w:sz w:val="28"/>
          <w:szCs w:val="28"/>
        </w:rPr>
        <w:t xml:space="preserve">Уведомление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письменной</w:t>
      </w:r>
      <w:r>
        <w:rPr>
          <w:sz w:val="28"/>
          <w:szCs w:val="28"/>
        </w:rPr>
        <w:t xml:space="preserve"> форме согласно приложению 5 к настоящему Административному регламенту либо </w:t>
        <w:br/>
        <w:t xml:space="preserve">в электронном виде посредством заполнения интерактивной формы на Едином портале;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(паспорт), за исключением случая подачи Уведомления посредством Единого портала;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Заявителя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(за исключением случая подачи Уведомления посредством Единого портала), </w:t>
        <w:br/>
      </w:r>
      <w:r>
        <w:rPr>
          <w:sz w:val="28"/>
          <w:szCs w:val="28"/>
        </w:rPr>
        <w:t xml:space="preserve">а также удостоверяющего его личность, в случае если интересы</w:t>
      </w:r>
      <w:r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 xml:space="preserve"> представляет представитель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являющиеся результатом необходимых и обязательных услуг, включенных в соответствующий </w:t>
      </w:r>
      <w:hyperlink r:id="rId22" w:tooltip="https://login.consultant.ru/link/?req=doc&amp;base=RLAW368&amp;n=184424&amp;dst=10002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, утв</w:t>
      </w:r>
      <w:r>
        <w:rPr>
          <w:sz w:val="28"/>
          <w:szCs w:val="28"/>
        </w:rPr>
        <w:t xml:space="preserve">ержденный решением Пермской городской Думы от 25 марта 2014 г. № 70 «Об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выполненных работ (при наличии), оказывающих влияние на безопасность объекта капитального строительства, контроль за выполнением которых </w:t>
      </w:r>
      <w:r>
        <w:rPr>
          <w:sz w:val="28"/>
          <w:szCs w:val="28"/>
        </w:rPr>
        <w:br/>
        <w:t xml:space="preserve">не может быть осуществлен после выполнения других работ;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копии), права на которые </w:t>
      </w:r>
      <w:r>
        <w:rPr>
          <w:sz w:val="28"/>
          <w:szCs w:val="28"/>
        </w:rPr>
        <w:br/>
        <w:t xml:space="preserve">не зарегистрированы в ЕГРН;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помещения, подготовленный в соответствии с Федеральным законом № 218-ФЗ (в случае если для перевода жилого помещения в нежилое помещение и нежилого помещения в жилое помещение требуется перепланировка);».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Абзац первый пункта 2.6.2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«2.6.2. документы, получаемые в рамках межведомственного взаимодействия (для </w:t>
      </w:r>
      <w:r>
        <w:rPr>
          <w:sz w:val="28"/>
          <w:szCs w:val="28"/>
        </w:rPr>
        <w:t xml:space="preserve">подуслуг</w:t>
      </w:r>
      <w:r>
        <w:rPr>
          <w:sz w:val="28"/>
          <w:szCs w:val="28"/>
        </w:rPr>
        <w:t xml:space="preserve"> – перевод жилого помещения в нежилое помещение и перевод нежилого помещения в жилое помещение):».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15. </w:t>
      </w:r>
      <w:r>
        <w:rPr>
          <w:sz w:val="28"/>
          <w:szCs w:val="28"/>
        </w:rPr>
        <w:t xml:space="preserve">Дополнить пунктом 2.6.2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документы, получаемые в рамках межведомственного взаимодействия (для </w:t>
      </w:r>
      <w:r>
        <w:rPr>
          <w:sz w:val="28"/>
          <w:szCs w:val="28"/>
        </w:rPr>
        <w:t xml:space="preserve">подусл</w:t>
      </w:r>
      <w:r>
        <w:rPr>
          <w:sz w:val="28"/>
          <w:szCs w:val="28"/>
        </w:rPr>
        <w:t xml:space="preserve">уги</w:t>
      </w:r>
      <w:r>
        <w:rPr>
          <w:sz w:val="28"/>
          <w:szCs w:val="28"/>
        </w:rPr>
        <w:t xml:space="preserve"> – завершение переустройства</w:t>
      </w:r>
      <w:r>
        <w:rPr>
          <w:sz w:val="28"/>
          <w:szCs w:val="28"/>
        </w:rPr>
        <w:t xml:space="preserve"> и (или) перепланировки, </w:t>
      </w:r>
      <w:r>
        <w:rPr>
          <w:sz w:val="28"/>
          <w:szCs w:val="28"/>
        </w:rPr>
        <w:br/>
        <w:t xml:space="preserve">и (или) иных работ переводимого помещения):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помещение, если право на него зарегистрировано в ЕГРН;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юридических лиц;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Единого государственного реестра индивидуальных предпринимателей.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указанные документы в Территориальный орган по собственной инициативе.».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абзаце четвертом пункта 2.7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В пункте 2.8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пункте 2.8.2: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18.1. в абзаце первом слово «Заявлению» заменить словами «Заявлению / Уведомлению»;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18.2. в абзаце третьем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пункте 2.9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пункте 2.10: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20.1. в абзаце втором слово «Заявление» заменить словами «Заявление / Уведомление»;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в абзаце третьем слова «Заявление и указанные в пункте 2.6.1 документы» заменить словами «Заявление / Уведомление и указанные в пунктах 2.6.1,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настоящего Административного регламента документы»;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20.3. в абзаце четвертом слова «Заявление и документы, указанные в пункте 2.6.1 настоящего Административного регламента» заменить словами «Заявление / Уведомление и документы, указанные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в абзаце пятом слово «Заявления» заменить словами «Заявления / 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20.5. в абзаце шестом слова «определенных пунктом 2.6.1 настоящего Административного регламента» заменить словами «определенных пунктами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Пункт 2.11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«2.11. Исчерпывающий перечень оснований для отказа в предоставлении муниципальной услуги: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по </w:t>
      </w:r>
      <w:r>
        <w:rPr>
          <w:sz w:val="28"/>
          <w:szCs w:val="28"/>
        </w:rPr>
        <w:t xml:space="preserve">подуслугам</w:t>
      </w:r>
      <w:r>
        <w:rPr>
          <w:sz w:val="28"/>
          <w:szCs w:val="28"/>
        </w:rPr>
        <w:t xml:space="preserve"> – перевод жилого помещения в нежилое помещение </w:t>
      </w:r>
      <w:r>
        <w:rPr>
          <w:sz w:val="28"/>
          <w:szCs w:val="28"/>
        </w:rPr>
        <w:br/>
        <w:t xml:space="preserve">и перевод нежилого помещения в жилое помещение: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в Территориальный орган ответа органа государственной власти, органа местного самоуправления либо подведомственной органу государ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или нежилого помещения в жил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ое помещение в соответствии с абзацами вторым, пятым, шестым пункта 2.6.2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ется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случае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если Территориальный орган после получения указанного ответа уведомил Заявителя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получении такого ответа, предложил Заявителю представить документ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 (или) инфор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мацию, необходимые для перевода жилого помещения в нежилое помещение или нежилого помещения в жилое помещение в соответствии с абзацами вторым, пятым, шестым пункта 2.6.2 настоящего Административного регламента, и не получил от Заявителя такие документ и (</w:t>
      </w:r>
      <w:r>
        <w:rPr>
          <w:sz w:val="28"/>
          <w:szCs w:val="28"/>
        </w:rPr>
        <w:t xml:space="preserve">или) информацию в течение 15 рабочих дней со дня направления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 в ненадлежащий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</w:t>
      </w:r>
      <w:hyperlink r:id="rId23" w:tooltip="https://login.consultant.ru/link/?req=doc&amp;base=LAW&amp;n=475049&amp;dst=100167" w:history="1">
        <w:r>
          <w:rPr>
            <w:sz w:val="28"/>
            <w:szCs w:val="28"/>
          </w:rPr>
          <w:t xml:space="preserve">статьей 22</w:t>
        </w:r>
      </w:hyperlink>
      <w:r>
        <w:rPr>
          <w:sz w:val="28"/>
          <w:szCs w:val="28"/>
        </w:rPr>
        <w:t xml:space="preserve"> Жилищного кодекса Российской Федерации условий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несоответствие проекта переустройства и (или) перепланировки переводимого помещения требованиям законодательства;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по </w:t>
      </w:r>
      <w:r>
        <w:rPr>
          <w:sz w:val="28"/>
          <w:szCs w:val="28"/>
        </w:rPr>
        <w:t xml:space="preserve">подусл</w:t>
      </w:r>
      <w:r>
        <w:rPr>
          <w:sz w:val="28"/>
          <w:szCs w:val="28"/>
        </w:rPr>
        <w:t xml:space="preserve">уге</w:t>
      </w:r>
      <w:r>
        <w:rPr>
          <w:sz w:val="28"/>
          <w:szCs w:val="28"/>
        </w:rPr>
        <w:t xml:space="preserve"> – завершение переустройства</w:t>
      </w:r>
      <w:r>
        <w:rPr>
          <w:sz w:val="28"/>
          <w:szCs w:val="28"/>
        </w:rPr>
        <w:t xml:space="preserve"> и (или) перепланировки,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(или) иных работ переводимого помещения: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в Территориальный орган ответа органа</w:t>
      </w:r>
      <w:r>
        <w:rPr>
          <w:sz w:val="28"/>
          <w:szCs w:val="28"/>
        </w:rPr>
        <w:t xml:space="preserve">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</w:t>
      </w:r>
      <w:r>
        <w:rPr>
          <w:sz w:val="28"/>
          <w:szCs w:val="28"/>
        </w:rPr>
        <w:t xml:space="preserve">х для завершения переустройства</w:t>
      </w:r>
      <w:r>
        <w:rPr>
          <w:sz w:val="28"/>
          <w:szCs w:val="28"/>
        </w:rPr>
        <w:t xml:space="preserve"> и (или) перепланировки, </w:t>
      </w:r>
      <w:r>
        <w:rPr>
          <w:sz w:val="28"/>
          <w:szCs w:val="28"/>
        </w:rPr>
        <w:br/>
        <w:t xml:space="preserve">и (или) иных работ переводимого помещения в соответствии с абзацем вторым пункта 2.6.2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</w:t>
      </w:r>
      <w:r>
        <w:rPr>
          <w:sz w:val="28"/>
          <w:szCs w:val="28"/>
        </w:rPr>
        <w:br/>
        <w:t xml:space="preserve">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 по указанному основанию допускается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</w:t>
      </w:r>
      <w:r>
        <w:rPr>
          <w:sz w:val="28"/>
          <w:szCs w:val="28"/>
        </w:rPr>
        <w:t xml:space="preserve"> случае, если Территориальный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</w:t>
      </w:r>
      <w:r>
        <w:rPr>
          <w:sz w:val="28"/>
          <w:szCs w:val="28"/>
        </w:rPr>
        <w:t xml:space="preserve">е для завершения переустройства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(или) перепланировки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 (или) иных работ переводимого помещения в соответствии с абзацем вторым пункта 2.6.2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регламента, и не получил от Заявителя такие документ и (или) информацию в течение 15 рабочих дней со дня направления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 в ненадлежащий орган;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выполненных работ </w:t>
      </w:r>
      <w:r>
        <w:rPr>
          <w:sz w:val="28"/>
          <w:szCs w:val="28"/>
        </w:rPr>
        <w:t xml:space="preserve">проекту переустройства и (или) перепланировки переводимого помещения.».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пункте 2.15 слово «Заявление» заменить словами «Заявление / Уведомление»,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пункте 2.16.2: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23.1. в абзаце третьем слово «заявлений» заменить словами «заявлений (уведомлений)»;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23.2. в абзаце четвертом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пункте 2.16.3 слово «заявлений» заменить словами «заявлений (уведомлений)».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абзаце втором пункта 2.17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В абзаце втором пункта 2.18.1 слово «Заявление» заменить словами «Заявление / Уведомление».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 пункте 2.18.2: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в абзаце первом слово «Заявления» заменить словами «Заявления / Уведомления»;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27.2. в абзаце втором слово «Заявления» заменить словами «Заявления / Уведомления».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 пункте 2.18.3 слова «указанных в пункте 2.6.1 настоящего Административного регламента» заменить словами «указанных в пунктах 2.6.1,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Дополнить пунктом 2.18.4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«2.18.4. при получении результата предоставления муниципальной услуги </w:t>
      </w:r>
      <w:r>
        <w:rPr>
          <w:sz w:val="28"/>
          <w:szCs w:val="28"/>
        </w:rPr>
        <w:br/>
        <w:t xml:space="preserve">в отношении несовершеннолетнего законным представителем несовершеннолетнего, явл</w:t>
      </w:r>
      <w:r>
        <w:rPr>
          <w:sz w:val="28"/>
          <w:szCs w:val="28"/>
        </w:rPr>
        <w:t xml:space="preserve">яющимся Заявителем, реализация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в виде заверенной копии электронного документа, может осуществляться закон</w:t>
      </w:r>
      <w:r>
        <w:rPr>
          <w:sz w:val="28"/>
          <w:szCs w:val="28"/>
        </w:rPr>
        <w:t xml:space="preserve">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/ Уведомления указывает фамилию, имя, отчество (последнее – при наличии), сведения </w:t>
      </w:r>
      <w:r>
        <w:rPr>
          <w:sz w:val="28"/>
          <w:szCs w:val="28"/>
        </w:rPr>
        <w:br/>
        <w:t xml:space="preserve">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</w:t>
      </w:r>
      <w:r>
        <w:rPr>
          <w:sz w:val="28"/>
          <w:szCs w:val="28"/>
        </w:rPr>
        <w:t xml:space="preserve">ципальной услуги в отношении несовершеннолетнего, оформленный в форме документа на бумажном носителе в виде заверенной копии электронного документа, не может быть предоставлен другому законному представителю несовершеннолетнего, не являющемуся Заявителем, </w:t>
      </w:r>
      <w:r>
        <w:rPr>
          <w:sz w:val="28"/>
          <w:szCs w:val="28"/>
        </w:rPr>
        <w:br/>
        <w:t xml:space="preserve">в случае, если законный представитель несовершеннолетнего, являющийся Заявителем, в момент подачи Заявления / Уведомления выразил письменно желание получить результат предоставления муниципальной услуги в отношении несовершеннолетнего лично.».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Раздел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outlineLvl w:val="0"/>
      </w:pPr>
      <w:r>
        <w:rPr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III. Административные процедуры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Cs/>
          <w:sz w:val="28"/>
          <w:szCs w:val="28"/>
        </w:rPr>
        <w:outlineLvl w:val="0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прием и регистрация Заявления / Уведомления с представленными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3.1.2. проверк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 Заявления / Уведомления с представленными документами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подготовка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результатам их рассмотрения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3.1.3. согласование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муниципальной услуге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3.1.4. подписание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муниципальной услуге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3.1.5.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завершение переустройства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и (или) пере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планировки, и (или) иных работ переводимого помещения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3.1.6.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принятого решения по муниципальной услуге.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Прием и регистрация Заявления / Уведомления с представленными документами: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данной административной процедуры является поступление в Территориальный орган Заявления / Уведомления с представленными документами, </w:t>
      </w:r>
      <w:r>
        <w:rPr>
          <w:sz w:val="28"/>
          <w:szCs w:val="28"/>
        </w:rPr>
        <w:t xml:space="preserve">указанными</w:t>
      </w:r>
      <w:r>
        <w:rPr>
          <w:sz w:val="28"/>
          <w:szCs w:val="28"/>
        </w:rPr>
        <w:t xml:space="preserve"> в </w:t>
      </w:r>
      <w:hyperlink r:id="rId24" w:tooltip="https://login.consultant.ru/link/?req=doc&amp;base=RLAW368&amp;n=189079&amp;dst=100507" w:history="1">
        <w:r>
          <w:rPr>
            <w:sz w:val="28"/>
            <w:szCs w:val="28"/>
          </w:rPr>
          <w:t xml:space="preserve">пунктах 2.6.1</w:t>
        </w:r>
      </w:hyperlink>
      <w:r>
        <w:rPr>
          <w:sz w:val="28"/>
          <w:szCs w:val="28"/>
        </w:rPr>
        <w:t xml:space="preserve">, 2.6.1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прием и регистрацию Заявления / Уведомления с представленными документами осуществляет специалист Территориального органа, ответственный </w:t>
      </w:r>
      <w:r>
        <w:rPr>
          <w:sz w:val="28"/>
          <w:szCs w:val="28"/>
        </w:rPr>
        <w:br/>
        <w:t xml:space="preserve">за прием;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специалист Территориального органа, ответственный за прием, в порядке, установленном </w:t>
      </w:r>
      <w:hyperlink r:id="rId25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</w:t>
      </w:r>
      <w:r>
        <w:rPr>
          <w:sz w:val="28"/>
          <w:szCs w:val="28"/>
        </w:rPr>
        <w:br/>
        <w:t xml:space="preserve">о Заявлении / Уведомлении в государственную информационную систему (за исключением случая подачи Заявления / Уведомлен</w:t>
      </w:r>
      <w:r>
        <w:rPr>
          <w:sz w:val="28"/>
          <w:szCs w:val="28"/>
        </w:rPr>
        <w:t xml:space="preserve">ия посредством Единого портала) и осуществляет проверку поступившего Заявления / Уведомления с представленными документами на наличие / отсутствие оснований для отказа в приеме документов, необходимых для предоставления муниципальной услуги, установленных </w:t>
      </w:r>
      <w:hyperlink r:id="rId26" w:tooltip="https://login.consultant.ru/link/?req=doc&amp;base=RLAW368&amp;n=189079&amp;dst=100796" w:history="1">
        <w:r>
          <w:rPr>
            <w:sz w:val="28"/>
            <w:szCs w:val="28"/>
          </w:rPr>
          <w:t xml:space="preserve">пунктом 2.10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в случае отсутствия оснований для отказа в приеме документов, необходимых для предоставления муниципальной услуги, установленных </w:t>
      </w:r>
      <w:hyperlink r:id="rId27" w:tooltip="https://login.consultant.ru/link/?req=doc&amp;base=RLAW368&amp;n=189079&amp;dst=100796" w:history="1">
        <w:r>
          <w:rPr>
            <w:sz w:val="28"/>
            <w:szCs w:val="28"/>
          </w:rPr>
          <w:t xml:space="preserve">пунктом 2.10</w:t>
        </w:r>
      </w:hyperlink>
      <w:r>
        <w:rPr>
          <w:sz w:val="28"/>
          <w:szCs w:val="28"/>
        </w:rPr>
        <w:t xml:space="preserve"> настоящего Административного регламента, специалист Территориального органа, ответственный за прием: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Заявление / Уведомление с представленными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28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br/>
        <w:t xml:space="preserve">№ 277, в личный кабинет Заявителя на Едином портале статус оказания муниципальной услуги «Заявление зарегистрировано»;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передает зарегистрированное Заявление / Уведомление с представленными документами должностному лицу Территориального органа, уполномоченному </w:t>
      </w:r>
      <w:r>
        <w:rPr>
          <w:sz w:val="28"/>
          <w:szCs w:val="28"/>
        </w:rPr>
        <w:br/>
        <w:t xml:space="preserve">на определение ответственного специалиста Территориального органа;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2"/>
        <w:keepNext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3.2.5. в случае наличия оснований для отказа в приеме документов, необходимых для предоставления муниципальной услуги, установленных пунктом 2.10 настоящего Административного регламента, специалист Территориального органа, ответственный за прием: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62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обеспечивает подготовку и подписание </w:t>
      </w:r>
      <w:hyperlink r:id="rId29" w:tooltip="https://login.consultant.ru/link/?req=doc&amp;base=RLAW368&amp;n=189079&amp;dst=100889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 согласно приложению 4 к настоящему Административному регламенту (за исключением </w:t>
      </w:r>
      <w:r>
        <w:rPr>
          <w:sz w:val="28"/>
          <w:szCs w:val="28"/>
        </w:rPr>
        <w:t xml:space="preserve">случая подачи Заявления / Уведомления с представленными документа</w:t>
      </w:r>
      <w:r>
        <w:rPr>
          <w:sz w:val="28"/>
          <w:szCs w:val="28"/>
        </w:rPr>
        <w:t xml:space="preserve">ми посредством Единого портала)</w:t>
      </w:r>
      <w:r>
        <w:rPr>
          <w:sz w:val="28"/>
          <w:szCs w:val="28"/>
        </w:rPr>
        <w:t xml:space="preserve"> с указанием всех оснований, выявленных в ходе проверки поступившего Заявления / Уведомления с представленными документами;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2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направляет в порядке, установленном </w:t>
      </w:r>
      <w:hyperlink r:id="rId30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br/>
        <w:t xml:space="preserve">№ 277, в личный кабинет Заявителя на Едином портале статус оказания муниципальной услуги «Отказано в предоставлении услуги» с мотивированным обоснованием принятого решения;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передает решение об отказе в приеме документов, необходимых для предоставления муниципальной услуги, с представленными Заявителем документами специалисту Территориального органа, ответственному за выдачу документов, </w:t>
      </w:r>
      <w:r>
        <w:rPr>
          <w:sz w:val="28"/>
          <w:szCs w:val="28"/>
        </w:rPr>
        <w:br/>
        <w:t xml:space="preserve">в случае указания в Заявлении / Уведомлении о необходимости получения результата муниципальной услуги посредством почтового отправления, в Территориальном органе либо через МФЦ.</w:t>
      </w:r>
      <w:r/>
    </w:p>
    <w:p>
      <w:pPr>
        <w:pStyle w:val="762"/>
        <w:keepNext w:val="0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 / Уведомления с представленными документами посредством Единого портала решение об отказе в приеме документов, необходимых для предоставления муниципальной услуги, направляется Заявителю в личный кабинет на Едином портале в</w:t>
      </w:r>
      <w:r>
        <w:rPr>
          <w:sz w:val="28"/>
          <w:szCs w:val="28"/>
        </w:rPr>
        <w:t xml:space="preserve"> виде электронного документа, подписанного усиленной квалифицированной электронной подписью должностного лица Территориального органа, уполномоченного на подписание решения об отказе в приеме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результатом административной процедуры является прием и регистрация Заявления / Уведомления с представленными документами с присвоением регистрационного номера и последующая передача должностному лицу Территориального органа, уполномоченн</w:t>
      </w:r>
      <w:r>
        <w:rPr>
          <w:sz w:val="28"/>
          <w:szCs w:val="28"/>
        </w:rPr>
        <w:t xml:space="preserve">ому на определение ответственного специалиста Территориального органа, Заявления / Уведомления с представленными документами в день их регистрации в Территориальном органе либо отказ в приеме документов, необходимых для предоставления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3.2.7. максимальный срок административной процедуры – 1 календарный день со дня поступления Заявления / Уведомления с представленными доку</w:t>
      </w:r>
      <w:r>
        <w:rPr>
          <w:sz w:val="28"/>
          <w:szCs w:val="28"/>
        </w:rPr>
        <w:t xml:space="preserve">ментами в Территориальный орган</w:t>
      </w:r>
      <w:r>
        <w:rPr>
          <w:sz w:val="28"/>
          <w:szCs w:val="28"/>
        </w:rPr>
        <w:t xml:space="preserve"> с учетом требований, установленных абзацем четвертым п</w:t>
      </w:r>
      <w:r>
        <w:rPr>
          <w:sz w:val="28"/>
          <w:szCs w:val="28"/>
          <w:highlight w:val="none"/>
        </w:rPr>
        <w:t xml:space="preserve">ункта 2.4 настоящего Административного регламента.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3.3. Проверка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Заявления / Уведомления с представленными документами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br/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подготовка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 по результатам их рассмотрения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3.3.1. </w:t>
      </w:r>
      <w:r>
        <w:rPr>
          <w:sz w:val="28"/>
          <w:szCs w:val="28"/>
        </w:rPr>
        <w:t xml:space="preserve">основанием для начала данной административной процедуры является поступление Заявления / Уведомления с представленными документами должностному лицу Территориального органа, уполномоченному на определение ответственного специалиста Территориального органа.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Территориального органа, уполномоченное </w:t>
      </w:r>
      <w:r>
        <w:rPr>
          <w:sz w:val="28"/>
          <w:szCs w:val="28"/>
        </w:rPr>
        <w:t xml:space="preserve">на определение ответственного специалиста, определяет ответственного специалиста Территориального органа (далее – ответственный специалист) и передает ему Заявление / Уведомление с представленными документами в день их регистрации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3.3.2.1. не позднее 3 рабочих дней, следующих за днем поступления </w:t>
      </w:r>
      <w:r>
        <w:rPr>
          <w:sz w:val="28"/>
          <w:szCs w:val="28"/>
        </w:rPr>
        <w:br/>
        <w:t xml:space="preserve">от должностного лица Территориального органа, уполномоченного на определение ответственного специалиста, Заявления / Уведомления с представленными документами,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проводит пр</w:t>
      </w:r>
      <w:r>
        <w:rPr>
          <w:sz w:val="28"/>
          <w:szCs w:val="28"/>
        </w:rPr>
        <w:t xml:space="preserve">оверку поступивших Заявления / Уведомления с представленными документам</w:t>
      </w:r>
      <w:r>
        <w:rPr>
          <w:sz w:val="28"/>
          <w:szCs w:val="28"/>
          <w:highlight w:val="none"/>
        </w:rPr>
        <w:t xml:space="preserve">и на </w:t>
      </w:r>
      <w:r>
        <w:rPr>
          <w:sz w:val="28"/>
          <w:szCs w:val="28"/>
          <w:highlight w:val="none"/>
        </w:rPr>
        <w:t xml:space="preserve">наличие / </w:t>
      </w:r>
      <w:r>
        <w:rPr>
          <w:sz w:val="28"/>
          <w:szCs w:val="28"/>
          <w:highlight w:val="none"/>
        </w:rPr>
        <w:t xml:space="preserve">отсутствие оснований для отказа в предоставлении муниципальной услуги, предусмотренных пунктом</w:t>
      </w:r>
      <w:r>
        <w:rPr>
          <w:sz w:val="28"/>
          <w:szCs w:val="28"/>
          <w:highlight w:val="none"/>
        </w:rPr>
        <w:t xml:space="preserve"> 2.11.1, абзацами вторым, третьим пункта 2.11.2</w:t>
      </w:r>
      <w:r>
        <w:rPr>
          <w:sz w:val="28"/>
          <w:szCs w:val="28"/>
          <w:highlight w:val="none"/>
        </w:rPr>
        <w:t xml:space="preserve"> настоящ</w:t>
      </w:r>
      <w:r>
        <w:rPr>
          <w:sz w:val="28"/>
          <w:szCs w:val="28"/>
        </w:rPr>
        <w:t xml:space="preserve">его Административного регламента;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осуществляет по</w:t>
      </w:r>
      <w:r>
        <w:rPr>
          <w:sz w:val="28"/>
          <w:szCs w:val="28"/>
        </w:rPr>
        <w:t xml:space="preserve">дготовку и направление запроса с использованием единой системы межведомственного</w:t>
      </w:r>
      <w:r>
        <w:rPr>
          <w:sz w:val="28"/>
          <w:szCs w:val="28"/>
        </w:rPr>
        <w:t xml:space="preserve"> электронного взаимодействия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 и которые Заявитель вправе представить самостоятельно.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</w:t>
      </w:r>
      <w:r>
        <w:rPr>
          <w:sz w:val="28"/>
          <w:szCs w:val="28"/>
        </w:rPr>
        <w:t xml:space="preserve">олнение межведомственного запроса осуществляется в сроки, предусмотренные действующим законодательством. Результатом подготовки и направления межведомственного запроса является получение запрашиваемых документов либо ответ об отсутствии таковых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Территориальный орган ответа на межведомственный запрос, свидетельствующего об отсутств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абзацами вторым, пятым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шестым пункта 2.6.2, абзацем вторым пункта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настоящего Административного регламента, ответственный специалист уведомляет Заявителя о получении такого ответа, в том числе в электронной форме, и предлагает Заявителю представить документ и (или) информацию, необходимые для перевода жилого помещения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нежилое помещение или нежилого помещения в жилое помещение в соответствии с абзацами вторым, пятым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,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шестым пункта 2.6.2, абзацем вторым пункта 2.6.2</w:t>
      </w:r>
      <w:r>
        <w:rPr>
          <w:sz w:val="28"/>
          <w:szCs w:val="28"/>
          <w:shd w:val="clear" w:color="ffffff" w:themeColor="background1" w:fill="ffffff" w:themeFill="background1"/>
          <w:vertAlign w:val="superscript"/>
        </w:rPr>
        <w:t xml:space="preserve">1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настоящего Административного регламента в течение 15 рабочих дней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со дня напра</w:t>
      </w:r>
      <w:r>
        <w:rPr>
          <w:sz w:val="28"/>
          <w:szCs w:val="28"/>
        </w:rPr>
        <w:t xml:space="preserve">вления такого уведомления;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3.3.3. по результатам проверки поступившего Заявления / Уведомления </w:t>
      </w:r>
      <w:r>
        <w:rPr>
          <w:sz w:val="28"/>
          <w:szCs w:val="28"/>
        </w:rPr>
        <w:br/>
        <w:t xml:space="preserve">с представленными документами, подготовки и направления межведомственного запроса документов, необходимых в соответствии с норма</w:t>
      </w:r>
      <w:r>
        <w:rPr>
          <w:sz w:val="28"/>
          <w:szCs w:val="28"/>
        </w:rPr>
        <w:t xml:space="preserve">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самостоятельно, ответственный специали</w:t>
      </w:r>
      <w:r>
        <w:rPr>
          <w:sz w:val="28"/>
          <w:szCs w:val="28"/>
          <w:highlight w:val="none"/>
        </w:rPr>
        <w:t xml:space="preserve">ст </w:t>
      </w:r>
      <w:r>
        <w:rPr>
          <w:strike w:val="0"/>
          <w:sz w:val="28"/>
          <w:szCs w:val="28"/>
          <w:highlight w:val="none"/>
          <w:shd w:val="clear" w:color="ffffff" w:themeColor="background1" w:fill="ffffff" w:themeFill="background1"/>
        </w:rPr>
        <w:t xml:space="preserve">осуществляет подготовку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проекта решения о переводе жилого (нежилого) помещения в нежилое (жилое) помещение в форме распоряжения главы Территориального органа (далее – распоряжение о переводе) и проекта документа, подтверждающего принятие такого решения по </w:t>
      </w:r>
      <w:hyperlink r:id="rId31" w:tooltip="https://login.consultant.ru/link/?req=doc&amp;base=LAW&amp;n=55033&amp;dst=100008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форме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, утвержденной постановлением Правительства № 502 (далее – уведомление о переводе)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решения об отказе в переводе жилого (нежилого) помещения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нежилое (жилое) помещение в форме распоряжения главы Территориального органа об отказе в переводе жилого (нежилого) помещения в нежилое (жилое) поме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щение (далее – распоряжение об отказе в переводе) и проекта документа, подтверждающего принятие такого решения по </w:t>
      </w:r>
      <w:hyperlink r:id="rId32" w:tooltip="https://login.consultant.ru/link/?req=doc&amp;base=LAW&amp;n=55033&amp;dst=100008" w:history="1">
        <w:r>
          <w:rPr>
            <w:sz w:val="28"/>
            <w:szCs w:val="28"/>
            <w:shd w:val="clear" w:color="ffffff" w:themeColor="background1" w:fill="ffffff" w:themeFill="background1"/>
          </w:rPr>
          <w:t xml:space="preserve">форме</w:t>
        </w:r>
      </w:hyperlink>
      <w:r>
        <w:rPr>
          <w:sz w:val="28"/>
          <w:szCs w:val="28"/>
          <w:shd w:val="clear" w:color="ffffff" w:themeColor="background1" w:fill="ffffff" w:themeFill="background1"/>
        </w:rPr>
        <w:t xml:space="preserve">, утвержденной постановлением Правительства № 502 (далее – уведомление об отказе в переводе)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проекта распоряжения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главы Территориального органа о создании приемочной комиссии и выдаче акта приемочной ком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иссии (далее – распоряжение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создании приемочной комиссии)</w:t>
      </w:r>
      <w:r>
        <w:rPr>
          <w:sz w:val="28"/>
          <w:szCs w:val="28"/>
        </w:rPr>
        <w:t xml:space="preserve">, в котором устанавливается дата приемки помещения не более чем через 15 календарных дней со дня регистрации Уведомления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представленными документами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проекта </w:t>
      </w:r>
      <w:hyperlink r:id="rId33" w:tooltip="https://login.consultant.ru/link/?req=doc&amp;base=RLAW368&amp;n=189080&amp;dst=101328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предоставлении муниципальной услуги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по форме согласно приложению 6 к настояще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му Административному регламенту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при наличии оснований, предусмотренных абзацами вторым, третьим пункта 2.11.2 настоящего Административного регламента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</w:t>
      </w:r>
      <w:r>
        <w:rPr>
          <w:sz w:val="28"/>
          <w:szCs w:val="28"/>
        </w:rPr>
        <w:t xml:space="preserve">мости проведения переустройства</w:t>
      </w:r>
      <w:r>
        <w:rPr>
          <w:sz w:val="28"/>
          <w:szCs w:val="28"/>
        </w:rPr>
        <w:t xml:space="preserve"> и (или) перепланировки переводимого помещения, и (или) иных работ для обеспе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чения использования такого помещения в качестве жилого или нежилого помещения указанные в абзаце втором настоящего пункта документы должны содержать требование об их проведении, перечень иных работ, если их проведение необходимо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</w:t>
      </w:r>
      <w:r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ойства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и (или) перепланировки, и (или) ины</w:t>
      </w:r>
      <w:r>
        <w:rPr>
          <w:sz w:val="28"/>
          <w:szCs w:val="28"/>
          <w:shd w:val="clear" w:color="ffffff" w:themeColor="background1" w:fill="ffffff" w:themeFill="background1"/>
        </w:rPr>
        <w:t xml:space="preserve">х работ, уведомление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является основанием для внесения изменений в сведен</w:t>
      </w:r>
      <w:r>
        <w:rPr>
          <w:sz w:val="28"/>
          <w:szCs w:val="28"/>
        </w:rPr>
        <w:t xml:space="preserve">ия ЕГРН. В этом случае указанный перевод считается оконченным со дня внесения соответствующих изменений </w:t>
      </w:r>
      <w:r>
        <w:rPr>
          <w:sz w:val="28"/>
          <w:szCs w:val="28"/>
        </w:rPr>
        <w:br/>
        <w:t xml:space="preserve">в сведения ЕГРН о назначении такого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использования помещения в качестве жилого или нежилого помещения требуетс</w:t>
      </w:r>
      <w:r>
        <w:rPr>
          <w:sz w:val="28"/>
          <w:szCs w:val="28"/>
        </w:rPr>
        <w:t xml:space="preserve">я проведение его переустройства</w:t>
      </w:r>
      <w:r>
        <w:rPr>
          <w:sz w:val="28"/>
          <w:szCs w:val="28"/>
        </w:rPr>
        <w:t xml:space="preserve"> и (или) перепланировки, </w:t>
      </w:r>
      <w:r>
        <w:rPr>
          <w:sz w:val="28"/>
          <w:szCs w:val="28"/>
        </w:rPr>
        <w:br/>
        <w:t xml:space="preserve">и (или) иных работ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уведомление о переводе являет</w:t>
      </w:r>
      <w:r>
        <w:rPr>
          <w:sz w:val="28"/>
          <w:szCs w:val="28"/>
        </w:rPr>
        <w:t xml:space="preserve">ся основанием проведения</w:t>
      </w:r>
      <w:r>
        <w:rPr>
          <w:sz w:val="28"/>
          <w:szCs w:val="28"/>
        </w:rPr>
        <w:t xml:space="preserve"> соответствующих переустройства</w:t>
      </w:r>
      <w:r>
        <w:rPr>
          <w:sz w:val="28"/>
          <w:szCs w:val="28"/>
        </w:rPr>
        <w:t xml:space="preserve"> и (или) перепланировки</w:t>
      </w:r>
      <w:r>
        <w:rPr>
          <w:sz w:val="28"/>
          <w:szCs w:val="28"/>
        </w:rPr>
        <w:t xml:space="preserve"> с учетом проекта переустройства и (или) перепланировки переводимого помещения, представлявшегося Заявителем в соответствии с абзацем седьмым пункта 2.6.1 настоящего Административного регламента, и (или) иных работ с учетом перечня таких работ, указанных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уведомлении о переводе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об отказе в переводе, решение об отказе </w:t>
      </w:r>
      <w:r>
        <w:rPr>
          <w:sz w:val="28"/>
          <w:szCs w:val="28"/>
        </w:rPr>
        <w:t xml:space="preserve">в предоставлении муниципальной услуги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должно содержать основ</w:t>
      </w:r>
      <w:r>
        <w:rPr>
          <w:sz w:val="28"/>
          <w:szCs w:val="28"/>
        </w:rPr>
        <w:t xml:space="preserve">ания отказа с обязательной ссылкой на соответствующие положения </w:t>
      </w:r>
      <w:hyperlink r:id="rId34" w:tooltip="https://login.consultant.ru/link/?req=doc&amp;base=RLAW368&amp;n=189079&amp;dst=100539" w:history="1">
        <w:r>
          <w:rPr>
            <w:sz w:val="28"/>
            <w:szCs w:val="28"/>
          </w:rPr>
          <w:t xml:space="preserve">пункта 2.11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Ответственный специалист несет персональную ответственность за правильность оформлени</w:t>
      </w:r>
      <w:r>
        <w:rPr>
          <w:sz w:val="28"/>
          <w:szCs w:val="28"/>
          <w:highlight w:val="none"/>
        </w:rPr>
        <w:t xml:space="preserve">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</w:rPr>
        <w:t xml:space="preserve">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3.3.4. результатом административной процедуры является подготовленные проект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распоряжения о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предоставлении муниципальной услуги) и пос</w:t>
      </w:r>
      <w:r>
        <w:rPr>
          <w:sz w:val="28"/>
          <w:szCs w:val="28"/>
        </w:rPr>
        <w:t xml:space="preserve">ледующая передача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их н</w:t>
      </w:r>
      <w:r>
        <w:rPr>
          <w:sz w:val="28"/>
          <w:szCs w:val="28"/>
        </w:rPr>
        <w:t xml:space="preserve">а согласо</w:t>
      </w:r>
      <w:r>
        <w:rPr>
          <w:sz w:val="28"/>
          <w:szCs w:val="28"/>
        </w:rPr>
        <w:t xml:space="preserve">вание специалисту, ответственному за проведение правовой экспертизы;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максимальный срок административной процедуры: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3.3.5.1. по </w:t>
      </w:r>
      <w:r>
        <w:rPr>
          <w:sz w:val="28"/>
          <w:szCs w:val="28"/>
        </w:rPr>
        <w:t xml:space="preserve">подуслугам</w:t>
      </w:r>
      <w:r>
        <w:rPr>
          <w:sz w:val="28"/>
          <w:szCs w:val="28"/>
        </w:rPr>
        <w:t xml:space="preserve"> – перевод жилого помещения в нежилое помещение </w:t>
      </w:r>
      <w:r>
        <w:rPr>
          <w:sz w:val="28"/>
          <w:szCs w:val="28"/>
        </w:rPr>
        <w:br/>
        <w:t xml:space="preserve">и перевод нежилого помещения в жилое помещение – 19 календарных дней со дня поступления Заявления с представленными документами ответственному специалисту;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3.3.5.2. по </w:t>
      </w:r>
      <w:r>
        <w:rPr>
          <w:sz w:val="28"/>
          <w:szCs w:val="28"/>
        </w:rPr>
        <w:t xml:space="preserve">подусл</w:t>
      </w:r>
      <w:r>
        <w:rPr>
          <w:sz w:val="28"/>
          <w:szCs w:val="28"/>
        </w:rPr>
        <w:t xml:space="preserve">уге</w:t>
      </w:r>
      <w:r>
        <w:rPr>
          <w:sz w:val="28"/>
          <w:szCs w:val="28"/>
        </w:rPr>
        <w:t xml:space="preserve"> – завершение переустройства</w:t>
      </w:r>
      <w:r>
        <w:rPr>
          <w:sz w:val="28"/>
          <w:szCs w:val="28"/>
        </w:rPr>
        <w:t xml:space="preserve"> и (или) перепланировки, и (или) иных работ переводимого помещения – 7 календарных дней со дня поступления Уведомления с представленными документами ответственному специалисту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Согласован</w:t>
      </w:r>
      <w:r>
        <w:rPr>
          <w:sz w:val="28"/>
          <w:szCs w:val="28"/>
          <w:highlight w:val="none"/>
        </w:rPr>
        <w:t xml:space="preserve">ие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по муниципальной услуге: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данной административной процедуры является поступление на согласование 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</w:t>
      </w:r>
      <w:r>
        <w:rPr>
          <w:sz w:val="28"/>
          <w:szCs w:val="28"/>
        </w:rPr>
        <w:t xml:space="preserve"> 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</w:t>
      </w:r>
      <w:r>
        <w:rPr>
          <w:sz w:val="28"/>
          <w:szCs w:val="28"/>
        </w:rPr>
        <w:t xml:space="preserve">, а также Заявления / Уведомления с представленными документами специалисту, ответственному за проведение правовой экспертизы, должностному лицу Территориального органа, курирующему вопросы согласования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специалист, ответственный за проведение правовой экспертизы, </w:t>
      </w:r>
      <w:r>
        <w:rPr>
          <w:sz w:val="28"/>
          <w:szCs w:val="28"/>
        </w:rPr>
        <w:br/>
        <w:t xml:space="preserve">не позднее 1 календарного дн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со дня поступления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переводе, проекта уведомления о переводе (проекта распоряжения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 рассматривает Заявление / Уведомление с представленными документами,</w:t>
      </w:r>
      <w:r>
        <w:rPr>
          <w:sz w:val="28"/>
          <w:szCs w:val="28"/>
        </w:rPr>
        <w:t xml:space="preserve"> 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а также проект распор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</w:t>
      </w:r>
      <w:r>
        <w:rPr>
          <w:sz w:val="28"/>
          <w:szCs w:val="28"/>
        </w:rPr>
        <w:t xml:space="preserve"> соответствие утвержденным формам, нормам действующего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замечаний специалист, ответственный за проведение правовой экспертизы, возвращае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 проект распоряжения о переводе, проект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а также За</w:t>
      </w:r>
      <w:r>
        <w:rPr>
          <w:sz w:val="28"/>
          <w:szCs w:val="28"/>
        </w:rPr>
        <w:t xml:space="preserve">явление / Уведомление с представленными документами ответственному специалисту с указанием замечаний.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замечаний специали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ст, ответственный за проведение правовой экспертизы, согласовывает и направляет проект распо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а также Заявление / Уведомление с представленными документами на согласование должностному лицу Территориального органа, ку</w:t>
      </w:r>
      <w:r>
        <w:rPr>
          <w:sz w:val="28"/>
          <w:szCs w:val="28"/>
        </w:rPr>
        <w:t xml:space="preserve">рирующему вопросы согласования перевода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должностное лицо Территориального органа, курирующее вопросы согласования перевода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помещения, не позднее 1 календарного дня со дня поступления </w:t>
      </w:r>
      <w:r>
        <w:rPr>
          <w:sz w:val="28"/>
          <w:szCs w:val="28"/>
        </w:rPr>
        <w:t xml:space="preserve">проекта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распоряжения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в рамках межведомственного взаимодействия, рассматривает проект распоряжени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 переводе, проект уведомления о переводе (проект распоряжения об отказе </w:t>
        <w:br/>
        <w:t xml:space="preserve">в переводе, проект уведомления об отказе в переводе) либо проект распоряжения о создании приемочной комиссии (проект решения об отказе в предоставлении муниципальной услуги) на соот</w:t>
      </w:r>
      <w:r>
        <w:rPr>
          <w:sz w:val="28"/>
          <w:szCs w:val="28"/>
        </w:rPr>
        <w:t xml:space="preserve">ветствие документам, на основании которых он подготовлен.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проект распоряжения о переводе, проект уведомления о переводе (проект распоряжения об отказе в переводе, проект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переводе) либо проект распоряжения о создании приемочной комиссии (проект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а такж</w:t>
      </w:r>
      <w:r>
        <w:rPr>
          <w:sz w:val="28"/>
          <w:szCs w:val="28"/>
        </w:rPr>
        <w:t xml:space="preserve">е Заявление / Уведомление с представленными документами возвращается ответственному специалисту с указанием замечаний.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результатом административной процедуры является согласование </w:t>
      </w:r>
      <w:r>
        <w:rPr>
          <w:sz w:val="28"/>
          <w:szCs w:val="28"/>
        </w:rPr>
        <w:br/>
        <w:t xml:space="preserve">и передач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 проекта распоряжен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представленными документами на подпись должностному лицу Территориального органа, уполномоченному на подписание проекта распоряжения о пер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 (далее – </w:t>
      </w:r>
      <w:r>
        <w:rPr>
          <w:sz w:val="28"/>
          <w:szCs w:val="28"/>
        </w:rPr>
        <w:t xml:space="preserve">должностное лицо);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максимал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ьный срок административной процедуры – 2 календарных дня со дня поступления проекта распоряжения о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переводе (проекта распоряжения об отказе в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</w:r>
      <w:r>
        <w:rPr>
          <w:sz w:val="28"/>
          <w:szCs w:val="28"/>
          <w:shd w:val="clear" w:color="ffffff" w:themeColor="background1" w:fill="ffffff" w:themeFill="background1"/>
        </w:rPr>
        <w:t xml:space="preserve">об отказе в переводе) либо проекта распоряжения о создании приемочной комиссии (проекта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представленными документами на согласование</w:t>
      </w:r>
      <w:r>
        <w:rPr>
          <w:sz w:val="28"/>
          <w:szCs w:val="28"/>
        </w:rPr>
        <w:t xml:space="preserve"> специалисту, ответственному за проведение правовой экспертизы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Подписан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проекта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реше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по муниципальной услуге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основанием для начала данной административной процедуры является поступление проекта распоряже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ния о переводе, проекта уведомления о переводе (проекта распоряжения об отказе в переводе, проекта уведомления об отказе в переводе) либо проекта распоряжения о создании приемочной комиссии (проекта решения об отказе в предоставлении муниципальной услуги),</w:t>
      </w:r>
      <w:r>
        <w:rPr>
          <w:sz w:val="28"/>
          <w:szCs w:val="28"/>
        </w:rPr>
        <w:t xml:space="preserve"> документов,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ученных в рамках межведомственного взаимодействия, а также Заявления / Уведомления с представленными документами должностно</w:t>
      </w:r>
      <w:r>
        <w:rPr>
          <w:sz w:val="28"/>
          <w:szCs w:val="28"/>
        </w:rPr>
        <w:t xml:space="preserve">му лицу на подпись.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рассматривает Заявление / Уведомление с представленными докум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ентами, документы, полученные в рам</w:t>
      </w:r>
      <w:r>
        <w:rPr>
          <w:sz w:val="28"/>
          <w:szCs w:val="28"/>
          <w:shd w:val="clear" w:color="ffffff" w:themeColor="background1" w:fill="ffffff" w:themeFill="background1"/>
        </w:rPr>
        <w:t xml:space="preserve">ках межведомственного взаимодействия, проект распоряжения о переводе, проект уведомления о переводе (проект распоряжения об отказе в переводе, проект уведомления об отказе в переводе) либо проект распоряжения о создании приемочной комиссии (проект решения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предоставлении муниципальной услуги) на соответствие документам, на основании которых он подгот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овлен, и осуществляет подписание распоряжения о переводе, уведомления о переводе (распоряжения об отказе в переводе, уведомления об отказе в переводе) либо распоряжения о создании приемочной комиссии (решения об отказе в предоставлении муниципальной услуги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замечани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й проект распоряжения о переводе, проект уведомления о переводе (проект распоряжения об отказе в переводе, проект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переводе) либо проект распоряжения о создании приемочной комиссии (проект решения об отказе в предоставлении муниципальной услуги), </w:t>
      </w:r>
      <w:r>
        <w:rPr>
          <w:sz w:val="28"/>
          <w:szCs w:val="28"/>
        </w:rPr>
        <w:t xml:space="preserve">документы, пол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ученные в рамках межведомственного взаимодействия, а </w:t>
      </w:r>
      <w:r>
        <w:rPr>
          <w:sz w:val="28"/>
          <w:szCs w:val="28"/>
        </w:rPr>
        <w:t xml:space="preserve">также Заявление / Уведомление с представленными документами возвращается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Подписанно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распоряжение о переводе, уведомление о переводе (распоряжение об отказе в переводе, уведомление об отказе в переводе) либо распоряжение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создании приемочной комиссии (решение об отказе в предоставлении муниципальной услуги) должностное лицо передае</w:t>
      </w:r>
      <w:r>
        <w:rPr>
          <w:sz w:val="28"/>
          <w:szCs w:val="28"/>
        </w:rPr>
        <w:t xml:space="preserve">т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регистрацию в системе электронного документооборота подписанно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 распоряжения о переводе, уведомления о переводе (распоряжения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переводе, уведомления об отказе в переводе) либо распоряжения о создании приемочной комиссии (решения об отказе в предоставлении муниципальной услуги)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5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в государственную информационную систему;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Едином портале статус оказания муниципальной услуги «Услуга оказана» (в случае принятия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уведомления о переводе) либо «Отказано в предоставлении услуги» (в случае принятия уведомления об отказе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решения об отказе в предоставлении муниципальной услуги), в том числе ре</w:t>
      </w:r>
      <w:r>
        <w:rPr>
          <w:sz w:val="28"/>
          <w:szCs w:val="28"/>
        </w:rPr>
        <w:t xml:space="preserve">зультат предоставления муниципальной услуги в виде электронного документа, подписанного усиленной квалифицированной электронной подписью должностного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 / Уведомлении необходимости получения результата муниципальной услуги посредством почтового отправ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ления, в Террит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ориальном органе либо через МФЦ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ответственный специалист передает уведомление о переводе (уведомление об отказе в переводе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либо решение об отказе в предоставлении муниципальной услуги на бумажном носителе в виде заверенной копии электронного документа специалисту Территориального орган</w:t>
      </w:r>
      <w:r>
        <w:rPr>
          <w:sz w:val="28"/>
          <w:szCs w:val="28"/>
        </w:rPr>
        <w:t xml:space="preserve">а, ответственному 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Заявления</w:t>
      </w:r>
      <w:r>
        <w:rPr>
          <w:sz w:val="28"/>
          <w:szCs w:val="28"/>
        </w:rPr>
        <w:t xml:space="preserve"> / Уведомления с представленными документами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</w:t>
      </w:r>
      <w:r>
        <w:rPr>
          <w:sz w:val="28"/>
          <w:szCs w:val="28"/>
        </w:rPr>
        <w:t xml:space="preserve">нной подписью должностного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резул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ьтатом административной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процедуры является подписанное распоряжение о переводе, уведомление о переводе (распоряжение об отказе в переводе, уведомление об отказе в переводе) либо распоряжение о создании приемочной комиссии (решение об отказе в предоставлении муниципальной услуги)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максимал</w:t>
      </w:r>
      <w:r>
        <w:rPr>
          <w:sz w:val="28"/>
          <w:szCs w:val="28"/>
          <w:shd w:val="clear" w:color="ffffff" w:themeColor="background1" w:fill="ffffff" w:themeFill="background1"/>
        </w:rPr>
        <w:t xml:space="preserve">ьный срок административной процедуры – 2 календарных дня со дня поступления проекта распоряжения о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 переводе (проекта распоряжения об отказе в переводе, проекта уведомления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переводе) либо проекта распоряжения о создании приемочной комиссии (проекта решения об отказе в предоставлении муниципальной услуги), а</w:t>
      </w:r>
      <w:r>
        <w:rPr>
          <w:sz w:val="28"/>
          <w:szCs w:val="28"/>
        </w:rPr>
        <w:t xml:space="preserve"> также Заявления / Уведомления с представленными документами должностному лицу </w:t>
      </w:r>
      <w:r>
        <w:rPr>
          <w:sz w:val="28"/>
          <w:szCs w:val="28"/>
        </w:rPr>
        <w:br/>
        <w:t xml:space="preserve">на подпись.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Завершение переустройства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(или) перепланировки, и (или) иных работ переводимого помещения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Завершение </w:t>
      </w:r>
      <w:r>
        <w:rPr>
          <w:sz w:val="28"/>
          <w:szCs w:val="28"/>
        </w:rPr>
        <w:t xml:space="preserve">переустройства</w:t>
      </w:r>
      <w:r>
        <w:rPr>
          <w:sz w:val="28"/>
          <w:szCs w:val="28"/>
        </w:rPr>
        <w:t xml:space="preserve"> и (или) перепланировки, и (или) иных работ переводимого помещения подтверждаются актом приемочной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данной административной процедуры является поступление Уведомления с представленными документами, указанными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2.6.1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настоящего Административного регламента, и подписанное должностным лицом распоряжени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е о создании приемочной комиссии о</w:t>
      </w:r>
      <w:r>
        <w:rPr>
          <w:sz w:val="28"/>
          <w:szCs w:val="28"/>
        </w:rPr>
        <w:t xml:space="preserve">тветственному специалисту;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ответственный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4 календарных дней со дня получения распоряжения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создании приемочной комиссии и Уведомления с представленными документами</w:t>
      </w:r>
      <w:r>
        <w:rPr>
          <w:sz w:val="28"/>
          <w:szCs w:val="28"/>
        </w:rPr>
        <w:t xml:space="preserve"> направляет их в приемочную комиссию при территориальном органе администрации города Перми (далее – Приемочная комиссия)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для приемки переводимого помещения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после завершения переустройства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и (или) перепланировки, и (или) иных работ в соответствии с Положением о Приемочной комиссии, утвержденным правовым актом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уведомляет Заявителя и членов Приемочной комиссии о дате, времени и месте проведения приемки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переводимого </w:t>
      </w:r>
      <w:r>
        <w:rPr>
          <w:sz w:val="28"/>
          <w:szCs w:val="28"/>
        </w:rPr>
        <w:t xml:space="preserve">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получает утвержденный акт приемочной комиссии, подтверждающий соответствие (несоответствие) выполнен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ных работ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проекту переустройства и (или) перепланировки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переводимого помещения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,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(или)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иным работам, указанным в уведомлении о переводе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3.6.3. в случае соответствия выполненн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ых работ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проекту переустройства </w:t>
        <w:br/>
        <w:t xml:space="preserve">и (или) перепланировки переводимого помещения утвержденный акт приемочной комиссии подлежит направлению Заявителю в соответствии с пунктом 3.6.6 настоящего Административного регламента;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3.6.4.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случае несоответствия выполненных работ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проекту переустройства и (или) перепланировки переводимого помещения и (или) иным работам ответственный специалист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на основании акта приемочной комиссии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течение 2 календарных дней со дня его получения подготавливает проект решения об отказе </w:t>
        <w:br/>
        <w:t xml:space="preserve">в предоставлении муниципальной услуги по форме согласно приложению 6 к настоящему Административному регламенту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 приложением утвержденного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акта приемочной комиссии, подтверждающего несоответствие выполненных работ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проекту переустройства и (или) перепланировки переводимого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помещения и (или) иным работам,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и пер</w:t>
      </w:r>
      <w:r>
        <w:rPr>
          <w:sz w:val="28"/>
          <w:szCs w:val="28"/>
          <w:highlight w:val="none"/>
        </w:rPr>
        <w:t xml:space="preserve">едает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проект решения об отказе в предоставлении муниципальной услуги</w:t>
      </w:r>
      <w:r>
        <w:rPr>
          <w:sz w:val="28"/>
          <w:szCs w:val="28"/>
          <w:highlight w:val="none"/>
        </w:rPr>
        <w:t xml:space="preserve"> на подпись должностному лицу.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Ответственный специалист несет персо</w:t>
      </w:r>
      <w:r>
        <w:rPr>
          <w:sz w:val="28"/>
          <w:szCs w:val="28"/>
          <w:highlight w:val="none"/>
        </w:rPr>
        <w:t xml:space="preserve">нальную ответственность за правильность оформления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подготовленного </w:t>
      </w:r>
      <w:r>
        <w:rPr>
          <w:sz w:val="28"/>
          <w:szCs w:val="28"/>
          <w:highlight w:val="none"/>
        </w:rPr>
        <w:t xml:space="preserve">решен</w:t>
      </w:r>
      <w:r>
        <w:rPr>
          <w:sz w:val="28"/>
          <w:szCs w:val="28"/>
        </w:rPr>
        <w:t xml:space="preserve">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3.6.5. должностное лиц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в течение 2 календарных дней</w:t>
      </w:r>
      <w:r>
        <w:rPr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со дня поступления проекта решения об отказе в предоставле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нии муниципальной услуги рассматривает проект решения об отказе в предоставлении муниципальной услуги на соответствие документам, на основании которых он подготовлен, и осуществляет подписание проекта решения об отказе в предоставлении муниципальной услуги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shd w:val="clear" w:color="ffffff" w:themeColor="background1" w:fill="ffffff" w:themeFill="background1"/>
      </w:pPr>
      <w:r>
        <w:rPr>
          <w:sz w:val="28"/>
          <w:szCs w:val="28"/>
        </w:rPr>
        <w:t xml:space="preserve">При наличии замечаний проект решения об отказе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в предоставлении муниципальной услуги возвращается ответственному специ</w:t>
      </w:r>
      <w:r>
        <w:rPr>
          <w:sz w:val="28"/>
          <w:szCs w:val="28"/>
        </w:rPr>
        <w:t xml:space="preserve">алисту с указанием замечаний.</w:t>
      </w:r>
      <w:r/>
    </w:p>
    <w:p>
      <w:pPr>
        <w:ind w:firstLine="720"/>
        <w:jc w:val="both"/>
      </w:pPr>
      <w:r>
        <w:rPr>
          <w:sz w:val="28"/>
          <w:szCs w:val="28"/>
        </w:rPr>
        <w:t xml:space="preserve">Замечания подлежат устранению ответственным специалистом в тот же день.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Подписанное решение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предоставлении муниципальной услуги должностное лицо передает ответственному сп</w:t>
      </w:r>
      <w:r>
        <w:rPr>
          <w:sz w:val="28"/>
          <w:szCs w:val="28"/>
        </w:rPr>
        <w:t xml:space="preserve">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специалист регистрирует в системе электронного документооборота решение об отказе в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предоставлении муниципальной услуги;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3.6.6.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тветственный специалист: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порядке, установленном </w:t>
      </w:r>
      <w:hyperlink r:id="rId36" w:tooltip="https://login.consultant.ru/link/?req=doc&amp;base=LAW&amp;n=475230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№ 277, заносит сведения о результатах предоставления муниципальной услуги в государственную информационную систему;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направляет в личный кабинет Заявителя на 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дином портале статус оказания муниципальной услуги «Услуга оказана» (в случае соответствия выполненных работ</w:t>
      </w:r>
      <w:r>
        <w:rPr>
          <w:sz w:val="28"/>
          <w:szCs w:val="28"/>
          <w:shd w:val="clear" w:color="ffffff" w:themeColor="background1" w:fill="ffffff" w:themeFill="background1"/>
        </w:rPr>
        <w:t xml:space="preserve"> проекту переустройства и (или) перепланировки переводимого помещения) либо «Отказано в предоставлении услуги» (в случае принятия решения об отказе в предоставлении муниципальной услуги), в том числе результат предоставления муниципальной</w:t>
      </w:r>
      <w:r>
        <w:rPr>
          <w:sz w:val="28"/>
          <w:szCs w:val="28"/>
        </w:rPr>
        <w:t xml:space="preserve"> услуги в виде электронного документа, подписанного усиленной квалифицированной электронной подписью уполномоченного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Уведомлении необходимости получения результата муниципальной услуги посредством почтового отправления, в Террит</w:t>
      </w:r>
      <w:r>
        <w:rPr>
          <w:sz w:val="28"/>
          <w:szCs w:val="28"/>
        </w:rPr>
        <w:t xml:space="preserve">ориальном органе либо через МФЦ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тветственный специалист </w:t>
      </w:r>
      <w:r>
        <w:rPr>
          <w:sz w:val="28"/>
          <w:szCs w:val="28"/>
        </w:rPr>
        <w:t xml:space="preserve">передает утвержденный акт приемочной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либо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решение об отказе в предоставлении муниципальной услуги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специалисту Территориа</w:t>
      </w:r>
      <w:r>
        <w:rPr>
          <w:sz w:val="28"/>
          <w:szCs w:val="28"/>
        </w:rPr>
        <w:t xml:space="preserve">льного органа, ответственному 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Уведомления с представленными до</w:t>
      </w:r>
      <w:r>
        <w:rPr>
          <w:sz w:val="28"/>
          <w:szCs w:val="28"/>
        </w:rPr>
        <w:t xml:space="preserve">кументами посредством Единого портала результат предоставления муниципальной услуги направляется Заявителю в личный кабинет на Едином портале в виде электронного документа, подписанного усиленной квалифицированной электронной подписью уполномоченного лица;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3.6.7. результатом административной процедуры является </w:t>
      </w:r>
      <w:r>
        <w:rPr>
          <w:sz w:val="28"/>
          <w:szCs w:val="28"/>
          <w:highlight w:val="none"/>
        </w:rPr>
        <w:t xml:space="preserve">получение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утвержденного акта приемочной комиссии</w:t>
      </w:r>
      <w:r>
        <w:rPr>
          <w:sz w:val="28"/>
          <w:szCs w:val="28"/>
          <w:highlight w:val="none"/>
        </w:rPr>
        <w:t xml:space="preserve"> либо принятие решения об отказе в предоставлении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муниципальной услуги</w:t>
      </w:r>
      <w:r>
        <w:rPr>
          <w:sz w:val="28"/>
          <w:szCs w:val="28"/>
          <w:highlight w:val="none"/>
        </w:rPr>
        <w:t xml:space="preserve"> и последующая передача его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специалисту Территориа</w:t>
      </w:r>
      <w:r>
        <w:rPr>
          <w:sz w:val="28"/>
          <w:szCs w:val="28"/>
          <w:highlight w:val="none"/>
        </w:rPr>
        <w:t xml:space="preserve">льного органа, ответственному за выдачу документов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3.6.8. максимальный срок административной процедуры – 12 календарных дней со дня поступления подписанного распоряжени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о создании приемочной комиссии и Уведомления с представленными документами</w:t>
      </w:r>
      <w:r>
        <w:rPr>
          <w:sz w:val="28"/>
          <w:szCs w:val="28"/>
        </w:rPr>
        <w:t xml:space="preserve"> ответственному специалисту.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Выдача (направление)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принятого решения по муниципальной услуге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основанием для начала данной административной процедуры является поступление подписанн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ого уполномоченным ли</w:t>
      </w:r>
      <w:r>
        <w:rPr>
          <w:sz w:val="28"/>
          <w:szCs w:val="28"/>
        </w:rPr>
        <w:t xml:space="preserve">цо</w:t>
      </w:r>
      <w:r>
        <w:rPr>
          <w:sz w:val="28"/>
          <w:szCs w:val="28"/>
          <w:shd w:val="clear" w:color="ffffff" w:themeColor="background1" w:fill="ffffff" w:themeFill="background1"/>
        </w:rPr>
        <w:t xml:space="preserve">м уведомления о переводе (уведомления об отказе в переводе) либо утвержденного акта приемочной комиссии (решения об отказе в предоставлении муниципальной услуги), л</w:t>
      </w:r>
      <w:r>
        <w:rPr>
          <w:sz w:val="28"/>
          <w:szCs w:val="28"/>
        </w:rPr>
        <w:t xml:space="preserve">ибо решения </w:t>
      </w:r>
      <w:r>
        <w:rPr>
          <w:sz w:val="28"/>
          <w:szCs w:val="28"/>
        </w:rPr>
        <w:br/>
        <w:t xml:space="preserve">об отказе в приеме документов, необходимых для предоставления муниципальной услуги, специалисту Территориального органа, ответственному за выдачу документов;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специалист Территориального органа, ответственный за выдачу документов, выдает (направляет) Заявителю</w:t>
      </w:r>
      <w:r>
        <w:rPr>
          <w:sz w:val="28"/>
          <w:szCs w:val="28"/>
          <w:shd w:val="clear" w:color="ffffff" w:themeColor="background1" w:fill="ffffff" w:themeFill="background1"/>
        </w:rPr>
        <w:t xml:space="preserve"> уведомление о переводе (уведомление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переводе) либо утвержденный акт приемочной комиссии (решение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об отказе в предоставлении муниципальной услуги), л</w:t>
      </w:r>
      <w:r>
        <w:rPr>
          <w:sz w:val="28"/>
          <w:szCs w:val="28"/>
        </w:rPr>
        <w:t xml:space="preserve">ибо решение об отказе в приеме документов, необходимых для предоставления муниципальной услуги, на бумажном носителе в виде заверенной копии электронного документа способом, определенным Заявителем в Заявлении / Уведомлении: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 с уведомлением о вручении;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в Территориальном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 в МФЦ.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выдачей (направлением) Заявите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лю уведомления о переводе специалист Территориального органа, ответственный за выдачу документов, информирует о принятии указанного уведомления собственников помещений, примыкающих к помещению, в отношении которого принято указанное уведомление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результатом административной процедуры является выдача (направление</w:t>
      </w:r>
      <w:r>
        <w:rPr>
          <w:sz w:val="28"/>
          <w:szCs w:val="28"/>
          <w:shd w:val="clear" w:color="ffffff" w:themeColor="background1" w:fill="ffffff" w:themeFill="background1"/>
        </w:rPr>
        <w:t xml:space="preserve">) уведомления о переводе (уведомления об отказе в переводе) либо утвержденного акта приемочной комиссии (решения об отказе в предоставлении муниципальной услуги</w:t>
      </w:r>
      <w:r>
        <w:rPr>
          <w:sz w:val="28"/>
          <w:szCs w:val="28"/>
        </w:rPr>
        <w:t xml:space="preserve">), решения об отказе в приеме документов, необходимых для предоставления муниципальной услуги, способом, определенным Заявителем в Заявлении / Уведомлении.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 / Уведомлении, направленном Заявителем посредством Единого портала, о необходимости получения результата муниципальной услуги дополнительно на бумажном нос</w:t>
      </w:r>
      <w:r>
        <w:rPr>
          <w:sz w:val="28"/>
          <w:szCs w:val="28"/>
        </w:rPr>
        <w:t xml:space="preserve">ителе специалист Территориального органа, ответственный за выдачу документов, выдает (направляет) Заявителю результат предоставления муниципальной услуги на бумажном носителе в виде заверенной копии электронного документа способом, определенным Заявителем </w:t>
      </w:r>
      <w:r>
        <w:rPr>
          <w:sz w:val="28"/>
          <w:szCs w:val="28"/>
        </w:rPr>
        <w:br/>
        <w:t xml:space="preserve">в Заявлении / Уведомлении (через МФЦ, в Территориальном органе).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указания в Заявлении / Уведомлении необходимости получения результата предоставления муниципальной услуги на бумажном носителе законным представителем несовершеннолетнего, не являющ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ся Заявителем, специалист Территориального органа, ответственный за выдачу документов, выдает законному представителю несовершеннолетнего, не являющимся Заявителем и указанному </w:t>
      </w:r>
      <w:r>
        <w:rPr>
          <w:sz w:val="28"/>
          <w:szCs w:val="28"/>
        </w:rPr>
        <w:t xml:space="preserve">в Заявлении / Уведомлении, результат предоставления муниципальной услуги </w:t>
      </w:r>
      <w:r>
        <w:rPr>
          <w:sz w:val="28"/>
          <w:szCs w:val="28"/>
        </w:rPr>
        <w:br/>
        <w:t xml:space="preserve">на бумажном носителе в виде заверенной копии электронного документа способом, определенным в Заявлении / Уведомлении (через МФЦ, в Территориальном органе).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неполучения Заявителем результата муниципальной услуги на бумажном носителе результат муниципальной услуги хранится в Территориальном органе до востребования;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538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3.7.4. максимальный срок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административной процедуры – 1 рабочий день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со дня поступления подписанного уведомления о переводе (уведомления об отказе в переводе) либо утвержденного акта приемочной комиссии (решения об отказе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в предоставлении муниципальной услуги), либо решения об отказе в приеме документов, необходимых для предоставления м</w:t>
      </w:r>
      <w:r>
        <w:rPr>
          <w:sz w:val="28"/>
          <w:szCs w:val="28"/>
        </w:rPr>
        <w:t xml:space="preserve">униципальной услуги, специалисту Территориального органа, ответственному за выдачу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Специалист Территориального органа, ответственный за выдачу документов, в срок не позднее 5 рабочих дней с даты приняти</w:t>
      </w:r>
      <w:r>
        <w:rPr>
          <w:sz w:val="28"/>
          <w:szCs w:val="28"/>
          <w:shd w:val="clear" w:color="ffffff" w:themeColor="background1" w:fill="ffffff" w:themeFill="background1"/>
        </w:rPr>
        <w:t xml:space="preserve">я уведомления о переводе либо утверждения акта приемочной комиссии направляет в электронной форме </w:t>
      </w:r>
      <w:r>
        <w:rPr>
          <w:sz w:val="28"/>
          <w:szCs w:val="28"/>
          <w:shd w:val="clear" w:color="ffffff" w:themeColor="background1" w:fill="ffffff" w:themeFill="background1"/>
        </w:rPr>
        <w:br/>
        <w:t xml:space="preserve">с использованием единой сис</w:t>
      </w:r>
      <w:r>
        <w:rPr>
          <w:sz w:val="28"/>
          <w:szCs w:val="28"/>
          <w:shd w:val="clear" w:color="ffffff" w:themeColor="background1" w:fill="ffffff" w:themeFill="background1"/>
        </w:rPr>
        <w:t xml:space="preserve">темы межведомственного электронного взаимодействия в территориальный орган федерального органа исполнительной власти, уполномоченный на осуществление государственного кадастрового учета, государственной регистрации прав, ведение ЕГРН (далее – орган регистр</w:t>
      </w:r>
      <w:r>
        <w:rPr>
          <w:sz w:val="28"/>
          <w:szCs w:val="28"/>
        </w:rPr>
        <w:t xml:space="preserve">ации прав):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об осуществлении государственного кадастрового учета </w:t>
      </w:r>
      <w:r>
        <w:rPr>
          <w:sz w:val="28"/>
          <w:szCs w:val="28"/>
        </w:rPr>
        <w:br/>
        <w:t xml:space="preserve">и (или) государственной регистрации права Заявителя на перепланированное помещение (перепланированные помещения);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приемочной комиссии (в случае, если для перевода жилого помещения </w:t>
      </w:r>
      <w:r>
        <w:rPr>
          <w:sz w:val="28"/>
          <w:szCs w:val="28"/>
        </w:rPr>
        <w:br/>
        <w:t xml:space="preserve">в нежилое помещение или нежилого помещения в жилое помеще</w:t>
      </w:r>
      <w:r>
        <w:rPr>
          <w:sz w:val="28"/>
          <w:szCs w:val="28"/>
        </w:rPr>
        <w:t xml:space="preserve">ние осуществлены переустройство</w:t>
      </w:r>
      <w:r>
        <w:rPr>
          <w:sz w:val="28"/>
          <w:szCs w:val="28"/>
        </w:rPr>
        <w:t xml:space="preserve"> и (или) перепланировка помещений, и (или) иные работы, требование об осуществлении которых содержится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уведомлении </w:t>
      </w:r>
      <w:r>
        <w:rPr>
          <w:sz w:val="28"/>
          <w:szCs w:val="28"/>
        </w:rPr>
        <w:t xml:space="preserve">о переводе);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технический план перепланированного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уведомление </w:t>
      </w:r>
      <w:r>
        <w:rPr>
          <w:sz w:val="28"/>
          <w:szCs w:val="28"/>
        </w:rPr>
        <w:t xml:space="preserve">о переводе;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3.8.1. в </w:t>
      </w:r>
      <w:r>
        <w:rPr>
          <w:sz w:val="28"/>
          <w:szCs w:val="28"/>
        </w:rPr>
        <w:t xml:space="preserve">случае возврата прилагаемых к заявлению, указанному в абзаце втором пункта 3.8 настоящего Административного регламента, документов, приостановления осуществления государственного кад</w:t>
      </w:r>
      <w:r>
        <w:rPr>
          <w:sz w:val="28"/>
          <w:szCs w:val="28"/>
        </w:rPr>
        <w:t xml:space="preserve">астрового учета и (или) государственной регистрации прав по основаниям, предусмотренным статьей 25, частью 1 статьи 26 Федерального закона № 218-ФЗ, специалист Территориального органа, ответственный за выдачу документов, запрашивает документы, необходимые </w:t>
      </w:r>
      <w:r>
        <w:rPr>
          <w:sz w:val="28"/>
          <w:szCs w:val="28"/>
        </w:rPr>
        <w:br/>
        <w:t xml:space="preserve">для устранения причин возврата документо</w:t>
      </w:r>
      <w:r>
        <w:rPr>
          <w:sz w:val="28"/>
          <w:szCs w:val="28"/>
        </w:rPr>
        <w:t xml:space="preserve">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запрашивает у Заявителя технический план перепланированного помещения для представления в орган регистрации прав.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Блок-схемы административных процедур по предоставлению муниципальной услуги приведены в приложении 3 к настоящему Административному регламенту.».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Приложение 1 изложить в редакции согласно приложению 1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Приложение 2 изложить в редакции согласно приложению 2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Приложение 3 изложить в редакции согласно приложению 3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Приложение 4 изложить в редакции согласно приложению 4 </w:t>
      </w:r>
      <w:r>
        <w:rPr>
          <w:sz w:val="28"/>
          <w:szCs w:val="28"/>
        </w:rPr>
        <w:br/>
        <w:t xml:space="preserve">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Дополнить приложением 5 согласно приложению 5 к настоящим изменениям.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36. Дополнить приложением 6 согласно приложению 6 к настоящим изменениям.</w:t>
      </w:r>
      <w:r/>
    </w:p>
    <w:p>
      <w:pPr>
        <w:ind w:firstLine="720"/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9639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в Административный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регламент предоставления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территориальным органом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«Перевод жилого помещения в нежилое помещение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нежилого помещения в жилое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помещение», утвержденный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постановлением администрации города Перми от 29 мая 2012 г. № 43-П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местонахождении, графике работы территориальных органов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Перми, предоставляющих муниципальную услугу «Перевод</w:t>
      </w:r>
      <w:r/>
    </w:p>
    <w:p>
      <w:pPr>
        <w:pStyle w:val="1025"/>
        <w:jc w:val="center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в нежилое помещение и нежилого помещения</w:t>
      </w:r>
      <w:r/>
    </w:p>
    <w:p>
      <w:pPr>
        <w:pStyle w:val="1025"/>
        <w:jc w:val="center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в жилое помещение»</w:t>
      </w:r>
      <w:r/>
    </w:p>
    <w:p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2425"/>
        <w:gridCol w:w="1998"/>
        <w:gridCol w:w="2568"/>
        <w:gridCol w:w="2995"/>
        <w:gridCol w:w="1428"/>
        <w:gridCol w:w="2577"/>
      </w:tblGrid>
      <w:tr>
        <w:tblPrEx/>
        <w:trPr>
          <w:tblHeader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территориального органа администрации </w:t>
            </w:r>
            <w:r>
              <w:rPr>
                <w:sz w:val="24"/>
                <w:szCs w:val="24"/>
              </w:rPr>
              <w:br/>
              <w:t xml:space="preserve">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нахождения, почтовый </w:t>
            </w:r>
            <w:r>
              <w:rPr>
                <w:sz w:val="24"/>
                <w:szCs w:val="24"/>
              </w:rPr>
              <w:br/>
              <w:t xml:space="preserve">адрес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Наименование структурного подразделения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согласованию перевода помещения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2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Приемные часы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Справочные телефоны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</w:t>
            </w:r>
            <w:r>
              <w:rPr>
                <w:sz w:val="24"/>
                <w:szCs w:val="24"/>
              </w:rPr>
              <w:br/>
              <w:t xml:space="preserve">почты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2"/>
        <w:gridCol w:w="2425"/>
        <w:gridCol w:w="1998"/>
        <w:gridCol w:w="2568"/>
        <w:gridCol w:w="2995"/>
        <w:gridCol w:w="1428"/>
        <w:gridCol w:w="2568"/>
        <w:gridCol w:w="9"/>
      </w:tblGrid>
      <w:tr>
        <w:tblPrEx/>
        <w:trPr>
          <w:tblHeader/>
        </w:trPr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7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Индустриального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614095, </w:t>
            </w:r>
            <w:r>
              <w:rPr>
                <w:sz w:val="24"/>
                <w:szCs w:val="24"/>
              </w:rPr>
              <w:br/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Мира, 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br/>
              <w:t xml:space="preserve">10.00-17.00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– 10.00-17.00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13.00-14.00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227-93-87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7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air@perm.permkrai.ru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Ленинского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614000,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Пермская, 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перерыв – 12.00-13.00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212-47-87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577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alen@perm.permkrai.ru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Кировского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614101,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ул. Кировоградская, 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09.00-11.30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09.00-11.30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12.00-13.00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205-62-22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akir@perm.permkrai.ru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поселка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614105,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микрорайон Новые </w:t>
            </w:r>
            <w:r>
              <w:rPr>
                <w:sz w:val="24"/>
                <w:szCs w:val="24"/>
              </w:rPr>
              <w:t xml:space="preserve">Ляды</w:t>
            </w:r>
            <w:r>
              <w:rPr>
                <w:sz w:val="24"/>
                <w:szCs w:val="24"/>
              </w:rPr>
              <w:t xml:space="preserve">, ул. Транспортная, 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главы администрации поселка по вопросам градостроительства, земельных и имущественных отношений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13.00-14.00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295-85-82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anld@perm.permkrai.ru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Мотовилихинского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614014,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Уральская, 36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09.00-</w:t>
            </w:r>
            <w:r>
              <w:rPr>
                <w:sz w:val="24"/>
                <w:szCs w:val="24"/>
              </w:rPr>
              <w:br/>
              <w:t xml:space="preserve">17.30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09.00-13.00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13.00-13.48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260-35-64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amtv@perm.permkrai.ru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Дзержинского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614068,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Ленина, 85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09.00-13.00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13.00-14.00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246-61-68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adzr@perm.permkrai.ru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Орджоникидзевского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614026,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Александра Щербакова, 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10.00-</w:t>
            </w:r>
            <w:r>
              <w:rPr>
                <w:sz w:val="24"/>
                <w:szCs w:val="24"/>
              </w:rPr>
              <w:br/>
              <w:t xml:space="preserve">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– 10.00-17.00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– 12.00-12.48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263-53-31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aord@perm.permkrai.ru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6"/>
        </w:trPr>
        <w:tc>
          <w:tcPr>
            <w:tcW w:w="852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425" w:type="dxa"/>
            <w:textDirection w:val="lrTb"/>
            <w:noWrap w:val="false"/>
          </w:tcPr>
          <w:p>
            <w:pPr>
              <w:pStyle w:val="9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Свердловского района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rPr>
                <w:sz w:val="24"/>
                <w:szCs w:val="24"/>
              </w:rPr>
              <w:t xml:space="preserve">614007,</w:t>
            </w:r>
            <w:r/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Пермь, </w:t>
            </w:r>
            <w:r>
              <w:rPr>
                <w:sz w:val="24"/>
                <w:szCs w:val="24"/>
              </w:rPr>
              <w:br/>
              <w:t xml:space="preserve">ул. Сибирская, 58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95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– 14.00-17.00 </w:t>
            </w:r>
            <w:r>
              <w:rPr>
                <w:sz w:val="24"/>
                <w:szCs w:val="24"/>
              </w:rPr>
              <w:t xml:space="preserve">час.;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14.00-17.00 час.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2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244-14-78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68" w:type="dxa"/>
            <w:textDirection w:val="lrTb"/>
            <w:noWrap w:val="false"/>
          </w:tcPr>
          <w:p>
            <w:pPr>
              <w:pStyle w:val="9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asvr@perm.permkrai.ru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</w:pPr>
      <w:r/>
      <w:r/>
    </w:p>
    <w:p>
      <w:pPr>
        <w:ind w:firstLine="720"/>
        <w:jc w:val="both"/>
      </w:pPr>
      <w:r/>
      <w:r/>
    </w:p>
    <w:p>
      <w:pPr>
        <w:ind w:firstLine="720"/>
        <w:jc w:val="both"/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center"/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переводе помещения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проживающего(ей) по адресу: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паспорт: 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регистрационных документов и адрес места нахождения </w:t>
      </w:r>
      <w:r>
        <w:rPr>
          <w:sz w:val="28"/>
          <w:szCs w:val="28"/>
        </w:rPr>
        <w:br/>
        <w:t xml:space="preserve">(для индивидуальных предпринимателей и юридических лиц): 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(свидетельство о государственной регистрации индивидуального предпринимателя, общества </w:t>
      </w:r>
      <w:r>
        <w:rPr>
          <w:sz w:val="24"/>
          <w:szCs w:val="24"/>
        </w:rPr>
        <w:br/>
        <w:t xml:space="preserve">с ограниченной ответственностью, закрытого акционерного общества и так далее)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контактный телефон: </w:t>
      </w:r>
      <w:r>
        <w:rPr>
          <w:sz w:val="24"/>
          <w:szCs w:val="24"/>
        </w:rPr>
        <w:t xml:space="preserve">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действующего(ей) от имени </w:t>
      </w:r>
      <w:r>
        <w:rPr>
          <w:sz w:val="24"/>
          <w:szCs w:val="24"/>
        </w:rPr>
        <w:t xml:space="preserve">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8"/>
          <w:szCs w:val="28"/>
        </w:rPr>
        <w:t xml:space="preserve">на основании</w:t>
      </w:r>
      <w:r>
        <w:rPr>
          <w:sz w:val="24"/>
          <w:szCs w:val="24"/>
        </w:rPr>
        <w:t xml:space="preserve">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(доверенность от «_____» _____________________ 20___ г. № ____________)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собственник(и) помещения: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реквизиты документов о государственной регистрации права собственности: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обременении правами других лиц: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Примечание: документы, удостоверяющие полномочия, прилагаются </w:t>
      </w:r>
      <w:r>
        <w:rPr>
          <w:sz w:val="28"/>
          <w:szCs w:val="28"/>
        </w:rPr>
        <w:br/>
        <w:t xml:space="preserve">к заявлению (подлинники или засвидетельствованные в нотариальном порядке копии).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помещения: Пермский край, г. Пермь,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. _____________________________</w:t>
      </w:r>
      <w:r>
        <w:rPr>
          <w:sz w:val="28"/>
          <w:szCs w:val="28"/>
        </w:rPr>
        <w:t xml:space="preserve">, дом / кор</w:t>
      </w:r>
      <w:r>
        <w:rPr>
          <w:sz w:val="28"/>
          <w:szCs w:val="28"/>
        </w:rPr>
        <w:t xml:space="preserve">пус / строение ________________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кв. / комната ____________________, подъезд _</w:t>
      </w:r>
      <w:r>
        <w:rPr>
          <w:sz w:val="28"/>
          <w:szCs w:val="28"/>
        </w:rPr>
        <w:t xml:space="preserve">___________, этаж 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разрешить перевод 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(с проведением переустройства</w:t>
      </w:r>
      <w:r>
        <w:rPr>
          <w:sz w:val="24"/>
          <w:szCs w:val="24"/>
        </w:rPr>
        <w:t xml:space="preserve"> и (или) перепланировки, и (или) иных работ – нужное указать)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помещения, занимаемого на основании 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(права собственности, договора найма, договора аренды – нужное указать)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прилагаемому проекту переустройства и (или) перепланировки переводимого помещения.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426" w:leader="none"/>
          <w:tab w:val="left" w:pos="963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проекта, дата, номер (шифр), разработчик проекта)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производства ремонтно-строительных работ: _________________ мес.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tabs>
          <w:tab w:val="left" w:pos="426" w:leader="none"/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Режим производства ремонтно-строительных работ: с ____________ час. </w:t>
      </w:r>
      <w:r>
        <w:rPr>
          <w:sz w:val="28"/>
          <w:szCs w:val="28"/>
        </w:rPr>
        <w:br/>
        <w:t xml:space="preserve">до ____________ час. в ________________________ дни.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Обязуюсь(емся):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ремонтно-строительные работы в соответствии с проектом переустройства и (или) перепланировки переводимого помещения;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работы в установленные сроки и с соблюдением согласованного режима проведения работ.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Заявителя (паспорт);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подтверждающего полномочия представителя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удостоверяющего его личность в случае, если интересы </w:t>
      </w:r>
      <w:r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представляет представитель </w:t>
      </w:r>
      <w:r>
        <w:rPr>
          <w:sz w:val="28"/>
          <w:szCs w:val="28"/>
        </w:rPr>
        <w:t xml:space="preserve">Заявителя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364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 (подлинники или засвидетельствованные в нотариальном порядке копии) на __________ л.;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8364" w:leader="none"/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 переводимого помещения с его техническим описанием (в случае если переводимое помещение является жилым, технический паспорт помещения)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_________ л.;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поэтажный план дома, в котором находится переводимое помещение;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</w:t>
      </w:r>
      <w:r>
        <w:rPr>
          <w:sz w:val="28"/>
          <w:szCs w:val="28"/>
        </w:rPr>
        <w:t xml:space="preserve">ереводимого помещения (в случае</w:t>
      </w:r>
      <w:r>
        <w:rPr>
          <w:sz w:val="28"/>
          <w:szCs w:val="28"/>
        </w:rPr>
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помещения) на __________ л.;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документы: 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(доверенности, уставные, регистрационные документы и другие)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567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Способ получения результата (нужное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</w:pPr>
      <w:r>
        <w:t xml:space="preserve">в государственном бюджетном учреждении Пермского края «Пермский краевой многофункциональный центр предоставления 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t xml:space="preserve">в территориальном органе администрации города Перми, в который подается настоящее заявление.</w:t>
      </w:r>
      <w:r>
        <w:rPr>
          <w:color w:val="000000"/>
        </w:rPr>
      </w:r>
      <w:r>
        <w:rPr>
          <w:color w:val="000000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pacing w:line="240" w:lineRule="exact"/>
        <w:rPr>
          <w:bCs/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bCs/>
          <w:sz w:val="24"/>
          <w:szCs w:val="24"/>
        </w:rPr>
        <w:t xml:space="preserve">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pStyle w:val="966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краевой многофункциональный центр предоставления государственных </w:t>
      </w:r>
      <w:r>
        <w:br/>
        <w:t xml:space="preserve">и муниципальных услуг»;</w:t>
      </w:r>
      <w:r/>
    </w:p>
    <w:p>
      <w:pPr>
        <w:pStyle w:val="966"/>
        <w:ind w:left="709"/>
        <w:jc w:val="both"/>
      </w:pPr>
      <w:r/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уведомлен(а) о сроке выдачи результата предоставления мун</w:t>
      </w:r>
      <w:r>
        <w:rPr>
          <w:sz w:val="28"/>
          <w:szCs w:val="28"/>
        </w:rPr>
        <w:t xml:space="preserve">иципальной услуги «____</w:t>
      </w:r>
      <w:r>
        <w:rPr>
          <w:sz w:val="28"/>
          <w:szCs w:val="28"/>
        </w:rPr>
        <w:t xml:space="preserve">» _______________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37" w:tooltip="consultantplus://offline/ref=500EBBB64B688CD321FE24BA35F667CF0A1B5AE09B4B2CBC845FB62257AEDCC301E4768829EBBB891F35BCD1E0qE4BM" w:history="1">
        <w:r>
          <w:rPr>
            <w:rStyle w:val="1026"/>
            <w:color w:val="000000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27 июля 2006 г. № 152-ФЗ </w:t>
      </w:r>
      <w:r>
        <w:rPr>
          <w:sz w:val="28"/>
          <w:szCs w:val="28"/>
        </w:rPr>
        <w:br/>
        <w:t xml:space="preserve">«О персональных данных» даю согласие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(наименование и адрес территориального органа 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обработку следующих персональных данных, необходимых </w:t>
      </w:r>
      <w:r>
        <w:rPr>
          <w:sz w:val="28"/>
          <w:szCs w:val="28"/>
        </w:rPr>
        <w:br/>
        <w:t xml:space="preserve">для предоставления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и серия документа, удостоверяющего личность, сведения о дате </w:t>
      </w:r>
      <w:r>
        <w:rPr>
          <w:sz w:val="28"/>
          <w:szCs w:val="28"/>
        </w:rPr>
        <w:br/>
        <w:t xml:space="preserve">его выдачи и выдавшем органе;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(проживания);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для корреспонденции (в случае предоставления такого адреса).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тоящее согласие предоставляется</w:t>
      </w:r>
      <w:r>
        <w:rPr>
          <w:sz w:val="28"/>
          <w:szCs w:val="28"/>
        </w:rPr>
        <w:t xml:space="preserve"> на сбор, запись, систематизацию, накопление, хранение, уточнение (обновление, изменение), уничтожение персональных данных.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силу с момента его подписания и действует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течение срока хранения документов, установленного для хранения официальных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может быть отозвано полностью или частично в любое время на основании письменного заявления субъекта персональных данных, направленного </w:t>
        <w:br/>
        <w:t xml:space="preserve">в территориальный орган администрации города Перми в произвольной форме.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Подписи лиц, подавших заявление: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0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«___» ____________ 20__ г. _____________________ / </w:t>
      </w:r>
      <w:r>
        <w:rPr>
          <w:bCs/>
          <w:sz w:val="28"/>
          <w:szCs w:val="28"/>
          <w:lang w:val="ru-RU"/>
        </w:rPr>
        <w:t xml:space="preserve">_____</w:t>
      </w:r>
      <w:r>
        <w:rPr>
          <w:bCs/>
          <w:sz w:val="28"/>
          <w:szCs w:val="28"/>
          <w:lang w:val="ru-RU"/>
        </w:rPr>
        <w:t xml:space="preserve">___________________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1027"/>
        <w:ind w:firstLine="0"/>
        <w:keepNext w:val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(</w:t>
      </w:r>
      <w:r>
        <w:rPr>
          <w:bCs/>
          <w:szCs w:val="24"/>
          <w:lang w:val="ru-RU"/>
        </w:rPr>
        <w:t xml:space="preserve">дата)   </w:t>
      </w:r>
      <w:r>
        <w:rPr>
          <w:bCs/>
          <w:szCs w:val="24"/>
          <w:lang w:val="ru-RU"/>
        </w:rPr>
        <w:t xml:space="preserve">                                       (подпись)                   </w:t>
      </w:r>
      <w:r>
        <w:rPr>
          <w:bCs/>
          <w:szCs w:val="24"/>
          <w:lang w:val="ru-RU"/>
        </w:rPr>
        <w:t xml:space="preserve">           </w:t>
      </w:r>
      <w:r>
        <w:rPr>
          <w:bCs/>
          <w:szCs w:val="24"/>
          <w:lang w:val="ru-RU"/>
        </w:rPr>
        <w:t xml:space="preserve">  (расшифровка подписи)</w:t>
      </w:r>
      <w:r>
        <w:rPr>
          <w:bCs/>
          <w:szCs w:val="24"/>
          <w:lang w:val="ru-RU"/>
        </w:rPr>
      </w:r>
      <w:r>
        <w:rPr>
          <w:bCs/>
          <w:szCs w:val="24"/>
          <w:lang w:val="ru-RU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7"/>
        <w:ind w:firstLine="0"/>
        <w:keepNext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«___» ____________ 20__ г. _____________________ / </w:t>
      </w:r>
      <w:r>
        <w:rPr>
          <w:bCs/>
          <w:sz w:val="28"/>
          <w:szCs w:val="28"/>
          <w:lang w:val="ru-RU"/>
        </w:rPr>
        <w:t xml:space="preserve">_____</w:t>
      </w:r>
      <w:r>
        <w:rPr>
          <w:bCs/>
          <w:sz w:val="28"/>
          <w:szCs w:val="28"/>
          <w:lang w:val="ru-RU"/>
        </w:rPr>
        <w:t xml:space="preserve">___________________</w:t>
      </w: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1027"/>
        <w:ind w:firstLine="0"/>
        <w:keepNext w:val="0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               (</w:t>
      </w:r>
      <w:r>
        <w:rPr>
          <w:bCs/>
          <w:szCs w:val="24"/>
          <w:lang w:val="ru-RU"/>
        </w:rPr>
        <w:t xml:space="preserve">дата)   </w:t>
      </w:r>
      <w:r>
        <w:rPr>
          <w:bCs/>
          <w:szCs w:val="24"/>
          <w:lang w:val="ru-RU"/>
        </w:rPr>
        <w:t xml:space="preserve">                                       (подпись)                  </w:t>
      </w:r>
      <w:r>
        <w:rPr>
          <w:bCs/>
          <w:szCs w:val="24"/>
          <w:lang w:val="ru-RU"/>
        </w:rPr>
        <w:t xml:space="preserve">           </w:t>
      </w:r>
      <w:r>
        <w:rPr>
          <w:bCs/>
          <w:szCs w:val="24"/>
          <w:lang w:val="ru-RU"/>
        </w:rPr>
        <w:t xml:space="preserve">   (расшифровка подписи)</w:t>
      </w:r>
      <w:r>
        <w:rPr>
          <w:bCs/>
          <w:szCs w:val="24"/>
          <w:lang w:val="ru-RU"/>
        </w:rPr>
      </w:r>
      <w:r>
        <w:rPr>
          <w:bCs/>
          <w:szCs w:val="24"/>
          <w:lang w:val="ru-RU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0"/>
        </w:pBdr>
      </w:pPr>
      <w:r>
        <w:rPr>
          <w:sz w:val="24"/>
          <w:szCs w:val="24"/>
        </w:rPr>
        <w:t xml:space="preserve">(следующие позиции заполняются должностным лицом, принявшим заявление)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Документы представлены на приеме </w:t>
      </w:r>
      <w:r>
        <w:rPr>
          <w:bCs/>
          <w:sz w:val="28"/>
          <w:szCs w:val="28"/>
        </w:rPr>
        <w:t xml:space="preserve">«___» ____________ 20__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Входящий номер регистрации заявления 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Выдана расписка в получении документов </w:t>
      </w:r>
      <w:r>
        <w:rPr>
          <w:bCs/>
          <w:sz w:val="28"/>
          <w:szCs w:val="28"/>
        </w:rPr>
        <w:t xml:space="preserve">«___» ____________ 20__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Расписку получил «_______» ____________________ 20_____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______________________________________________________________________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(подпись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                              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(должность, Ф.И.О. должностного </w:t>
      </w:r>
      <w:r>
        <w:rPr>
          <w:sz w:val="24"/>
          <w:szCs w:val="24"/>
        </w:rPr>
        <w:t xml:space="preserve">лица,   </w:t>
      </w:r>
      <w:r>
        <w:rPr>
          <w:sz w:val="24"/>
          <w:szCs w:val="24"/>
        </w:rPr>
        <w:t xml:space="preserve">                                                      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принявшего заявление)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БЛОК-СХЕМА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прохождения административных процедур по </w:t>
      </w:r>
      <w:r>
        <w:rPr>
          <w:b/>
          <w:bCs/>
          <w:sz w:val="28"/>
          <w:szCs w:val="28"/>
        </w:rPr>
        <w:t xml:space="preserve">подуслугам</w:t>
      </w:r>
      <w:r>
        <w:rPr>
          <w:b/>
          <w:bCs/>
          <w:sz w:val="28"/>
          <w:szCs w:val="28"/>
        </w:rPr>
        <w:t xml:space="preserve"> «Перевод жилого помещения в нежилое помещение» и «Перевод нежилого помещения в жилое помещение»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998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21"/>
        <w:gridCol w:w="64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Прием, регистрация Заявления с представленными документами либо подготовка проекта решения об отказе в приеме документов, необходимых </w:t>
            </w:r>
            <w:r>
              <w:rPr>
                <w:sz w:val="28"/>
                <w:szCs w:val="28"/>
              </w:rPr>
              <w:br/>
              <w:t xml:space="preserve">для предоставления муниципальной услуги, – 1 календарный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-55121</wp:posOffset>
                      </wp:positionV>
                      <wp:extent cx="0" cy="209550"/>
                      <wp:effectExtent l="0" t="0" r="0" b="0"/>
                      <wp:wrapNone/>
                      <wp:docPr id="1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5" o:spid="_x0000_s15" style="position:absolute;left:0;text-align:left;z-index:251657216;mso-wrap-distance-left:9.07pt;mso-wrap-distance-top:0.00pt;mso-wrap-distance-right:9.07pt;mso-wrap-distance-bottom:0.00pt;visibility:visible;" from="244.0pt,-4.3pt" to="244.0pt,12.2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471885</wp:posOffset>
                      </wp:positionV>
                      <wp:extent cx="0" cy="209550"/>
                      <wp:effectExtent l="0" t="0" r="0" b="0"/>
                      <wp:wrapNone/>
                      <wp:docPr id="1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6" o:spid="_x0000_s16" style="position:absolute;left:0;text-align:left;z-index:251658240;mso-wrap-distance-left:9.07pt;mso-wrap-distance-top:0.00pt;mso-wrap-distance-right:9.07pt;mso-wrap-distance-bottom:0.00pt;visibility:visible;" from="244.0pt,37.2pt" to="244.0pt,53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highlight w:val="none"/>
              </w:rPr>
              <w:t xml:space="preserve">Проверка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Заявления с представленными документами и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  <w:br/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 результатам их рассмотрения </w:t>
            </w:r>
            <w:r>
              <w:rPr>
                <w:sz w:val="28"/>
                <w:szCs w:val="28"/>
                <w:highlight w:val="none"/>
              </w:rPr>
              <w:t xml:space="preserve">– 19 календарных дней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Согласовани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</w:t>
            </w:r>
            <w:r>
              <w:rPr>
                <w:sz w:val="28"/>
                <w:szCs w:val="28"/>
                <w:highlight w:val="none"/>
              </w:rPr>
              <w:t xml:space="preserve"> – </w:t>
            </w:r>
            <w:r>
              <w:rPr>
                <w:sz w:val="28"/>
                <w:szCs w:val="28"/>
                <w:highlight w:val="none"/>
              </w:rPr>
              <w:br/>
              <w:t xml:space="preserve">2 календарных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5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7" o:spid="_x0000_s17" style="position:absolute;left:0;text-align:left;z-index:251659264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Подписани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sz w:val="28"/>
                <w:szCs w:val="28"/>
                <w:highlight w:val="none"/>
              </w:rPr>
              <w:t xml:space="preserve">– </w:t>
            </w:r>
            <w:r>
              <w:rPr>
                <w:sz w:val="28"/>
                <w:szCs w:val="28"/>
                <w:highlight w:val="none"/>
              </w:rPr>
              <w:br/>
              <w:t xml:space="preserve">2 календарных дня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9985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3099140</wp:posOffset>
                      </wp:positionH>
                      <wp:positionV relativeFrom="paragraph">
                        <wp:posOffset>-48759</wp:posOffset>
                      </wp:positionV>
                      <wp:extent cx="0" cy="209550"/>
                      <wp:effectExtent l="0" t="0" r="0" b="0"/>
                      <wp:wrapNone/>
                      <wp:docPr id="16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18" o:spid="_x0000_s18" style="position:absolute;left:0;text-align:left;z-index:251660288;mso-wrap-distance-left:9.07pt;mso-wrap-distance-top:0.00pt;mso-wrap-distance-right:9.07pt;mso-wrap-distance-bottom:0.00pt;visibility:visible;" from="244.0pt,-3.8pt" to="244.0pt,12.7pt" filled="f" strokecolor="#000000" strokeweight="0.75pt">
                      <v:stroke dashstyle="solid"/>
                    </v:lin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(направление) </w:t>
            </w:r>
            <w:r>
              <w:rPr>
                <w:sz w:val="28"/>
                <w:szCs w:val="28"/>
                <w:shd w:val="clear" w:color="ffffff" w:themeColor="background1" w:fill="ffffff" w:themeFill="background1"/>
              </w:rPr>
              <w:t xml:space="preserve">принятого решения по муниципальной услуге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рабочий день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1025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«Завершение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переводимого помещения»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07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</w:pPr>
            <w:r>
              <w:t xml:space="preserve">Прием и регистрация Уведомле</w:t>
            </w:r>
            <w:r>
              <w:t xml:space="preserve">ния о завершении переустройства</w:t>
            </w:r>
            <w:r>
              <w:t xml:space="preserve"> </w:t>
            </w:r>
            <w:r>
              <w:br/>
              <w:t xml:space="preserve">и (или) перепланировки, и (или) иных работ переводимого помещения</w:t>
            </w:r>
            <w:r>
              <w:br/>
              <w:t xml:space="preserve">с представленными документами либо подготовка проекта решения об отказе </w:t>
            </w:r>
            <w:r>
              <w:br/>
              <w:t xml:space="preserve">в приеме документов, необходимых для предоставления </w:t>
            </w:r>
            <w:r>
              <w:br/>
              <w:t xml:space="preserve">муниципальной услуги, – 1 календарный день</w:t>
            </w:r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2028</wp:posOffset>
                </wp:positionV>
                <wp:extent cx="0" cy="209550"/>
                <wp:effectExtent l="0" t="0" r="0" b="0"/>
                <wp:wrapNone/>
                <wp:docPr id="17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9" o:spid="_x0000_s19" style="position:absolute;left:0;text-align:left;z-index:251661312;mso-wrap-distance-left:9.07pt;mso-wrap-distance-top:0.00pt;mso-wrap-distance-right:9.07pt;mso-wrap-distance-bottom:0.00pt;visibility:visible;" from="244.0pt,0.2pt" to="244.0pt,16.7pt" filled="f" strokecolor="#000000" strokeweight="0.75pt">
                <v:stroke dashstyle="solid"/>
              </v:line>
            </w:pict>
          </mc:Fallback>
        </mc:AlternateContent>
      </w:r>
      <w:r/>
    </w:p>
    <w:p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7 календарных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8391</wp:posOffset>
                </wp:positionV>
                <wp:extent cx="0" cy="209550"/>
                <wp:effectExtent l="0" t="0" r="0" b="0"/>
                <wp:wrapNone/>
                <wp:docPr id="18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bevel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0" o:spid="_x0000_s20" style="position:absolute;left:0;text-align:left;z-index:251662336;mso-wrap-distance-left:9.07pt;mso-wrap-distance-top:0.00pt;mso-wrap-distance-right:9.07pt;mso-wrap-distance-bottom:0.00pt;visibility:visible;" from="244.0pt,0.7pt" to="244.0pt,17.2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</w:r>
            <w:r>
              <w:rPr>
                <w:highlight w:val="none"/>
              </w:rPr>
              <w:br/>
              <w:t xml:space="preserve">2 календарных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336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19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round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1" o:spid="_x0000_s21" style="position:absolute;left:0;text-align:left;z-index:25166336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</w:t>
            </w:r>
            <w:r>
              <w:rPr>
                <w:highlight w:val="none"/>
              </w:rPr>
              <w:t xml:space="preserve"> </w:t>
            </w:r>
            <w:r>
              <w:rPr>
                <w:highlight w:val="none"/>
              </w:rPr>
              <w:br/>
              <w:t xml:space="preserve">2 календарных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438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20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25166438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966"/>
              <w:jc w:val="center"/>
              <w:rPr>
                <w:highlight w:val="none"/>
              </w:rPr>
            </w:pPr>
            <w:r>
              <w:rPr>
                <w:highlight w:val="none"/>
                <w:shd w:val="clear" w:color="ffffff" w:themeColor="background1" w:fill="ffffff" w:themeFill="background1"/>
              </w:rPr>
              <w:t xml:space="preserve">Завершение переустройства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и (или) перепланировки, и (или) иных работ </w:t>
            </w:r>
            <w:r>
              <w:rPr>
                <w:highlight w:val="none"/>
                <w:shd w:val="clear" w:color="ffffff" w:themeColor="background1" w:fill="ffffff" w:themeFill="background1"/>
              </w:rPr>
              <w:br/>
              <w:t xml:space="preserve">переводимого помещения – </w:t>
            </w:r>
            <w:r>
              <w:rPr>
                <w:highlight w:val="none"/>
              </w:rPr>
              <w:t xml:space="preserve">12 календарных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2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25166540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966"/>
              <w:jc w:val="center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</w:t>
            </w:r>
            <w:r>
              <w:t xml:space="preserve">– </w:t>
            </w:r>
            <w:r>
              <w:br/>
              <w:t xml:space="preserve">1 рабочий день</w:t>
            </w:r>
            <w:r/>
          </w:p>
        </w:tc>
      </w:tr>
    </w:tbl>
    <w:p>
      <w:pPr>
        <w:ind w:firstLine="720"/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4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органа, уполномоченного на принятие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103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Кому: 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    (сведения о Заявителе (представителе Заявителя)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4395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данные: 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395"/>
        <w:jc w:val="center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(почтовый адрес, адрес электронной почты, телефон)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приеме документов, необходимых для предоставления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услуги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_____________________ № 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4"/>
          <w:szCs w:val="24"/>
        </w:rPr>
        <w:t xml:space="preserve">(дата регистрации </w:t>
      </w:r>
      <w:r>
        <w:rPr>
          <w:sz w:val="24"/>
          <w:szCs w:val="24"/>
        </w:rPr>
        <w:t xml:space="preserve">решения)   </w:t>
      </w:r>
      <w:r>
        <w:rPr>
          <w:sz w:val="24"/>
          <w:szCs w:val="24"/>
        </w:rPr>
        <w:t xml:space="preserve">            (номер решения)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заявления (уведомления) 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об отказе в приеме документов, необходимых </w:t>
      </w:r>
      <w:r>
        <w:rPr>
          <w:sz w:val="28"/>
          <w:szCs w:val="28"/>
        </w:rPr>
        <w:br/>
        <w:t xml:space="preserve">для предоставления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на основании: 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2"/>
          <w:szCs w:val="22"/>
        </w:rPr>
      </w:pPr>
      <w:r>
        <w:rPr>
          <w:sz w:val="24"/>
          <w:szCs w:val="24"/>
        </w:rPr>
        <w:t xml:space="preserve">(указываются основания, предусмотренные пунктом 2.10 Административного регламента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предоставления территориальным органом администрации города Перми муниципальной услуги «Перевод жилого помещения в нежилое помещение и нежилого помещения в жилое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помещение», утвержденного постановлением администрации города Перми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от 29 мая 2012 г. № 43-П</w:t>
      </w:r>
      <w:r>
        <w:rPr>
          <w:sz w:val="24"/>
          <w:szCs w:val="24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орган, уполномоченный </w:t>
      </w:r>
      <w:r>
        <w:rPr>
          <w:sz w:val="28"/>
          <w:szCs w:val="28"/>
        </w:rPr>
        <w:br/>
        <w:t xml:space="preserve">на предоставление муниципальной услуги, с заявлением (уведомлением) </w:t>
      </w:r>
      <w:r>
        <w:rPr>
          <w:sz w:val="28"/>
          <w:szCs w:val="28"/>
        </w:rPr>
        <w:br/>
        <w:t xml:space="preserve">о предоставлении муниципальной услуги после устранения указанных нарушений.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73"/>
        <w:tblW w:w="5000" w:type="pct"/>
        <w:jc w:val="center"/>
        <w:tblLook w:val="04A0" w:firstRow="1" w:lastRow="0" w:firstColumn="1" w:lastColumn="0" w:noHBand="0" w:noVBand="1"/>
      </w:tblPr>
      <w:tblGrid>
        <w:gridCol w:w="6905"/>
        <w:gridCol w:w="3016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80" w:type="pct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(Ф.И.О., должность лица, уполномоченного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принятие решения)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0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(подпись)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5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left="4536"/>
        <w:jc w:val="both"/>
        <w:spacing w:line="240" w:lineRule="exact"/>
      </w:pPr>
      <w:r>
        <w:t xml:space="preserve">В</w:t>
      </w:r>
      <w:r/>
    </w:p>
    <w:p>
      <w:pPr>
        <w:pStyle w:val="966"/>
        <w:ind w:left="4536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center"/>
        <w:spacing w:line="240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(наименование территориального органа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center"/>
        <w:spacing w:line="240" w:lineRule="exact"/>
        <w:tabs>
          <w:tab w:val="left" w:pos="375" w:leader="none"/>
          <w:tab w:val="center" w:pos="248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right="-976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заявителя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физического лица,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заявителя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юридического лица)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(Ф.И.О. представителя заявителя, реквизиты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center"/>
        <w:spacing w:line="240" w:lineRule="exact"/>
      </w:pPr>
      <w:r>
        <w:rPr>
          <w:sz w:val="24"/>
          <w:szCs w:val="24"/>
        </w:rPr>
        <w:t xml:space="preserve">документа, подтверждающего полномочия)</w:t>
      </w:r>
      <w:r/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(юридический и почтовый адрес)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both"/>
        <w:spacing w:line="240" w:lineRule="exact"/>
      </w:pPr>
      <w:r>
        <w:t xml:space="preserve">___________________________________</w:t>
      </w:r>
      <w:r/>
    </w:p>
    <w:p>
      <w:pPr>
        <w:pStyle w:val="966"/>
        <w:ind w:left="5103" w:hanging="567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(контактные телефоны заявителя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5670"/>
        <w:jc w:val="both"/>
        <w:spacing w:line="240" w:lineRule="exact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4"/>
          <w:szCs w:val="24"/>
        </w:rPr>
        <w:t xml:space="preserve">или представителя заявителя)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83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66"/>
        <w:jc w:val="center"/>
        <w:spacing w:line="240" w:lineRule="exact"/>
        <w:rPr>
          <w:b/>
        </w:rPr>
      </w:pPr>
      <w:r>
        <w:rPr>
          <w:b/>
        </w:rPr>
        <w:t xml:space="preserve">УВЕДОМЛЕНИЕ</w:t>
      </w:r>
      <w:r>
        <w:rPr>
          <w:b/>
        </w:rPr>
      </w:r>
      <w:r>
        <w:rPr>
          <w:b/>
        </w:rPr>
      </w:r>
    </w:p>
    <w:p>
      <w:pPr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</w:rPr>
        <w:t xml:space="preserve">о завершении </w:t>
      </w:r>
      <w:r>
        <w:rPr>
          <w:b/>
          <w:sz w:val="28"/>
          <w:szCs w:val="28"/>
        </w:rPr>
        <w:t xml:space="preserve">переустройства, и (или) перепланировки, и (или) иных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переводимого помещения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firstLine="720"/>
        <w:jc w:val="both"/>
      </w:pPr>
      <w:r>
        <w:t xml:space="preserve">В связи с око</w:t>
      </w:r>
      <w:r>
        <w:t xml:space="preserve">нчанием работ по переустройству</w:t>
      </w:r>
      <w:r>
        <w:t xml:space="preserve"> и (или) перепланировке, </w:t>
      </w:r>
      <w:r>
        <w:br/>
        <w:t xml:space="preserve">и (или) иных работ переводимого помещения по адресу: г. Пермь, </w:t>
      </w:r>
      <w:r>
        <w:br/>
        <w:t xml:space="preserve">ул. _________________, д. ___________, кв. _____, принадлежащего 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______________________________________________________________________,</w:t>
      </w:r>
      <w:r/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</w:pPr>
      <w:r>
        <w:t xml:space="preserve">на основании __________________________________________________________</w:t>
      </w:r>
      <w:r/>
    </w:p>
    <w:p>
      <w:pPr>
        <w:pStyle w:val="966"/>
        <w:ind w:left="3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</w:pPr>
      <w:r>
        <w:t xml:space="preserve">и документа, подтверждающего принятие решения о переводе жилого помещения в нежилое помещение или нежилого помещения в жилое помещение 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</w:t>
      </w:r>
      <w:r/>
    </w:p>
    <w:p>
      <w:pPr>
        <w:pStyle w:val="966"/>
        <w:jc w:val="both"/>
      </w:pPr>
      <w:r>
        <w:t xml:space="preserve">______________________________________________________________________,</w:t>
      </w:r>
      <w:r/>
    </w:p>
    <w:p>
      <w:pPr>
        <w:pStyle w:val="9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(реквизиты документа, подтверждающего принятие решения о переводе жилого помещения </w:t>
      </w:r>
      <w:r>
        <w:rPr>
          <w:sz w:val="24"/>
          <w:szCs w:val="24"/>
        </w:rPr>
        <w:br/>
        <w:t xml:space="preserve">в нежилое помещение или нежилого помещения в жилое помещение)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</w:pPr>
      <w:r>
        <w:t xml:space="preserve">прошу выдать</w:t>
      </w:r>
      <w:r>
        <w:rPr>
          <w:shd w:val="clear" w:color="ffffff" w:themeColor="background1" w:fill="ffffff" w:themeFill="background1"/>
        </w:rPr>
        <w:t xml:space="preserve"> акт приемочной комиссии</w:t>
      </w:r>
      <w:r>
        <w:t xml:space="preserve">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уплате государственной пошлины за осуществление государственной регистрации прав на недвижимое </w:t>
      </w:r>
      <w:r>
        <w:rPr>
          <w:sz w:val="28"/>
          <w:szCs w:val="28"/>
        </w:rPr>
        <w:t xml:space="preserve">имущество:_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(заполняется в случае если для перевода жилого помещения в нежилое помещение </w:t>
      </w:r>
      <w:r>
        <w:rPr>
          <w:sz w:val="24"/>
          <w:szCs w:val="24"/>
        </w:rPr>
        <w:br/>
        <w:t xml:space="preserve">и нежилого помещения в жилое помещение требуется проведение его перепланировки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 результате такой перепланировки образованы новые помещения)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6"/>
        <w:jc w:val="both"/>
      </w:pPr>
      <w:r/>
      <w:r/>
    </w:p>
    <w:p>
      <w:pPr>
        <w:pStyle w:val="966"/>
        <w:jc w:val="both"/>
      </w:pPr>
      <w:r>
        <w:t xml:space="preserve">Приложение: __________________________________________________________</w:t>
      </w:r>
      <w:r/>
    </w:p>
    <w:p>
      <w:pPr>
        <w:pStyle w:val="966"/>
        <w:ind w:firstLine="1701"/>
        <w:jc w:val="both"/>
      </w:pPr>
      <w:r>
        <w:t xml:space="preserve">______________________________________</w:t>
      </w:r>
      <w:r>
        <w:t xml:space="preserve">____________________</w:t>
      </w:r>
      <w:r/>
    </w:p>
    <w:p>
      <w:pPr>
        <w:pStyle w:val="966"/>
        <w:ind w:firstLine="1701"/>
        <w:jc w:val="both"/>
      </w:pPr>
      <w:r>
        <w:t xml:space="preserve">______________________________________</w:t>
      </w:r>
      <w:r>
        <w:t xml:space="preserve">____________________</w:t>
      </w:r>
      <w:r/>
    </w:p>
    <w:p>
      <w:pPr>
        <w:ind w:left="1701"/>
        <w:jc w:val="center"/>
        <w:spacing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b/>
        </w:rPr>
      </w:pPr>
      <w:r>
        <w:rPr>
          <w:sz w:val="24"/>
          <w:szCs w:val="24"/>
        </w:rPr>
        <w:t xml:space="preserve">(документы, предусмотренные Административным регламентом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предоставлению территориальным органом администрации города Перми муниципальной услуги «Перевод жилого помещения в нежилое помещение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нежилого помещения в жилое помещение»)</w:t>
      </w:r>
      <w:r>
        <w:rPr>
          <w:b/>
        </w:rPr>
      </w:r>
      <w:r>
        <w:rPr>
          <w:b/>
        </w:rPr>
      </w:r>
    </w:p>
    <w:p>
      <w:pPr>
        <w:jc w:val="center"/>
        <w:tabs>
          <w:tab w:val="left" w:pos="1276" w:leader="none"/>
          <w:tab w:val="left" w:pos="1418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(нужное указать):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rPr>
          <w:color w:val="000000"/>
        </w:rPr>
        <w:t xml:space="preserve">почтовое отправление с уведомлением о вручении;</w:t>
      </w:r>
      <w:r>
        <w:rPr>
          <w:color w:val="000000"/>
        </w:rPr>
      </w:r>
      <w:r>
        <w:rPr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</w:pPr>
      <w:r>
        <w:t xml:space="preserve">в государственном бюджетном учреждении Пермского края </w:t>
      </w:r>
      <w:r>
        <w:br/>
        <w:t xml:space="preserve">«Пермский краевой многофункциональный центр предоставления </w:t>
      </w:r>
      <w:r>
        <w:br/>
        <w:t xml:space="preserve">государственных и муниципальных услуг»</w:t>
      </w:r>
      <w:r>
        <w:rPr>
          <w:color w:val="000000"/>
        </w:rPr>
        <w:t xml:space="preserve">;</w:t>
      </w:r>
      <w:r/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8"/>
        <w:jc w:val="both"/>
        <w:rPr>
          <w:color w:val="000000"/>
        </w:rPr>
      </w:pPr>
      <w:r>
        <w:t xml:space="preserve">в территориальном органе администрации города Перми, в который подается настоящее уведомление.</w:t>
      </w:r>
      <w:r>
        <w:rPr>
          <w:color w:val="000000"/>
        </w:rPr>
      </w:r>
      <w:r>
        <w:rPr>
          <w:color w:val="000000"/>
        </w:rPr>
      </w:r>
    </w:p>
    <w:p>
      <w:pPr>
        <w:pStyle w:val="966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результат муниципальной услуги в отношении </w:t>
      </w:r>
      <w:r>
        <w:rPr>
          <w:sz w:val="28"/>
          <w:szCs w:val="28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</w:rPr>
        <w:br/>
        <w:t xml:space="preserve">законному представителю несовершеннолетнего, не являющемуся заявителем </w:t>
      </w:r>
      <w:r>
        <w:rPr>
          <w:sz w:val="28"/>
          <w:szCs w:val="28"/>
        </w:rPr>
        <w:br/>
        <w:t xml:space="preserve">(заполняется при необходимости):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bCs/>
          <w:i/>
        </w:rPr>
      </w:r>
      <w:r>
        <w:rPr>
          <w:bCs/>
          <w:i/>
        </w:rPr>
      </w:r>
    </w:p>
    <w:p>
      <w:pPr>
        <w:jc w:val="center"/>
        <w:spacing w:line="240" w:lineRule="exact"/>
        <w:rPr>
          <w:bCs/>
          <w:sz w:val="24"/>
          <w:szCs w:val="24"/>
        </w:rPr>
      </w:pPr>
      <w:r>
        <w:rPr>
          <w:sz w:val="24"/>
          <w:szCs w:val="24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bCs/>
          <w:sz w:val="24"/>
          <w:szCs w:val="24"/>
        </w:rPr>
        <w:t xml:space="preserve">)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jc w:val="both"/>
        <w:rPr>
          <w:i/>
        </w:rPr>
      </w:pPr>
      <w:r>
        <w:rPr>
          <w:sz w:val="28"/>
        </w:rPr>
        <w:t xml:space="preserve">______________________________________________________________________</w:t>
      </w:r>
      <w:r>
        <w:rPr>
          <w:i/>
        </w:rPr>
      </w:r>
      <w:r>
        <w:rPr>
          <w:i/>
        </w:rPr>
      </w:r>
    </w:p>
    <w:p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  <w:r>
        <w:rPr>
          <w:bCs/>
          <w:i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государственном бюджетном учреждении Пермского края «Пермский </w:t>
      </w:r>
      <w:r>
        <w:br/>
        <w:t xml:space="preserve">краевой многофункциональный центр предоставления государственных </w:t>
      </w:r>
      <w:r>
        <w:br/>
        <w:t xml:space="preserve">и муниципальных услуг»;</w:t>
      </w:r>
      <w:r/>
    </w:p>
    <w:p>
      <w:pPr>
        <w:rPr>
          <w:sz w:val="28"/>
          <w:szCs w:val="28"/>
        </w:rPr>
      </w:pPr>
      <w: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966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</w:tbl>
    <w:p>
      <w:pPr>
        <w:pStyle w:val="966"/>
        <w:ind w:left="709"/>
        <w:jc w:val="both"/>
      </w:pPr>
      <w:r>
        <w:t xml:space="preserve">в территориальном органе администрации города Перми, в который </w:t>
      </w:r>
      <w:r>
        <w:br/>
        <w:t xml:space="preserve">подается настоящее заявление.</w:t>
      </w:r>
      <w:r/>
    </w:p>
    <w:p>
      <w:pPr>
        <w:pStyle w:val="966"/>
        <w:jc w:val="both"/>
        <w:tabs>
          <w:tab w:val="left" w:pos="426" w:leader="none"/>
        </w:tabs>
      </w:pPr>
      <w:r/>
      <w:r/>
    </w:p>
    <w:p>
      <w:pPr>
        <w:pStyle w:val="966"/>
      </w:pPr>
      <w:r/>
      <w:r/>
    </w:p>
    <w:p>
      <w:pPr>
        <w:pStyle w:val="966"/>
        <w:ind w:firstLine="720"/>
        <w:jc w:val="both"/>
      </w:pPr>
      <w:r>
        <w:t xml:space="preserve">Я уведомлен(</w:t>
      </w:r>
      <w:r>
        <w:t xml:space="preserve">а) о сроке выдачи результата муниципальной услуги </w:t>
      </w:r>
      <w:r/>
    </w:p>
    <w:p>
      <w:pPr>
        <w:pStyle w:val="966"/>
        <w:ind w:firstLine="720"/>
        <w:jc w:val="both"/>
      </w:pPr>
      <w:r>
        <w:t xml:space="preserve">«____» ____________________________ 20 ____ г.</w:t>
      </w:r>
      <w:r/>
    </w:p>
    <w:p>
      <w:pPr>
        <w:pStyle w:val="966"/>
      </w:pPr>
      <w:r/>
      <w:r/>
    </w:p>
    <w:p>
      <w:pPr>
        <w:tabs>
          <w:tab w:val="left" w:pos="1276" w:leader="none"/>
          <w:tab w:val="left" w:pos="1418" w:leader="none"/>
          <w:tab w:val="left" w:pos="156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Подпись лица, подавшего уведомление: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6"/>
        <w:jc w:val="center"/>
      </w:pPr>
      <w:r>
        <w:t xml:space="preserve">«___» ______ 20__ г.           _________________ /</w:t>
      </w:r>
      <w:r>
        <w:t xml:space="preserve"> ____________________________ </w:t>
      </w:r>
      <w:r/>
    </w:p>
    <w:p>
      <w:pPr>
        <w:ind w:firstLine="720"/>
        <w:jc w:val="both"/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(подпись </w:t>
      </w:r>
      <w:r>
        <w:rPr>
          <w:sz w:val="24"/>
          <w:szCs w:val="24"/>
        </w:rPr>
        <w:t xml:space="preserve">заявителя)</w:t>
      </w:r>
      <w:r>
        <w:t xml:space="preserve">   </w:t>
      </w:r>
      <w:r>
        <w:t xml:space="preserve">  </w:t>
      </w:r>
      <w:r>
        <w:t xml:space="preserve">     </w:t>
      </w:r>
      <w:r>
        <w:t xml:space="preserve"> </w:t>
      </w:r>
      <w:r>
        <w:rPr>
          <w:sz w:val="24"/>
          <w:szCs w:val="24"/>
        </w:rPr>
        <w:t xml:space="preserve">(расшифровка подписи заявителя)</w:t>
      </w:r>
      <w:r/>
    </w:p>
    <w:p>
      <w:pPr>
        <w:ind w:firstLine="720"/>
        <w:jc w:val="both"/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5670"/>
        <w:spacing w:line="240" w:lineRule="exact"/>
        <w:tabs>
          <w:tab w:val="left" w:pos="1276" w:leader="none"/>
          <w:tab w:val="left" w:pos="156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6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</w:rPr>
        <w:br/>
        <w:t xml:space="preserve">в Административный регламент предоставления территориальным органом администрации города Перми муниципальной услуги «Перевод жилого помещения </w:t>
      </w:r>
      <w:r>
        <w:rPr>
          <w:sz w:val="28"/>
          <w:szCs w:val="28"/>
        </w:rPr>
        <w:br/>
        <w:t xml:space="preserve">в нежилое помещение и нежилого помещения в жилое помещение», утвержденный постановлением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</w:t>
      </w:r>
      <w:r>
        <w:rPr>
          <w:sz w:val="28"/>
          <w:szCs w:val="28"/>
        </w:rPr>
        <w:br/>
        <w:t xml:space="preserve">от 29 мая 2012 г. № 43-П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  <w:shd w:val="clear" w:color="ffffff" w:themeColor="background1" w:fill="ffffff" w:themeFill="background1"/>
        </w:rPr>
        <w:t xml:space="preserve">отказе в предоставлении муниципальной услуги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83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</w:t>
      </w:r>
      <w:r>
        <w:rPr>
          <w:sz w:val="28"/>
          <w:szCs w:val="28"/>
        </w:rPr>
        <w:t xml:space="preserve">» _______________ 20___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38" w:tooltip="https://login.consultant.ru/link/?req=doc&amp;base=LAW&amp;n=475049&amp;dst=830" w:history="1">
        <w:r>
          <w:rPr>
            <w:sz w:val="28"/>
            <w:szCs w:val="28"/>
          </w:rPr>
          <w:t xml:space="preserve">главами 3, 4</w:t>
        </w:r>
      </w:hyperlink>
      <w:r>
        <w:rPr>
          <w:sz w:val="28"/>
          <w:szCs w:val="28"/>
        </w:rPr>
        <w:t xml:space="preserve"> Жилищного кодекса Российской Федерации, </w:t>
      </w:r>
      <w:r>
        <w:rPr>
          <w:sz w:val="28"/>
          <w:szCs w:val="28"/>
        </w:rPr>
        <w:br/>
        <w:t xml:space="preserve">Административным регламентом предоставления территориальным органом </w:t>
      </w:r>
      <w:r>
        <w:rPr>
          <w:sz w:val="28"/>
          <w:szCs w:val="28"/>
        </w:rPr>
        <w:br/>
        <w:t xml:space="preserve">администрации города Перми муниципальной услуги «Перевод жилого </w:t>
      </w:r>
      <w:r>
        <w:rPr>
          <w:sz w:val="28"/>
          <w:szCs w:val="28"/>
        </w:rPr>
        <w:br/>
        <w:t xml:space="preserve">помещения в нежилое помещение и нежилого помещения в жилое помещение», утвержденным постановлением администрации города Перми от 29 мая 2012 г. </w:t>
      </w:r>
      <w:r>
        <w:rPr>
          <w:sz w:val="28"/>
          <w:szCs w:val="28"/>
        </w:rPr>
        <w:br/>
        <w:t xml:space="preserve">№ 43-П (далее – Административный регламент), рассмотрев уведомление 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Ф.И.О., паспортные данные, почтовый адрес, телефон,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для юридического лица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наименование, ИНН, ОГРН, местонахождение, телефон, факс,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Ф.И.О. представителя заявителя, реквизиты документа, подтверждающего полномочия)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62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завершении переустройства</w:t>
      </w:r>
      <w:r>
        <w:rPr>
          <w:sz w:val="28"/>
          <w:szCs w:val="28"/>
        </w:rPr>
        <w:t xml:space="preserve"> и (или) перепланировки, и (или) иных работ </w:t>
      </w:r>
      <w:r>
        <w:rPr>
          <w:sz w:val="28"/>
          <w:szCs w:val="28"/>
        </w:rPr>
        <w:br/>
        <w:t xml:space="preserve">переводимого помещения по адресу: г. Пермь, ул. ________________________, </w:t>
      </w:r>
      <w:r>
        <w:rPr>
          <w:sz w:val="28"/>
          <w:szCs w:val="28"/>
        </w:rPr>
        <w:br/>
        <w:t xml:space="preserve">д. _____, кв. _____, принадлежащего 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(для физического лица –</w:t>
      </w:r>
      <w:r>
        <w:rPr>
          <w:sz w:val="24"/>
          <w:szCs w:val="24"/>
        </w:rPr>
        <w:t xml:space="preserve"> Ф.И.О., паспортные данные, почтовый адрес,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для</w:t>
      </w:r>
      <w:r>
        <w:rPr>
          <w:sz w:val="24"/>
          <w:szCs w:val="24"/>
        </w:rPr>
        <w:t xml:space="preserve"> юридического лица –</w:t>
      </w:r>
      <w:r>
        <w:rPr>
          <w:sz w:val="24"/>
          <w:szCs w:val="24"/>
        </w:rPr>
        <w:t xml:space="preserve"> наименование, ИНН, ОГРН, местонахождение)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(правоустанавливающий документ)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органом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(</w:t>
      </w:r>
      <w:r>
        <w:rPr>
          <w:sz w:val="24"/>
          <w:szCs w:val="24"/>
        </w:rPr>
        <w:t xml:space="preserve">наименование территориального органа администрации города Перми)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принято решение об отказе в предоставлении муниципальной услуги на основании</w:t>
      </w:r>
      <w:r>
        <w:rPr>
          <w:sz w:val="28"/>
          <w:szCs w:val="28"/>
        </w:rPr>
        <w:t xml:space="preserve">: 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(указываются основания, предусмотренные пунктом 2.11.2 Административного регламента,</w:t>
      </w:r>
      <w:r>
        <w:rPr>
          <w:sz w:val="24"/>
          <w:szCs w:val="24"/>
          <w:shd w:val="clear" w:color="ffffff" w:themeColor="background1" w:fill="ffffff" w:themeFill="background1"/>
        </w:rPr>
        <w:t xml:space="preserve">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утвержденный акт приемочной комиссии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(в случае 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несоответствия выполненных работ проекту переустройства и (или) перепланировки п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ереводимого помещения и (или) иным работам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, указанным в уведомлении о переводе жилого (нежилого) помещения в нежилое (жилое) помещение, выданном Территориальным органом</w:t>
      </w:r>
      <w:r>
        <w:rPr>
          <w:sz w:val="24"/>
          <w:szCs w:val="24"/>
          <w:highlight w:val="none"/>
          <w:shd w:val="clear" w:color="ffffff" w:themeColor="background1" w:fill="ffffff" w:themeFill="background1"/>
        </w:rPr>
        <w:t xml:space="preserve">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Приложение: утвержденный акт приемочной комиссии, подтверждающий несоответствие выполненных работ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проекту переустройства и (или) перепланировки переводимого помещения и (или) иным работам, указанным в уведомлении </w:t>
        <w:br/>
        <w:t xml:space="preserve">о переводе жилого (нежило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го) помещения в нежилое (жилое) помещение, выданном Территориальным орга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ном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в с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лучае 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несоответствия выполненных работ проекту переустройства и (или) перепланировки п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ереводимого помещения и (или) иным работам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указанным в уведомлении о переводе жилого (нежилого) помещения в нежилое (жилое) помещение, выданном Территориальным органом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)</w:t>
      </w:r>
      <w:r>
        <w:rPr>
          <w:sz w:val="28"/>
          <w:szCs w:val="28"/>
          <w:highlight w:val="none"/>
          <w:shd w:val="clear" w:color="ffffff" w:themeColor="background1" w:fill="ffffff" w:themeFill="background1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999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24"/>
        <w:gridCol w:w="2157"/>
        <w:gridCol w:w="5117"/>
      </w:tblGrid>
      <w:tr>
        <w:tblPrEx/>
        <w:trPr>
          <w:trHeight w:val="6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72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(должность)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5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Ф.И.О. должностного лица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0"/>
      </w:rPr>
      <w:framePr w:wrap="around" w:vAnchor="text" w:hAnchor="margin" w:xAlign="center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rPr>
        <w:rStyle w:val="940"/>
      </w:rPr>
      <w:framePr w:wrap="around" w:vAnchor="text" w:hAnchor="margin" w:xAlign="center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rPr>
      <w:rFonts w:ascii="Arial" w:hAnsi="Arial" w:eastAsia="Arial" w:cs="Arial"/>
      <w:sz w:val="40"/>
      <w:szCs w:val="40"/>
    </w:rPr>
  </w:style>
  <w:style w:type="character" w:styleId="747">
    <w:name w:val="Heading 2 Char"/>
    <w:basedOn w:val="771"/>
    <w:link w:val="763"/>
    <w:uiPriority w:val="9"/>
    <w:rPr>
      <w:rFonts w:ascii="Arial" w:hAnsi="Arial" w:eastAsia="Arial" w:cs="Arial"/>
      <w:sz w:val="34"/>
    </w:rPr>
  </w:style>
  <w:style w:type="character" w:styleId="748">
    <w:name w:val="Heading 3 Char"/>
    <w:basedOn w:val="771"/>
    <w:link w:val="764"/>
    <w:uiPriority w:val="9"/>
    <w:rPr>
      <w:rFonts w:ascii="Arial" w:hAnsi="Arial" w:eastAsia="Arial" w:cs="Arial"/>
      <w:sz w:val="30"/>
      <w:szCs w:val="30"/>
    </w:rPr>
  </w:style>
  <w:style w:type="character" w:styleId="749">
    <w:name w:val="Heading 4 Char"/>
    <w:basedOn w:val="771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5 Char"/>
    <w:basedOn w:val="771"/>
    <w:link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51">
    <w:name w:val="Heading 6 Char"/>
    <w:basedOn w:val="771"/>
    <w:link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52">
    <w:name w:val="Heading 7 Char"/>
    <w:basedOn w:val="771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8 Char"/>
    <w:basedOn w:val="771"/>
    <w:link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54">
    <w:name w:val="Heading 9 Char"/>
    <w:basedOn w:val="77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character" w:styleId="755">
    <w:name w:val="Title Char"/>
    <w:basedOn w:val="771"/>
    <w:link w:val="783"/>
    <w:uiPriority w:val="10"/>
    <w:rPr>
      <w:sz w:val="48"/>
      <w:szCs w:val="48"/>
    </w:rPr>
  </w:style>
  <w:style w:type="character" w:styleId="756">
    <w:name w:val="Subtitle Char"/>
    <w:basedOn w:val="771"/>
    <w:link w:val="785"/>
    <w:uiPriority w:val="11"/>
    <w:rPr>
      <w:sz w:val="24"/>
      <w:szCs w:val="24"/>
    </w:rPr>
  </w:style>
  <w:style w:type="character" w:styleId="757">
    <w:name w:val="Quote Char"/>
    <w:link w:val="787"/>
    <w:uiPriority w:val="29"/>
    <w:rPr>
      <w:i/>
    </w:rPr>
  </w:style>
  <w:style w:type="character" w:styleId="758">
    <w:name w:val="Intense Quote Char"/>
    <w:link w:val="789"/>
    <w:uiPriority w:val="30"/>
    <w:rPr>
      <w:i/>
    </w:rPr>
  </w:style>
  <w:style w:type="character" w:styleId="759">
    <w:name w:val="Footnote Text Char"/>
    <w:link w:val="919"/>
    <w:uiPriority w:val="99"/>
    <w:rPr>
      <w:sz w:val="18"/>
    </w:rPr>
  </w:style>
  <w:style w:type="character" w:styleId="760">
    <w:name w:val="Endnote Text Char"/>
    <w:link w:val="922"/>
    <w:uiPriority w:val="99"/>
    <w:rPr>
      <w:sz w:val="20"/>
    </w:rPr>
  </w:style>
  <w:style w:type="paragraph" w:styleId="761" w:default="1">
    <w:name w:val="Normal"/>
    <w:qFormat/>
  </w:style>
  <w:style w:type="paragraph" w:styleId="762">
    <w:name w:val="Heading 1"/>
    <w:basedOn w:val="761"/>
    <w:next w:val="761"/>
    <w:link w:val="774"/>
    <w:qFormat/>
    <w:pPr>
      <w:ind w:right="-1" w:firstLine="709"/>
      <w:jc w:val="both"/>
      <w:keepNext/>
      <w:outlineLvl w:val="0"/>
    </w:pPr>
    <w:rPr>
      <w:sz w:val="24"/>
    </w:rPr>
  </w:style>
  <w:style w:type="paragraph" w:styleId="763">
    <w:name w:val="Heading 2"/>
    <w:basedOn w:val="761"/>
    <w:next w:val="761"/>
    <w:link w:val="775"/>
    <w:qFormat/>
    <w:pPr>
      <w:ind w:right="-1"/>
      <w:jc w:val="both"/>
      <w:keepNext/>
      <w:outlineLvl w:val="1"/>
    </w:pPr>
    <w:rPr>
      <w:sz w:val="24"/>
    </w:rPr>
  </w:style>
  <w:style w:type="paragraph" w:styleId="764">
    <w:name w:val="Heading 3"/>
    <w:basedOn w:val="761"/>
    <w:next w:val="761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65">
    <w:name w:val="Heading 4"/>
    <w:basedOn w:val="761"/>
    <w:next w:val="761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6">
    <w:name w:val="Heading 5"/>
    <w:basedOn w:val="761"/>
    <w:next w:val="761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761"/>
    <w:next w:val="761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761"/>
    <w:next w:val="761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9">
    <w:name w:val="Heading 8"/>
    <w:basedOn w:val="761"/>
    <w:next w:val="761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761"/>
    <w:next w:val="761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default="1">
    <w:name w:val="Default Paragraph Font"/>
    <w:uiPriority w:val="1"/>
    <w:semiHidden/>
    <w:unhideWhenUsed/>
  </w:style>
  <w:style w:type="table" w:styleId="7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3" w:default="1">
    <w:name w:val="No List"/>
    <w:uiPriority w:val="99"/>
    <w:semiHidden/>
    <w:unhideWhenUsed/>
  </w:style>
  <w:style w:type="character" w:styleId="774" w:customStyle="1">
    <w:name w:val="Заголовок 1 Знак"/>
    <w:basedOn w:val="771"/>
    <w:link w:val="762"/>
    <w:uiPriority w:val="9"/>
    <w:rPr>
      <w:rFonts w:ascii="Arial" w:hAnsi="Arial" w:eastAsia="Arial" w:cs="Arial"/>
      <w:sz w:val="40"/>
      <w:szCs w:val="40"/>
    </w:rPr>
  </w:style>
  <w:style w:type="character" w:styleId="775" w:customStyle="1">
    <w:name w:val="Заголовок 2 Знак"/>
    <w:basedOn w:val="771"/>
    <w:link w:val="763"/>
    <w:uiPriority w:val="9"/>
    <w:rPr>
      <w:rFonts w:ascii="Arial" w:hAnsi="Arial" w:eastAsia="Arial" w:cs="Arial"/>
      <w:sz w:val="34"/>
    </w:rPr>
  </w:style>
  <w:style w:type="character" w:styleId="776" w:customStyle="1">
    <w:name w:val="Заголовок 3 Знак"/>
    <w:basedOn w:val="771"/>
    <w:link w:val="764"/>
    <w:uiPriority w:val="9"/>
    <w:rPr>
      <w:rFonts w:ascii="Arial" w:hAnsi="Arial" w:eastAsia="Arial" w:cs="Arial"/>
      <w:sz w:val="30"/>
      <w:szCs w:val="30"/>
    </w:rPr>
  </w:style>
  <w:style w:type="character" w:styleId="777" w:customStyle="1">
    <w:name w:val="Заголовок 4 Знак"/>
    <w:basedOn w:val="771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78" w:customStyle="1">
    <w:name w:val="Заголовок 5 Знак"/>
    <w:basedOn w:val="771"/>
    <w:link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79" w:customStyle="1">
    <w:name w:val="Заголовок 6 Знак"/>
    <w:basedOn w:val="771"/>
    <w:link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80" w:customStyle="1">
    <w:name w:val="Заголовок 7 Знак"/>
    <w:basedOn w:val="771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71"/>
    <w:link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82" w:customStyle="1">
    <w:name w:val="Заголовок 9 Знак"/>
    <w:basedOn w:val="771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Title"/>
    <w:basedOn w:val="761"/>
    <w:next w:val="761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4" w:customStyle="1">
    <w:name w:val="Название Знак"/>
    <w:basedOn w:val="771"/>
    <w:link w:val="783"/>
    <w:uiPriority w:val="10"/>
    <w:rPr>
      <w:sz w:val="48"/>
      <w:szCs w:val="48"/>
    </w:rPr>
  </w:style>
  <w:style w:type="paragraph" w:styleId="785">
    <w:name w:val="Subtitle"/>
    <w:basedOn w:val="761"/>
    <w:next w:val="761"/>
    <w:link w:val="786"/>
    <w:uiPriority w:val="11"/>
    <w:qFormat/>
    <w:pPr>
      <w:spacing w:before="200" w:after="200"/>
    </w:pPr>
    <w:rPr>
      <w:sz w:val="24"/>
      <w:szCs w:val="24"/>
    </w:rPr>
  </w:style>
  <w:style w:type="character" w:styleId="786" w:customStyle="1">
    <w:name w:val="Подзаголовок Знак"/>
    <w:basedOn w:val="771"/>
    <w:link w:val="785"/>
    <w:uiPriority w:val="11"/>
    <w:rPr>
      <w:sz w:val="24"/>
      <w:szCs w:val="24"/>
    </w:rPr>
  </w:style>
  <w:style w:type="paragraph" w:styleId="787">
    <w:name w:val="Quote"/>
    <w:basedOn w:val="761"/>
    <w:next w:val="761"/>
    <w:link w:val="788"/>
    <w:uiPriority w:val="29"/>
    <w:qFormat/>
    <w:pPr>
      <w:ind w:left="720" w:right="720"/>
    </w:pPr>
    <w:rPr>
      <w:i/>
    </w:rPr>
  </w:style>
  <w:style w:type="character" w:styleId="788" w:customStyle="1">
    <w:name w:val="Цитата 2 Знак"/>
    <w:link w:val="787"/>
    <w:uiPriority w:val="29"/>
    <w:rPr>
      <w:i/>
    </w:rPr>
  </w:style>
  <w:style w:type="paragraph" w:styleId="789">
    <w:name w:val="Intense Quote"/>
    <w:basedOn w:val="761"/>
    <w:next w:val="761"/>
    <w:link w:val="7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0" w:customStyle="1">
    <w:name w:val="Выделенная цитата Знак"/>
    <w:link w:val="789"/>
    <w:uiPriority w:val="30"/>
    <w:rPr>
      <w:i/>
    </w:rPr>
  </w:style>
  <w:style w:type="character" w:styleId="791" w:customStyle="1">
    <w:name w:val="Header Char"/>
    <w:basedOn w:val="771"/>
    <w:uiPriority w:val="99"/>
  </w:style>
  <w:style w:type="character" w:styleId="792" w:customStyle="1">
    <w:name w:val="Footer Char"/>
    <w:basedOn w:val="771"/>
    <w:uiPriority w:val="99"/>
  </w:style>
  <w:style w:type="character" w:styleId="793" w:customStyle="1">
    <w:name w:val="Caption Char"/>
    <w:uiPriority w:val="99"/>
  </w:style>
  <w:style w:type="table" w:styleId="794" w:customStyle="1">
    <w:name w:val="Table Grid Light"/>
    <w:basedOn w:val="7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5">
    <w:name w:val="Plain Table 1"/>
    <w:basedOn w:val="77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2"/>
    <w:basedOn w:val="77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>
    <w:name w:val="Plain Table 3"/>
    <w:basedOn w:val="7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8">
    <w:name w:val="Plain Table 4"/>
    <w:basedOn w:val="7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Plain Table 5"/>
    <w:basedOn w:val="77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>
    <w:name w:val="Grid Table 1 Light"/>
    <w:basedOn w:val="77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1"/>
    <w:basedOn w:val="77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2"/>
    <w:basedOn w:val="77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3"/>
    <w:basedOn w:val="77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4"/>
    <w:basedOn w:val="77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5"/>
    <w:basedOn w:val="77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6"/>
    <w:basedOn w:val="77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2"/>
    <w:basedOn w:val="7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basedOn w:val="77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basedOn w:val="77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basedOn w:val="77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basedOn w:val="77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basedOn w:val="77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basedOn w:val="77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"/>
    <w:basedOn w:val="77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basedOn w:val="77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basedOn w:val="77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basedOn w:val="77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basedOn w:val="77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basedOn w:val="77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basedOn w:val="77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4"/>
    <w:basedOn w:val="77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basedOn w:val="77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3" w:customStyle="1">
    <w:name w:val="Grid Table 4 - Accent 2"/>
    <w:basedOn w:val="77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4" w:customStyle="1">
    <w:name w:val="Grid Table 4 - Accent 3"/>
    <w:basedOn w:val="77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5" w:customStyle="1">
    <w:name w:val="Grid Table 4 - Accent 4"/>
    <w:basedOn w:val="77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6" w:customStyle="1">
    <w:name w:val="Grid Table 4 - Accent 5"/>
    <w:basedOn w:val="77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7" w:customStyle="1">
    <w:name w:val="Grid Table 4 - Accent 6"/>
    <w:basedOn w:val="77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8">
    <w:name w:val="Grid Table 5 Dark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basedOn w:val="77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5">
    <w:name w:val="Grid Table 6 Colorful"/>
    <w:basedOn w:val="77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6" w:customStyle="1">
    <w:name w:val="Grid Table 6 Colorful - Accent 1"/>
    <w:basedOn w:val="77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7" w:customStyle="1">
    <w:name w:val="Grid Table 6 Colorful - Accent 2"/>
    <w:basedOn w:val="77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8" w:customStyle="1">
    <w:name w:val="Grid Table 6 Colorful - Accent 3"/>
    <w:basedOn w:val="77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9" w:customStyle="1">
    <w:name w:val="Grid Table 6 Colorful - Accent 4"/>
    <w:basedOn w:val="77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0" w:customStyle="1">
    <w:name w:val="Grid Table 6 Colorful - Accent 5"/>
    <w:basedOn w:val="77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1" w:customStyle="1">
    <w:name w:val="Grid Table 6 Colorful - Accent 6"/>
    <w:basedOn w:val="77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2">
    <w:name w:val="Grid Table 7 Colorful"/>
    <w:basedOn w:val="77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basedOn w:val="77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basedOn w:val="77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basedOn w:val="77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basedOn w:val="77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basedOn w:val="77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basedOn w:val="77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"/>
    <w:basedOn w:val="77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basedOn w:val="77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basedOn w:val="77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basedOn w:val="77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basedOn w:val="77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basedOn w:val="77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basedOn w:val="77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2"/>
    <w:basedOn w:val="77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basedOn w:val="77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basedOn w:val="77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basedOn w:val="77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basedOn w:val="77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basedOn w:val="77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basedOn w:val="77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3">
    <w:name w:val="List Table 3"/>
    <w:basedOn w:val="7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1"/>
    <w:basedOn w:val="77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2"/>
    <w:basedOn w:val="77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3"/>
    <w:basedOn w:val="77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4"/>
    <w:basedOn w:val="77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5"/>
    <w:basedOn w:val="77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6"/>
    <w:basedOn w:val="77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"/>
    <w:basedOn w:val="77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1"/>
    <w:basedOn w:val="77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2"/>
    <w:basedOn w:val="77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3"/>
    <w:basedOn w:val="77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4"/>
    <w:basedOn w:val="77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5"/>
    <w:basedOn w:val="77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6"/>
    <w:basedOn w:val="77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5 Dark"/>
    <w:basedOn w:val="77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1"/>
    <w:basedOn w:val="77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2"/>
    <w:basedOn w:val="77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3"/>
    <w:basedOn w:val="77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4"/>
    <w:basedOn w:val="77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5"/>
    <w:basedOn w:val="77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6"/>
    <w:basedOn w:val="77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>
    <w:name w:val="List Table 6 Colorful"/>
    <w:basedOn w:val="77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5" w:customStyle="1">
    <w:name w:val="List Table 6 Colorful - Accent 1"/>
    <w:basedOn w:val="77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6" w:customStyle="1">
    <w:name w:val="List Table 6 Colorful - Accent 2"/>
    <w:basedOn w:val="77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7" w:customStyle="1">
    <w:name w:val="List Table 6 Colorful - Accent 3"/>
    <w:basedOn w:val="77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8" w:customStyle="1">
    <w:name w:val="List Table 6 Colorful - Accent 4"/>
    <w:basedOn w:val="77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9" w:customStyle="1">
    <w:name w:val="List Table 6 Colorful - Accent 5"/>
    <w:basedOn w:val="77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0" w:customStyle="1">
    <w:name w:val="List Table 6 Colorful - Accent 6"/>
    <w:basedOn w:val="77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1">
    <w:name w:val="List Table 7 Colorful"/>
    <w:basedOn w:val="77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basedOn w:val="77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basedOn w:val="77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basedOn w:val="77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basedOn w:val="77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basedOn w:val="77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basedOn w:val="77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Lined - Accent 1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0" w:customStyle="1">
    <w:name w:val="Lined - Accent 2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Lined - Accent 3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Lined - Accent 4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Lined - Accent 5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4" w:customStyle="1">
    <w:name w:val="Lined - Accent 6"/>
    <w:basedOn w:val="77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 &amp; Lined - Accent"/>
    <w:basedOn w:val="77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6" w:customStyle="1">
    <w:name w:val="Bordered &amp; Lined - Accent 1"/>
    <w:basedOn w:val="77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7" w:customStyle="1">
    <w:name w:val="Bordered &amp; Lined - Accent 2"/>
    <w:basedOn w:val="77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8" w:customStyle="1">
    <w:name w:val="Bordered &amp; Lined - Accent 3"/>
    <w:basedOn w:val="77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9" w:customStyle="1">
    <w:name w:val="Bordered &amp; Lined - Accent 4"/>
    <w:basedOn w:val="77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0" w:customStyle="1">
    <w:name w:val="Bordered &amp; Lined - Accent 5"/>
    <w:basedOn w:val="77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1" w:customStyle="1">
    <w:name w:val="Bordered &amp; Lined - Accent 6"/>
    <w:basedOn w:val="77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2" w:customStyle="1">
    <w:name w:val="Bordered"/>
    <w:basedOn w:val="77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3" w:customStyle="1">
    <w:name w:val="Bordered - Accent 1"/>
    <w:basedOn w:val="77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4" w:customStyle="1">
    <w:name w:val="Bordered - Accent 2"/>
    <w:basedOn w:val="77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5" w:customStyle="1">
    <w:name w:val="Bordered - Accent 3"/>
    <w:basedOn w:val="77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6" w:customStyle="1">
    <w:name w:val="Bordered - Accent 4"/>
    <w:basedOn w:val="77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7" w:customStyle="1">
    <w:name w:val="Bordered - Accent 5"/>
    <w:basedOn w:val="77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8" w:customStyle="1">
    <w:name w:val="Bordered - Accent 6"/>
    <w:basedOn w:val="77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9">
    <w:name w:val="footnote text"/>
    <w:basedOn w:val="761"/>
    <w:link w:val="920"/>
    <w:uiPriority w:val="99"/>
    <w:semiHidden/>
    <w:unhideWhenUsed/>
    <w:pPr>
      <w:spacing w:after="40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basedOn w:val="771"/>
    <w:uiPriority w:val="99"/>
    <w:unhideWhenUsed/>
    <w:rPr>
      <w:vertAlign w:val="superscript"/>
    </w:rPr>
  </w:style>
  <w:style w:type="paragraph" w:styleId="922">
    <w:name w:val="endnote text"/>
    <w:basedOn w:val="761"/>
    <w:link w:val="923"/>
    <w:uiPriority w:val="99"/>
    <w:semiHidden/>
    <w:unhideWhenUsed/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71"/>
    <w:uiPriority w:val="99"/>
    <w:semiHidden/>
    <w:unhideWhenUsed/>
    <w:rPr>
      <w:vertAlign w:val="superscript"/>
    </w:rPr>
  </w:style>
  <w:style w:type="paragraph" w:styleId="925">
    <w:name w:val="toc 1"/>
    <w:basedOn w:val="761"/>
    <w:next w:val="761"/>
    <w:uiPriority w:val="39"/>
    <w:unhideWhenUsed/>
    <w:pPr>
      <w:spacing w:after="57"/>
    </w:pPr>
  </w:style>
  <w:style w:type="paragraph" w:styleId="926">
    <w:name w:val="toc 2"/>
    <w:basedOn w:val="761"/>
    <w:next w:val="761"/>
    <w:uiPriority w:val="39"/>
    <w:unhideWhenUsed/>
    <w:pPr>
      <w:ind w:left="283"/>
      <w:spacing w:after="57"/>
    </w:pPr>
  </w:style>
  <w:style w:type="paragraph" w:styleId="927">
    <w:name w:val="toc 3"/>
    <w:basedOn w:val="761"/>
    <w:next w:val="761"/>
    <w:uiPriority w:val="39"/>
    <w:unhideWhenUsed/>
    <w:pPr>
      <w:ind w:left="567"/>
      <w:spacing w:after="57"/>
    </w:pPr>
  </w:style>
  <w:style w:type="paragraph" w:styleId="928">
    <w:name w:val="toc 4"/>
    <w:basedOn w:val="761"/>
    <w:next w:val="761"/>
    <w:uiPriority w:val="39"/>
    <w:unhideWhenUsed/>
    <w:pPr>
      <w:ind w:left="850"/>
      <w:spacing w:after="57"/>
    </w:pPr>
  </w:style>
  <w:style w:type="paragraph" w:styleId="929">
    <w:name w:val="toc 5"/>
    <w:basedOn w:val="761"/>
    <w:next w:val="761"/>
    <w:uiPriority w:val="39"/>
    <w:unhideWhenUsed/>
    <w:pPr>
      <w:ind w:left="1134"/>
      <w:spacing w:after="57"/>
    </w:pPr>
  </w:style>
  <w:style w:type="paragraph" w:styleId="930">
    <w:name w:val="toc 6"/>
    <w:basedOn w:val="761"/>
    <w:next w:val="761"/>
    <w:uiPriority w:val="39"/>
    <w:unhideWhenUsed/>
    <w:pPr>
      <w:ind w:left="1417"/>
      <w:spacing w:after="57"/>
    </w:pPr>
  </w:style>
  <w:style w:type="paragraph" w:styleId="931">
    <w:name w:val="toc 7"/>
    <w:basedOn w:val="761"/>
    <w:next w:val="761"/>
    <w:uiPriority w:val="39"/>
    <w:unhideWhenUsed/>
    <w:pPr>
      <w:ind w:left="1701"/>
      <w:spacing w:after="57"/>
    </w:pPr>
  </w:style>
  <w:style w:type="paragraph" w:styleId="932">
    <w:name w:val="toc 8"/>
    <w:basedOn w:val="761"/>
    <w:next w:val="761"/>
    <w:uiPriority w:val="39"/>
    <w:unhideWhenUsed/>
    <w:pPr>
      <w:ind w:left="1984"/>
      <w:spacing w:after="57"/>
    </w:pPr>
  </w:style>
  <w:style w:type="paragraph" w:styleId="933">
    <w:name w:val="toc 9"/>
    <w:basedOn w:val="761"/>
    <w:next w:val="761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61"/>
    <w:next w:val="761"/>
    <w:uiPriority w:val="99"/>
    <w:unhideWhenUsed/>
  </w:style>
  <w:style w:type="paragraph" w:styleId="936">
    <w:name w:val="Caption"/>
    <w:basedOn w:val="761"/>
    <w:next w:val="76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7">
    <w:name w:val="Body Text"/>
    <w:basedOn w:val="761"/>
    <w:link w:val="965"/>
    <w:pPr>
      <w:ind w:right="3117"/>
    </w:pPr>
    <w:rPr>
      <w:rFonts w:ascii="Courier New" w:hAnsi="Courier New"/>
      <w:sz w:val="26"/>
    </w:rPr>
  </w:style>
  <w:style w:type="paragraph" w:styleId="938">
    <w:name w:val="Body Text Indent"/>
    <w:basedOn w:val="761"/>
    <w:pPr>
      <w:ind w:right="-1"/>
      <w:jc w:val="both"/>
    </w:pPr>
    <w:rPr>
      <w:sz w:val="26"/>
    </w:rPr>
  </w:style>
  <w:style w:type="paragraph" w:styleId="939">
    <w:name w:val="Footer"/>
    <w:basedOn w:val="761"/>
    <w:link w:val="1024"/>
    <w:uiPriority w:val="99"/>
    <w:pPr>
      <w:tabs>
        <w:tab w:val="center" w:pos="4153" w:leader="none"/>
        <w:tab w:val="right" w:pos="8306" w:leader="none"/>
      </w:tabs>
    </w:pPr>
  </w:style>
  <w:style w:type="character" w:styleId="940">
    <w:name w:val="page number"/>
    <w:basedOn w:val="771"/>
  </w:style>
  <w:style w:type="paragraph" w:styleId="941">
    <w:name w:val="Header"/>
    <w:basedOn w:val="761"/>
    <w:link w:val="944"/>
    <w:uiPriority w:val="99"/>
    <w:pPr>
      <w:tabs>
        <w:tab w:val="center" w:pos="4153" w:leader="none"/>
        <w:tab w:val="right" w:pos="8306" w:leader="none"/>
      </w:tabs>
    </w:pPr>
  </w:style>
  <w:style w:type="paragraph" w:styleId="942">
    <w:name w:val="Balloon Text"/>
    <w:basedOn w:val="761"/>
    <w:link w:val="943"/>
    <w:uiPriority w:val="99"/>
    <w:rPr>
      <w:rFonts w:ascii="Segoe UI" w:hAnsi="Segoe UI" w:cs="Segoe UI"/>
      <w:sz w:val="18"/>
      <w:szCs w:val="18"/>
    </w:rPr>
  </w:style>
  <w:style w:type="character" w:styleId="943" w:customStyle="1">
    <w:name w:val="Текст выноски Знак"/>
    <w:link w:val="942"/>
    <w:uiPriority w:val="99"/>
    <w:rPr>
      <w:rFonts w:ascii="Segoe UI" w:hAnsi="Segoe UI" w:cs="Segoe UI"/>
      <w:sz w:val="18"/>
      <w:szCs w:val="18"/>
    </w:rPr>
  </w:style>
  <w:style w:type="character" w:styleId="944" w:customStyle="1">
    <w:name w:val="Верхний колонтитул Знак"/>
    <w:link w:val="941"/>
    <w:uiPriority w:val="99"/>
  </w:style>
  <w:style w:type="numbering" w:styleId="945" w:customStyle="1">
    <w:name w:val="Нет списка1"/>
    <w:next w:val="773"/>
    <w:uiPriority w:val="99"/>
    <w:semiHidden/>
    <w:unhideWhenUsed/>
  </w:style>
  <w:style w:type="paragraph" w:styleId="94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47">
    <w:name w:val="Hyperlink"/>
    <w:uiPriority w:val="99"/>
    <w:unhideWhenUsed/>
    <w:rPr>
      <w:color w:val="0000ff"/>
      <w:u w:val="single"/>
    </w:rPr>
  </w:style>
  <w:style w:type="character" w:styleId="948">
    <w:name w:val="FollowedHyperlink"/>
    <w:uiPriority w:val="99"/>
    <w:unhideWhenUsed/>
    <w:rPr>
      <w:color w:val="800080"/>
      <w:u w:val="single"/>
    </w:rPr>
  </w:style>
  <w:style w:type="paragraph" w:styleId="949" w:customStyle="1">
    <w:name w:val="xl65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66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1" w:customStyle="1">
    <w:name w:val="xl67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68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 w:customStyle="1">
    <w:name w:val="xl69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0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5" w:customStyle="1">
    <w:name w:val="xl71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2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3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4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5"/>
    <w:basedOn w:val="76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xl76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77"/>
    <w:basedOn w:val="76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78"/>
    <w:basedOn w:val="7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3" w:customStyle="1">
    <w:name w:val="xl79"/>
    <w:basedOn w:val="7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4" w:customStyle="1">
    <w:name w:val="Форма"/>
    <w:rPr>
      <w:sz w:val="28"/>
      <w:szCs w:val="28"/>
    </w:rPr>
  </w:style>
  <w:style w:type="character" w:styleId="965" w:customStyle="1">
    <w:name w:val="Основной текст Знак"/>
    <w:link w:val="937"/>
    <w:rPr>
      <w:rFonts w:ascii="Courier New" w:hAnsi="Courier New"/>
      <w:sz w:val="26"/>
    </w:rPr>
  </w:style>
  <w:style w:type="paragraph" w:styleId="966" w:customStyle="1">
    <w:name w:val="ConsPlusNormal"/>
    <w:rPr>
      <w:sz w:val="28"/>
      <w:szCs w:val="28"/>
    </w:rPr>
  </w:style>
  <w:style w:type="numbering" w:styleId="967" w:customStyle="1">
    <w:name w:val="Нет списка11"/>
    <w:next w:val="773"/>
    <w:uiPriority w:val="99"/>
    <w:semiHidden/>
    <w:unhideWhenUsed/>
  </w:style>
  <w:style w:type="numbering" w:styleId="968" w:customStyle="1">
    <w:name w:val="Нет списка111"/>
    <w:next w:val="773"/>
    <w:uiPriority w:val="99"/>
    <w:semiHidden/>
    <w:unhideWhenUsed/>
  </w:style>
  <w:style w:type="paragraph" w:styleId="969" w:customStyle="1">
    <w:name w:val="font5"/>
    <w:basedOn w:val="76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70" w:customStyle="1">
    <w:name w:val="xl80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71" w:customStyle="1">
    <w:name w:val="xl81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72" w:customStyle="1">
    <w:name w:val="xl82"/>
    <w:basedOn w:val="76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3">
    <w:name w:val="Table Grid"/>
    <w:basedOn w:val="77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4" w:customStyle="1">
    <w:name w:val="xl83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5" w:customStyle="1">
    <w:name w:val="xl84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85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86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87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9" w:customStyle="1">
    <w:name w:val="xl88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0" w:customStyle="1">
    <w:name w:val="xl89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1" w:customStyle="1">
    <w:name w:val="xl90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91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 w:customStyle="1">
    <w:name w:val="xl92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4" w:customStyle="1">
    <w:name w:val="xl93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94"/>
    <w:basedOn w:val="76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95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96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97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9" w:customStyle="1">
    <w:name w:val="xl98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90" w:customStyle="1">
    <w:name w:val="xl99"/>
    <w:basedOn w:val="76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100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01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02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03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04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05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06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8" w:customStyle="1">
    <w:name w:val="xl107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08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09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0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11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12"/>
    <w:basedOn w:val="76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4" w:customStyle="1">
    <w:name w:val="xl113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14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15"/>
    <w:basedOn w:val="76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7" w:customStyle="1">
    <w:name w:val="xl116"/>
    <w:basedOn w:val="76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17"/>
    <w:basedOn w:val="76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18"/>
    <w:basedOn w:val="76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19"/>
    <w:basedOn w:val="76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20"/>
    <w:basedOn w:val="76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 w:customStyle="1">
    <w:name w:val="xl121"/>
    <w:basedOn w:val="7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 w:customStyle="1">
    <w:name w:val="xl122"/>
    <w:basedOn w:val="76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4" w:customStyle="1">
    <w:name w:val="xl123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5" w:customStyle="1">
    <w:name w:val="xl124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6" w:customStyle="1">
    <w:name w:val="xl125"/>
    <w:basedOn w:val="76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7" w:customStyle="1">
    <w:name w:val="Нет списка2"/>
    <w:next w:val="773"/>
    <w:uiPriority w:val="99"/>
    <w:semiHidden/>
    <w:unhideWhenUsed/>
  </w:style>
  <w:style w:type="numbering" w:styleId="1018" w:customStyle="1">
    <w:name w:val="Нет списка3"/>
    <w:next w:val="773"/>
    <w:uiPriority w:val="99"/>
    <w:semiHidden/>
    <w:unhideWhenUsed/>
  </w:style>
  <w:style w:type="paragraph" w:styleId="1019" w:customStyle="1">
    <w:name w:val="font6"/>
    <w:basedOn w:val="76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0" w:customStyle="1">
    <w:name w:val="font7"/>
    <w:basedOn w:val="76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21" w:customStyle="1">
    <w:name w:val="font8"/>
    <w:basedOn w:val="76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22" w:customStyle="1">
    <w:name w:val="Нет списка4"/>
    <w:next w:val="773"/>
    <w:uiPriority w:val="99"/>
    <w:semiHidden/>
    <w:unhideWhenUsed/>
  </w:style>
  <w:style w:type="paragraph" w:styleId="1023">
    <w:name w:val="List Paragraph"/>
    <w:basedOn w:val="76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24" w:customStyle="1">
    <w:name w:val="Нижний колонтитул Знак"/>
    <w:link w:val="939"/>
    <w:uiPriority w:val="99"/>
  </w:style>
  <w:style w:type="paragraph" w:styleId="1025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/>
      <w:b/>
      <w:sz w:val="22"/>
    </w:rPr>
  </w:style>
  <w:style w:type="character" w:styleId="1026" w:customStyle="1">
    <w:name w:val="Гиперссылка1"/>
    <w:uiPriority w:val="99"/>
    <w:unhideWhenUsed/>
    <w:rPr>
      <w:color w:val="0000ff"/>
      <w:u w:val="single"/>
    </w:rPr>
  </w:style>
  <w:style w:type="paragraph" w:styleId="1027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Relationship Id="rId15" Type="http://schemas.openxmlformats.org/officeDocument/2006/relationships/image" Target="media/image2.wmf"/><Relationship Id="rId16" Type="http://schemas.openxmlformats.org/officeDocument/2006/relationships/hyperlink" Target="https://login.consultant.ru/link/?req=doc&amp;base=LAW&amp;n=475049&amp;dst=830" TargetMode="External"/><Relationship Id="rId17" Type="http://schemas.openxmlformats.org/officeDocument/2006/relationships/hyperlink" Target="https://login.consultant.ru/link/?req=doc&amp;base=RLAW368&amp;n=189079&amp;dst=100507" TargetMode="External"/><Relationship Id="rId18" Type="http://schemas.openxmlformats.org/officeDocument/2006/relationships/hyperlink" Target="https://login.consultant.ru/link/?req=doc&amp;base=RLAW368&amp;n=189079&amp;dst=100507" TargetMode="External"/><Relationship Id="rId19" Type="http://schemas.openxmlformats.org/officeDocument/2006/relationships/hyperlink" Target="https://login.consultant.ru/link/?req=doc&amp;base=RLAW368&amp;n=189079&amp;dst=100507" TargetMode="External"/><Relationship Id="rId20" Type="http://schemas.openxmlformats.org/officeDocument/2006/relationships/hyperlink" Target="https://login.consultant.ru/link/?req=doc&amp;base=RLAW368&amp;n=189079&amp;dst=100809" TargetMode="External"/><Relationship Id="rId21" Type="http://schemas.openxmlformats.org/officeDocument/2006/relationships/hyperlink" Target="https://login.consultant.ru/link/?req=doc&amp;base=LAW&amp;n=465798&amp;dst=43" TargetMode="External"/><Relationship Id="rId22" Type="http://schemas.openxmlformats.org/officeDocument/2006/relationships/hyperlink" Target="https://login.consultant.ru/link/?req=doc&amp;base=RLAW368&amp;n=184424&amp;dst=100020" TargetMode="External"/><Relationship Id="rId23" Type="http://schemas.openxmlformats.org/officeDocument/2006/relationships/hyperlink" Target="https://login.consultant.ru/link/?req=doc&amp;base=LAW&amp;n=475049&amp;dst=100167" TargetMode="External"/><Relationship Id="rId24" Type="http://schemas.openxmlformats.org/officeDocument/2006/relationships/hyperlink" Target="https://login.consultant.ru/link/?req=doc&amp;base=RLAW368&amp;n=189079&amp;dst=100507" TargetMode="External"/><Relationship Id="rId25" Type="http://schemas.openxmlformats.org/officeDocument/2006/relationships/hyperlink" Target="https://login.consultant.ru/link/?req=doc&amp;base=LAW&amp;n=475230" TargetMode="External"/><Relationship Id="rId26" Type="http://schemas.openxmlformats.org/officeDocument/2006/relationships/hyperlink" Target="https://login.consultant.ru/link/?req=doc&amp;base=RLAW368&amp;n=189079&amp;dst=100796" TargetMode="External"/><Relationship Id="rId27" Type="http://schemas.openxmlformats.org/officeDocument/2006/relationships/hyperlink" Target="https://login.consultant.ru/link/?req=doc&amp;base=RLAW368&amp;n=189079&amp;dst=100796" TargetMode="External"/><Relationship Id="rId28" Type="http://schemas.openxmlformats.org/officeDocument/2006/relationships/hyperlink" Target="https://login.consultant.ru/link/?req=doc&amp;base=LAW&amp;n=475230" TargetMode="External"/><Relationship Id="rId29" Type="http://schemas.openxmlformats.org/officeDocument/2006/relationships/hyperlink" Target="https://login.consultant.ru/link/?req=doc&amp;base=RLAW368&amp;n=189079&amp;dst=100889" TargetMode="External"/><Relationship Id="rId30" Type="http://schemas.openxmlformats.org/officeDocument/2006/relationships/hyperlink" Target="https://login.consultant.ru/link/?req=doc&amp;base=LAW&amp;n=475230" TargetMode="External"/><Relationship Id="rId31" Type="http://schemas.openxmlformats.org/officeDocument/2006/relationships/hyperlink" Target="https://login.consultant.ru/link/?req=doc&amp;base=LAW&amp;n=55033&amp;dst=100008" TargetMode="External"/><Relationship Id="rId32" Type="http://schemas.openxmlformats.org/officeDocument/2006/relationships/hyperlink" Target="https://login.consultant.ru/link/?req=doc&amp;base=LAW&amp;n=55033&amp;dst=100008" TargetMode="External"/><Relationship Id="rId33" Type="http://schemas.openxmlformats.org/officeDocument/2006/relationships/hyperlink" Target="https://login.consultant.ru/link/?req=doc&amp;base=RLAW368&amp;n=189080&amp;dst=101328" TargetMode="External"/><Relationship Id="rId34" Type="http://schemas.openxmlformats.org/officeDocument/2006/relationships/hyperlink" Target="https://login.consultant.ru/link/?req=doc&amp;base=RLAW368&amp;n=189079&amp;dst=100539" TargetMode="External"/><Relationship Id="rId35" Type="http://schemas.openxmlformats.org/officeDocument/2006/relationships/hyperlink" Target="https://login.consultant.ru/link/?req=doc&amp;base=LAW&amp;n=475230" TargetMode="External"/><Relationship Id="rId36" Type="http://schemas.openxmlformats.org/officeDocument/2006/relationships/hyperlink" Target="https://login.consultant.ru/link/?req=doc&amp;base=LAW&amp;n=475230" TargetMode="External"/><Relationship Id="rId37" Type="http://schemas.openxmlformats.org/officeDocument/2006/relationships/hyperlink" Target="consultantplus://offline/ref=500EBBB64B688CD321FE24BA35F667CF0A1B5AE09B4B2CBC845FB62257AEDCC301E4768829EBBB891F35BCD1E0qE4BM" TargetMode="External"/><Relationship Id="rId38" Type="http://schemas.openxmlformats.org/officeDocument/2006/relationships/hyperlink" Target="https://login.consultant.ru/link/?req=doc&amp;base=LAW&amp;n=475049&amp;dst=83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33</cp:revision>
  <dcterms:created xsi:type="dcterms:W3CDTF">2025-01-09T05:43:00Z</dcterms:created>
  <dcterms:modified xsi:type="dcterms:W3CDTF">2025-04-02T11:59:44Z</dcterms:modified>
</cp:coreProperties>
</file>