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-77469</wp:posOffset>
                </wp:positionV>
                <wp:extent cx="6285865" cy="1163320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3319"/>
                          <a:chOff x="0" y="0"/>
                          <a:chExt cx="6285864" cy="11633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0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15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15.04.2025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47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-6.10pt;mso-position-vertical:absolute;width:494.95pt;height:91.60pt;mso-wrap-distance-left:9.00pt;mso-wrap-distance-top:0.00pt;mso-wrap-distance-right:9.00pt;mso-wrap-distance-bottom:0.00pt;" coordorigin="0,0" coordsize="62858,11633">
                <v:shape id="shape 1" o:spid="_x0000_s1" o:spt="202" type="#_x0000_t202" style="position:absolute;left:0;top:0;width:62858;height:11601;visibility:visible;" fillcolor="#FFFFFF" stroked="f">
                  <v:textbox inset="0,0,0,0">
                    <w:txbxContent>
                      <w:p>
                        <w:pPr>
                          <w:pStyle w:val="7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8515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15.04.2025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8547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Совете по межнациональным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межконфессиональным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отношениям при Главе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города Перми от 29.03.2017 № 54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«О создании Совета по межнациональным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межконфессиональным отношениям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Главе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0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 Уставом города Перми,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в Положение о Совете </w:t>
      </w:r>
      <w:r>
        <w:rPr>
          <w:sz w:val="28"/>
          <w:szCs w:val="28"/>
        </w:rPr>
        <w:t xml:space="preserve">по межнациональным и межконфессиональным отношениям при Главе города Перми, утвержденное постановлением Главы города Перми от 29 марта 2017 г. № 54 «</w:t>
      </w:r>
      <w:r>
        <w:rPr>
          <w:sz w:val="28"/>
          <w:szCs w:val="28"/>
        </w:rPr>
        <w:t xml:space="preserve">О создании Совета по межнациональным и межконфессиональным отно</w:t>
      </w:r>
      <w:r>
        <w:rPr>
          <w:sz w:val="28"/>
          <w:szCs w:val="28"/>
        </w:rPr>
        <w:t xml:space="preserve">шениям при Главе города Перми»</w:t>
      </w:r>
      <w:r>
        <w:rPr>
          <w:sz w:val="28"/>
          <w:szCs w:val="28"/>
        </w:rPr>
        <w:t xml:space="preserve"> (в ред. от 23.05.2018 </w:t>
      </w:r>
      <w:r>
        <w:rPr>
          <w:sz w:val="28"/>
          <w:szCs w:val="28"/>
        </w:rPr>
        <w:t xml:space="preserve">№ 83, от 09.12.2019</w:t>
      </w:r>
      <w:r>
        <w:rPr>
          <w:sz w:val="28"/>
          <w:szCs w:val="28"/>
        </w:rPr>
        <w:t xml:space="preserve"> № 186, от 16.11.2020 № 210, </w:t>
        <w:br/>
        <w:t xml:space="preserve">от 21.04.2021 № 46, от 10.06.2021 № 72, от 10.11.2021 № 158, от 21.12.2022 № 207, </w:t>
        <w:br/>
        <w:t xml:space="preserve">о</w:t>
      </w:r>
      <w:r>
        <w:rPr>
          <w:sz w:val="28"/>
          <w:szCs w:val="28"/>
        </w:rPr>
        <w:t xml:space="preserve">т 18.10.2024 № 162), </w:t>
      </w:r>
      <w:r>
        <w:rPr>
          <w:sz w:val="28"/>
          <w:szCs w:val="28"/>
        </w:rPr>
        <w:t xml:space="preserve">дополнив после пункта 2.1.6 пунктом 2.1.7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«2.1.7.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обсуждение и выработка мер по сохранению, укреплению, продвижению и защите традиционных российских духовно-нравственных ценностей, культуры и исторической памяти.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</w:t>
      </w:r>
      <w:r>
        <w:rPr>
          <w:sz w:val="28"/>
          <w:szCs w:val="28"/>
        </w:rPr>
        <w:t xml:space="preserve">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</w:t>
      </w:r>
      <w:r>
        <w:rPr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</w:t>
      </w:r>
      <w:r>
        <w:rPr>
          <w:sz w:val="28"/>
          <w:szCs w:val="28"/>
        </w:rPr>
        <w:t xml:space="preserve">инистрации города Пе</w:t>
      </w:r>
      <w:r>
        <w:rPr>
          <w:sz w:val="28"/>
          <w:szCs w:val="28"/>
        </w:rPr>
        <w:t xml:space="preserve">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</w:t>
      </w:r>
      <w:r>
        <w:rPr>
          <w:sz w:val="28"/>
          <w:szCs w:val="24"/>
        </w:rPr>
        <w:t xml:space="preserve">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заместителя главы администрации города Перми Трошкова С.В.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right"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 Э.О. Соснин</w:t>
      </w:r>
      <w:bookmarkStart w:id="0" w:name="_GoBack"/>
      <w:r/>
      <w:bookmarkEnd w:id="0"/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7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6"/>
    <w:link w:val="717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6"/>
    <w:link w:val="718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6"/>
    <w:link w:val="719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6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6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6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6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6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6"/>
    <w:link w:val="740"/>
    <w:uiPriority w:val="10"/>
    <w:rPr>
      <w:sz w:val="48"/>
      <w:szCs w:val="48"/>
    </w:rPr>
  </w:style>
  <w:style w:type="character" w:styleId="710">
    <w:name w:val="Subtitle Char"/>
    <w:basedOn w:val="726"/>
    <w:link w:val="742"/>
    <w:uiPriority w:val="11"/>
    <w:rPr>
      <w:sz w:val="24"/>
      <w:szCs w:val="24"/>
    </w:rPr>
  </w:style>
  <w:style w:type="character" w:styleId="711">
    <w:name w:val="Quote Char"/>
    <w:link w:val="744"/>
    <w:uiPriority w:val="29"/>
    <w:rPr>
      <w:i/>
    </w:rPr>
  </w:style>
  <w:style w:type="character" w:styleId="712">
    <w:name w:val="Intense Quote Char"/>
    <w:link w:val="746"/>
    <w:uiPriority w:val="30"/>
    <w:rPr>
      <w:i/>
    </w:rPr>
  </w:style>
  <w:style w:type="character" w:styleId="713">
    <w:name w:val="Caption Char"/>
    <w:basedOn w:val="752"/>
    <w:link w:val="750"/>
    <w:uiPriority w:val="99"/>
  </w:style>
  <w:style w:type="character" w:styleId="714">
    <w:name w:val="Footnote Text Char"/>
    <w:link w:val="881"/>
    <w:uiPriority w:val="99"/>
    <w:rPr>
      <w:sz w:val="18"/>
    </w:rPr>
  </w:style>
  <w:style w:type="character" w:styleId="715">
    <w:name w:val="Endnote Text Char"/>
    <w:link w:val="884"/>
    <w:uiPriority w:val="99"/>
    <w:rPr>
      <w:sz w:val="20"/>
    </w:rPr>
  </w:style>
  <w:style w:type="paragraph" w:styleId="716" w:default="1">
    <w:name w:val="Normal"/>
    <w:qFormat/>
  </w:style>
  <w:style w:type="paragraph" w:styleId="717">
    <w:name w:val="Heading 1"/>
    <w:basedOn w:val="716"/>
    <w:next w:val="716"/>
    <w:link w:val="729"/>
    <w:qFormat/>
    <w:pPr>
      <w:ind w:right="-1" w:firstLine="709"/>
      <w:jc w:val="both"/>
      <w:keepNext/>
      <w:outlineLvl w:val="0"/>
    </w:pPr>
    <w:rPr>
      <w:sz w:val="24"/>
    </w:rPr>
  </w:style>
  <w:style w:type="paragraph" w:styleId="718">
    <w:name w:val="Heading 2"/>
    <w:basedOn w:val="716"/>
    <w:next w:val="716"/>
    <w:link w:val="730"/>
    <w:qFormat/>
    <w:pPr>
      <w:ind w:right="-1"/>
      <w:jc w:val="both"/>
      <w:keepNext/>
      <w:outlineLvl w:val="1"/>
    </w:pPr>
    <w:rPr>
      <w:sz w:val="24"/>
    </w:rPr>
  </w:style>
  <w:style w:type="paragraph" w:styleId="719">
    <w:name w:val="Heading 3"/>
    <w:basedOn w:val="716"/>
    <w:next w:val="716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716"/>
    <w:next w:val="71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716"/>
    <w:next w:val="716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716"/>
    <w:next w:val="716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716"/>
    <w:next w:val="71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16"/>
    <w:next w:val="716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716"/>
    <w:next w:val="71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link w:val="717"/>
    <w:uiPriority w:val="9"/>
    <w:rPr>
      <w:rFonts w:ascii="Arial" w:hAnsi="Arial" w:eastAsia="Arial" w:cs="Arial"/>
      <w:sz w:val="40"/>
      <w:szCs w:val="40"/>
    </w:rPr>
  </w:style>
  <w:style w:type="character" w:styleId="730" w:customStyle="1">
    <w:name w:val="Заголовок 2 Знак"/>
    <w:link w:val="718"/>
    <w:uiPriority w:val="9"/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716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rPr>
      <w:lang w:eastAsia="zh-CN"/>
    </w:rPr>
  </w:style>
  <w:style w:type="paragraph" w:styleId="740">
    <w:name w:val="Title"/>
    <w:basedOn w:val="716"/>
    <w:next w:val="71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link w:val="740"/>
    <w:uiPriority w:val="10"/>
    <w:rPr>
      <w:sz w:val="48"/>
      <w:szCs w:val="48"/>
    </w:rPr>
  </w:style>
  <w:style w:type="paragraph" w:styleId="742">
    <w:name w:val="Subtitle"/>
    <w:basedOn w:val="716"/>
    <w:next w:val="71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link w:val="742"/>
    <w:uiPriority w:val="11"/>
    <w:rPr>
      <w:sz w:val="24"/>
      <w:szCs w:val="24"/>
    </w:rPr>
  </w:style>
  <w:style w:type="paragraph" w:styleId="744">
    <w:name w:val="Quote"/>
    <w:basedOn w:val="716"/>
    <w:next w:val="716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6"/>
    <w:next w:val="716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paragraph" w:styleId="748">
    <w:name w:val="Header"/>
    <w:basedOn w:val="716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49" w:customStyle="1">
    <w:name w:val="Header Char"/>
    <w:uiPriority w:val="99"/>
  </w:style>
  <w:style w:type="paragraph" w:styleId="750">
    <w:name w:val="Footer"/>
    <w:basedOn w:val="716"/>
    <w:link w:val="753"/>
    <w:pPr>
      <w:tabs>
        <w:tab w:val="center" w:pos="4153" w:leader="none"/>
        <w:tab w:val="right" w:pos="8306" w:leader="none"/>
      </w:tabs>
    </w:pPr>
  </w:style>
  <w:style w:type="character" w:styleId="751" w:customStyle="1">
    <w:name w:val="Footer Char"/>
    <w:uiPriority w:val="99"/>
  </w:style>
  <w:style w:type="paragraph" w:styleId="752">
    <w:name w:val="Caption"/>
    <w:basedOn w:val="716"/>
    <w:next w:val="71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3" w:customStyle="1">
    <w:name w:val="Нижний колонтитул Знак"/>
    <w:link w:val="750"/>
    <w:uiPriority w:val="99"/>
  </w:style>
  <w:style w:type="table" w:styleId="754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0">
    <w:name w:val="Hyperlink"/>
    <w:rPr>
      <w:color w:val="0563c1"/>
      <w:u w:val="single"/>
    </w:rPr>
  </w:style>
  <w:style w:type="paragraph" w:styleId="881">
    <w:name w:val="footnote text"/>
    <w:basedOn w:val="716"/>
    <w:link w:val="882"/>
    <w:uiPriority w:val="99"/>
    <w:semiHidden/>
    <w:unhideWhenUsed/>
    <w:pPr>
      <w:spacing w:after="40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716"/>
    <w:link w:val="885"/>
    <w:uiPriority w:val="99"/>
    <w:semiHidden/>
    <w:unhideWhenUsed/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716"/>
    <w:next w:val="716"/>
    <w:uiPriority w:val="39"/>
    <w:unhideWhenUsed/>
    <w:pPr>
      <w:spacing w:after="57"/>
    </w:pPr>
  </w:style>
  <w:style w:type="paragraph" w:styleId="888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9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90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91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92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93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94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95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  <w:rPr>
      <w:lang w:eastAsia="zh-CN"/>
    </w:rPr>
  </w:style>
  <w:style w:type="paragraph" w:styleId="897">
    <w:name w:val="table of figures"/>
    <w:basedOn w:val="716"/>
    <w:next w:val="716"/>
    <w:uiPriority w:val="99"/>
    <w:unhideWhenUsed/>
  </w:style>
  <w:style w:type="paragraph" w:styleId="898">
    <w:name w:val="Body Text"/>
    <w:basedOn w:val="716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16"/>
    <w:pPr>
      <w:ind w:right="-1"/>
      <w:jc w:val="both"/>
    </w:pPr>
    <w:rPr>
      <w:sz w:val="26"/>
    </w:rPr>
  </w:style>
  <w:style w:type="character" w:styleId="900">
    <w:name w:val="page number"/>
    <w:basedOn w:val="726"/>
  </w:style>
  <w:style w:type="paragraph" w:styleId="901">
    <w:name w:val="Balloon Text"/>
    <w:basedOn w:val="716"/>
    <w:link w:val="902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rPr>
      <w:rFonts w:ascii="Segoe UI" w:hAnsi="Segoe UI" w:cs="Segoe UI"/>
      <w:sz w:val="18"/>
      <w:szCs w:val="18"/>
    </w:rPr>
  </w:style>
  <w:style w:type="character" w:styleId="903">
    <w:name w:val="annotation reference"/>
    <w:rPr>
      <w:sz w:val="16"/>
      <w:szCs w:val="16"/>
    </w:rPr>
  </w:style>
  <w:style w:type="paragraph" w:styleId="904">
    <w:name w:val="annotation text"/>
    <w:basedOn w:val="716"/>
    <w:link w:val="905"/>
  </w:style>
  <w:style w:type="character" w:styleId="905" w:customStyle="1">
    <w:name w:val="Текст примечания Знак"/>
    <w:basedOn w:val="726"/>
    <w:link w:val="904"/>
  </w:style>
  <w:style w:type="paragraph" w:styleId="906">
    <w:name w:val="annotation subject"/>
    <w:basedOn w:val="904"/>
    <w:next w:val="904"/>
    <w:link w:val="907"/>
    <w:rPr>
      <w:b/>
      <w:bCs/>
    </w:rPr>
  </w:style>
  <w:style w:type="character" w:styleId="907" w:customStyle="1">
    <w:name w:val="Тема примечания Знак"/>
    <w:link w:val="906"/>
    <w:rPr>
      <w:b/>
      <w:bCs/>
    </w:rPr>
  </w:style>
  <w:style w:type="character" w:styleId="908" w:customStyle="1">
    <w:name w:val="Верхний колонтитул Знак"/>
    <w:link w:val="74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19</cp:revision>
  <dcterms:created xsi:type="dcterms:W3CDTF">2024-02-14T09:37:00Z</dcterms:created>
  <dcterms:modified xsi:type="dcterms:W3CDTF">2025-04-15T11:57:32Z</dcterms:modified>
  <cp:version>983040</cp:version>
</cp:coreProperties>
</file>