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568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465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рабочей группы </w:t>
        <w:br/>
        <w:t xml:space="preserve">по вопросам сноса </w:t>
      </w:r>
      <w:r>
        <w:rPr>
          <w:b/>
          <w:sz w:val="28"/>
          <w:szCs w:val="28"/>
        </w:rPr>
        <w:t xml:space="preserve">самовольных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построек на 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утвержденный </w:t>
      </w:r>
      <w:r>
        <w:rPr>
          <w:b/>
          <w:sz w:val="28"/>
          <w:szCs w:val="28"/>
        </w:rPr>
        <w:t xml:space="preserve">постановлением </w:t>
        <w:br/>
        <w:t xml:space="preserve">администрации города Перми </w:t>
        <w:br/>
        <w:t xml:space="preserve">от</w:t>
      </w:r>
      <w:r>
        <w:t xml:space="preserve"> </w:t>
      </w:r>
      <w:r>
        <w:rPr>
          <w:b/>
          <w:bCs/>
          <w:sz w:val="28"/>
          <w:szCs w:val="28"/>
        </w:rPr>
        <w:t xml:space="preserve">05.04.2018 № 215 «О создании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рабочей группы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сноса самовольных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построек на территории города Перми»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818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состав межведомственной рабочей группы по вопросам </w:t>
        <w:br/>
        <w:t xml:space="preserve">сноса самовольных построек на территории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Перми, утвержденный постановлением администрации города Перми от 05 апреля 2018 г. № 215 «О создании межведомственной рабочей группы по вопросам сноса самовольных построек </w:t>
        <w:br/>
        <w:t xml:space="preserve">на территории города Перми» (в ред. от 29.06.2018 № 443, от 21.01.2019 № 29, </w:t>
      </w:r>
      <w:r>
        <w:rPr>
          <w:sz w:val="28"/>
          <w:szCs w:val="28"/>
        </w:rPr>
        <w:br/>
        <w:t xml:space="preserve">от 23.05.2019 № 202, от 21.10.2020 № 1070, от 18.03.2021 № 170, от 25.02.2022 </w:t>
      </w:r>
      <w:r>
        <w:rPr>
          <w:sz w:val="28"/>
          <w:szCs w:val="28"/>
        </w:rPr>
        <w:br/>
        <w:t xml:space="preserve">№ 118, от 21.06.2022 № 500, от 28.10.2022 № 1095, от 02.05.2023 № 348, </w:t>
      </w:r>
      <w:r>
        <w:rPr>
          <w:sz w:val="28"/>
          <w:szCs w:val="28"/>
        </w:rPr>
        <w:br/>
        <w:t xml:space="preserve">от 19.09.2023 № 841, от 19.12.2023 № 1439, от 27.05.2024 № 396, от 22.10.2024 </w:t>
        <w:br/>
        <w:t xml:space="preserve">№ 1024), следующие изменения: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2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1.1.</w:t>
      </w:r>
      <w:r>
        <w:rPr>
          <w:sz w:val="28"/>
          <w:szCs w:val="28"/>
        </w:rPr>
        <w:t xml:space="preserve"> позицию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6"/>
        <w:gridCol w:w="52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vAlign w:val="top"/>
            <w:textDirection w:val="lrTb"/>
            <w:noWrap w:val="false"/>
          </w:tcPr>
          <w:p>
            <w:pPr>
              <w:pStyle w:val="702"/>
              <w:jc w:val="both"/>
              <w:spacing w:line="19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Андрианова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Ольга</w:t>
            </w:r>
            <w:r>
              <w:rPr>
                <w:sz w:val="28"/>
                <w:szCs w:val="28"/>
              </w:rPr>
              <w:t xml:space="preserve"> Никол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евн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spacing w:line="20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</w:t>
            </w:r>
            <w:r>
              <w:rPr>
                <w:sz w:val="28"/>
                <w:szCs w:val="28"/>
              </w:rPr>
              <w:t xml:space="preserve">авы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</w:t>
            </w:r>
            <w:r>
              <w:rPr>
                <w:sz w:val="28"/>
                <w:szCs w:val="28"/>
              </w:rPr>
              <w:t xml:space="preserve">страции 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2"/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6"/>
        <w:gridCol w:w="52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6" w:type="dxa"/>
            <w:vAlign w:val="top"/>
            <w:textDirection w:val="lrTb"/>
            <w:noWrap w:val="false"/>
          </w:tcPr>
          <w:p>
            <w:pPr>
              <w:pStyle w:val="702"/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Синев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Алексей Васильевич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Align w:val="top"/>
            <w:textDirection w:val="lrTb"/>
            <w:noWrap w:val="false"/>
          </w:tcPr>
          <w:p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02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</w:t>
            </w:r>
            <w:r>
              <w:rPr>
                <w:sz w:val="28"/>
                <w:szCs w:val="28"/>
              </w:rPr>
              <w:t xml:space="preserve">авы админи</w:t>
            </w:r>
            <w:r>
              <w:rPr>
                <w:sz w:val="28"/>
                <w:szCs w:val="28"/>
              </w:rPr>
              <w:t xml:space="preserve">страции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Пе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«Заместитель председателя: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Норова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Викторовна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градостроительства и архитектуры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Перми»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«Заместитель председателя: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Вадимовна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градостроительства и архитектуры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Перми»;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«Власов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Илья Алексеевич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депутат Пермской городской Думы </w:t>
              <w:br/>
              <w:t xml:space="preserve">(по согласованию)»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«Мехоношин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депутат Пермской городской Думы </w:t>
              <w:br/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1.4.</w:t>
      </w:r>
      <w:r>
        <w:rPr>
          <w:sz w:val="28"/>
          <w:szCs w:val="28"/>
          <w:highlight w:val="none"/>
        </w:rPr>
        <w:t xml:space="preserve">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Коротких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Свердловского района города Перми»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Коротких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Свердловского района города Перми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«Котенко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Валерьевич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реализации услуг производственного отделения Пермские городские электрические сети открытого акционерного общества «Межрегиональная распределительная </w:t>
              <w:br/>
              <w:t xml:space="preserve">сетевая компания Урала» – филиал «Пермэнерго» (по согласованию)»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Котенко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Валерьевич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реализации услуг производственного отделения «Пермские городские электрические сети»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филиала публичного акционерного общества «Россети Урал» 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«Пермэнерго»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1.6. </w:t>
      </w:r>
      <w:r>
        <w:rPr>
          <w:sz w:val="28"/>
          <w:szCs w:val="28"/>
          <w:highlight w:val="none"/>
        </w:rPr>
        <w:t xml:space="preserve">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Чернятьев </w:t>
            </w:r>
            <w:r/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Мотовилихинского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города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Перми»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72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18"/>
        <w:gridCol w:w="5244"/>
      </w:tblGrid>
      <w:tr>
        <w:tblPrEx/>
        <w:trPr/>
        <w:tc>
          <w:tcPr>
            <w:tcW w:w="4818" w:type="dxa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Чернятьев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Мотовилихинского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города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</w:t>
      </w:r>
      <w:r>
        <w:rPr>
          <w:sz w:val="28"/>
          <w:szCs w:val="28"/>
        </w:rPr>
        <w:t xml:space="preserve">включить в состав межведомственной рабочей группы </w:t>
      </w:r>
      <w:r>
        <w:rPr>
          <w:sz w:val="28"/>
          <w:szCs w:val="28"/>
        </w:rPr>
        <w:t xml:space="preserve">членами рабочей группы </w:t>
      </w:r>
      <w:r>
        <w:rPr>
          <w:sz w:val="28"/>
          <w:szCs w:val="28"/>
        </w:rPr>
        <w:t xml:space="preserve">следующих лиц: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72" w:type="pct"/>
        <w:tblInd w:w="-1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18"/>
        <w:gridCol w:w="5244"/>
      </w:tblGrid>
      <w:tr>
        <w:tblPrEx/>
        <w:trPr>
          <w:trHeight w:val="691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4818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«</w:t>
            </w:r>
            <w:r>
              <w:rPr>
                <w:sz w:val="28"/>
                <w:szCs w:val="28"/>
                <w:lang w:eastAsia="zh-CN"/>
              </w:rPr>
              <w:t xml:space="preserve">Ломаева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Светлана Викторовна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5244" w:type="dxa"/>
            <w:textDirection w:val="lrTb"/>
            <w:noWrap w:val="false"/>
          </w:tcPr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 xml:space="preserve">глава администрации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Орджоникидзевского района </w:t>
            </w:r>
            <w:r>
              <w:rPr>
                <w:sz w:val="28"/>
                <w:szCs w:val="28"/>
                <w:lang w:eastAsia="zh-CN"/>
              </w:rPr>
              <w:t xml:space="preserve">города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Перми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91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48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Маслов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Валерьевич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5244" w:type="dxa"/>
            <w:vMerge w:val="restart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технический директор-главный инженер </w:t>
              <w:br/>
              <w:t xml:space="preserve">Пермских тепловых сетей филиала «Пермский» публичного акционерного общества «Т Плюс»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91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48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Петухов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Виктор Анатольевич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5244" w:type="dxa"/>
            <w:vMerge w:val="restart"/>
            <w:textDirection w:val="lrTb"/>
            <w:noWrap w:val="false"/>
          </w:tcPr>
          <w:p>
            <w:pPr>
              <w:ind w:right="-62"/>
              <w:rPr>
                <w:sz w:val="28"/>
                <w:szCs w:val="28"/>
                <w:highlight w:val="none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начальник службы распределительных сетей производственного отделения «Пермские городские электрические</w:t>
            </w:r>
            <w:r>
              <w:rPr>
                <w:sz w:val="28"/>
                <w:szCs w:val="28"/>
                <w:highlight w:val="none"/>
                <w:lang w:eastAsia="zh-CN"/>
              </w:rPr>
              <w:t xml:space="preserve"> сети» </w:t>
            </w:r>
            <w:r>
              <w:rPr>
                <w:sz w:val="28"/>
                <w:szCs w:val="28"/>
                <w:highlight w:val="none"/>
                <w:lang w:eastAsia="zh-CN"/>
              </w:rPr>
              <w:t xml:space="preserve">филиала </w:t>
            </w:r>
            <w:r>
              <w:rPr>
                <w:sz w:val="28"/>
                <w:szCs w:val="28"/>
                <w:highlight w:val="none"/>
                <w:lang w:eastAsia="zh-CN"/>
              </w:rPr>
              <w:t xml:space="preserve">публичного акционерного </w:t>
            </w:r>
            <w:r>
              <w:rPr>
                <w:sz w:val="28"/>
                <w:szCs w:val="28"/>
                <w:highlight w:val="none"/>
                <w:lang w:eastAsia="zh-CN"/>
              </w:rPr>
            </w:r>
            <w:r>
              <w:rPr>
                <w:sz w:val="28"/>
                <w:szCs w:val="28"/>
                <w:highlight w:val="none"/>
                <w:lang w:eastAsia="zh-CN"/>
              </w:rPr>
            </w:r>
          </w:p>
          <w:p>
            <w:pPr>
              <w:ind w:right="-6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zh-CN"/>
              </w:rPr>
              <w:t xml:space="preserve">общества «Россети Урал» – «Пермэнерго» </w:t>
            </w:r>
            <w:r>
              <w:rPr>
                <w:sz w:val="28"/>
                <w:szCs w:val="28"/>
                <w:lang w:eastAsia="zh-CN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691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48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Семенец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Мария Александровна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5244" w:type="dxa"/>
            <w:vMerge w:val="restart"/>
            <w:textDirection w:val="lrTb"/>
            <w:noWrap w:val="false"/>
          </w:tcPr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начальник отдела организации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исполнительного производства Главного управления Федеральной службы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судебных приставов по Пермскому краю </w:t>
              <w:br/>
            </w:r>
            <w:r>
              <w:rPr>
                <w:sz w:val="28"/>
                <w:szCs w:val="28"/>
                <w:lang w:eastAsia="zh-CN"/>
              </w:rPr>
              <w:t xml:space="preserve">(по согласованию)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  <w:tr>
        <w:tblPrEx/>
        <w:trPr>
          <w:trHeight w:val="691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48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Терехов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Евгений Андреевич</w:t>
            </w:r>
            <w:r/>
          </w:p>
        </w:tc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5244" w:type="dxa"/>
            <w:vMerge w:val="restart"/>
            <w:textDirection w:val="lrTb"/>
            <w:noWrap w:val="false"/>
          </w:tcPr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инженера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Пермского филиала акционерного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1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общества «Газпром газораспределение Пермь»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02"/>
        </w:trPr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4818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Шильникова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Валерия </w:t>
            </w:r>
            <w:r>
              <w:rPr>
                <w:sz w:val="28"/>
                <w:szCs w:val="28"/>
                <w:lang w:eastAsia="zh-CN"/>
              </w:rPr>
              <w:t xml:space="preserve">Валерьевна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Mar>
              <w:left w:w="62" w:type="dxa"/>
              <w:top w:w="62" w:type="dxa"/>
              <w:right w:w="62" w:type="dxa"/>
              <w:bottom w:w="62" w:type="dxa"/>
            </w:tcMar>
            <w:tcW w:w="5244" w:type="dxa"/>
            <w:textDirection w:val="lrTb"/>
            <w:noWrap w:val="false"/>
          </w:tcPr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 xml:space="preserve">заместитель начальника 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  <w:p>
            <w:pPr>
              <w:ind w:right="-62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Государственной </w:t>
            </w:r>
            <w:r>
              <w:rPr>
                <w:sz w:val="28"/>
                <w:szCs w:val="28"/>
                <w:lang w:eastAsia="zh-CN"/>
              </w:rPr>
              <w:t xml:space="preserve">инспекции </w:t>
            </w:r>
            <w:r>
              <w:rPr>
                <w:sz w:val="28"/>
                <w:szCs w:val="28"/>
                <w:lang w:eastAsia="zh-CN"/>
              </w:rPr>
              <w:t xml:space="preserve">по охране объектов культурного наследия Пермского края (по согласованию)»;</w: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</w:rPr>
        <w:t xml:space="preserve">исключить из состава межведомственной рабочей группы</w:t>
      </w:r>
      <w:r>
        <w:rPr>
          <w:sz w:val="28"/>
          <w:szCs w:val="28"/>
          <w:highlight w:val="none"/>
        </w:rPr>
        <w:t xml:space="preserve"> Ганицеву А.А., Гужева С.В., Карабатова Е.В</w:t>
      </w:r>
      <w:r>
        <w:rPr>
          <w:sz w:val="28"/>
          <w:szCs w:val="28"/>
          <w:highlight w:val="none"/>
        </w:rPr>
        <w:t xml:space="preserve">., </w:t>
      </w:r>
      <w:r>
        <w:rPr>
          <w:sz w:val="28"/>
          <w:szCs w:val="28"/>
          <w:highlight w:val="none"/>
        </w:rPr>
        <w:t xml:space="preserve">Кузьминых О.М.</w:t>
      </w:r>
      <w:r>
        <w:rPr>
          <w:sz w:val="28"/>
          <w:szCs w:val="28"/>
          <w:highlight w:val="none"/>
        </w:rPr>
        <w:t xml:space="preserve">, Пе</w:t>
      </w:r>
      <w:r>
        <w:rPr>
          <w:sz w:val="28"/>
          <w:szCs w:val="28"/>
          <w:highlight w:val="none"/>
        </w:rPr>
        <w:t xml:space="preserve">рмякову А.В.</w:t>
      </w:r>
      <w:r>
        <w:rPr>
          <w:sz w:val="28"/>
          <w:szCs w:val="28"/>
          <w:highlight w:val="none"/>
        </w:rPr>
        <w:t xml:space="preserve">, Стукова В.В.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  <w:br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color w:val="000000"/>
          <w:sz w:val="28"/>
          <w:szCs w:val="28"/>
        </w:rPr>
        <w:t xml:space="preserve">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Синева А.В</w:t>
      </w:r>
      <w:bookmarkStart w:id="0" w:name="_GoBack"/>
      <w:r/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1905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</w:pPr>
    <w:r/>
    <w:r/>
  </w:p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jc w:val="center"/>
      <w:keepLines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/>
    <w:r/>
  </w:p>
  <w:p>
    <w:pPr>
      <w:pStyle w:val="9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  <w:rPr>
      <w:lang w:eastAsia="ru-RU"/>
    </w:rPr>
  </w:style>
  <w:style w:type="paragraph" w:styleId="703">
    <w:name w:val="Heading 1"/>
    <w:basedOn w:val="702"/>
    <w:next w:val="702"/>
    <w:link w:val="101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04">
    <w:name w:val="Heading 2"/>
    <w:basedOn w:val="702"/>
    <w:next w:val="702"/>
    <w:link w:val="1003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05">
    <w:name w:val="Heading 3"/>
    <w:basedOn w:val="702"/>
    <w:next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table" w:styleId="715">
    <w:name w:val="Plain Table 1"/>
    <w:basedOn w:val="71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71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71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71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71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71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5 Dark"/>
    <w:basedOn w:val="71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>
    <w:name w:val="Grid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>
    <w:name w:val="Grid Table 7 Colorful"/>
    <w:basedOn w:val="71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71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71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3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basedOn w:val="71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5 Dark"/>
    <w:basedOn w:val="71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2">
    <w:name w:val="List Table 6 Colorful"/>
    <w:basedOn w:val="71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3">
    <w:name w:val="List Table 7 Colorful"/>
    <w:basedOn w:val="71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34" w:customStyle="1">
    <w:name w:val="Title Char"/>
    <w:basedOn w:val="712"/>
    <w:uiPriority w:val="10"/>
    <w:rPr>
      <w:sz w:val="48"/>
      <w:szCs w:val="48"/>
    </w:rPr>
  </w:style>
  <w:style w:type="character" w:styleId="735" w:customStyle="1">
    <w:name w:val="Subtitle Char"/>
    <w:basedOn w:val="71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paragraph" w:styleId="738" w:customStyle="1">
    <w:name w:val="Заголовок 11"/>
    <w:basedOn w:val="702"/>
    <w:next w:val="702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 w:customStyle="1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 w:customStyle="1">
    <w:name w:val="Заголовок 21"/>
    <w:basedOn w:val="702"/>
    <w:next w:val="702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 w:customStyle="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 w:customStyle="1">
    <w:name w:val="Заголовок 31"/>
    <w:basedOn w:val="702"/>
    <w:next w:val="702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 w:customStyle="1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 w:customStyle="1">
    <w:name w:val="Заголовок 41"/>
    <w:basedOn w:val="702"/>
    <w:next w:val="702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 w:customStyle="1">
    <w:name w:val="Заголовок 51"/>
    <w:basedOn w:val="702"/>
    <w:next w:val="702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 w:customStyle="1">
    <w:name w:val="Заголовок 61"/>
    <w:basedOn w:val="702"/>
    <w:next w:val="702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 w:customStyle="1">
    <w:name w:val="Заголовок 71"/>
    <w:basedOn w:val="702"/>
    <w:next w:val="702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 w:customStyle="1">
    <w:name w:val="Заголовок 81"/>
    <w:basedOn w:val="702"/>
    <w:next w:val="702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 w:customStyle="1">
    <w:name w:val="Заголовок 91"/>
    <w:basedOn w:val="702"/>
    <w:next w:val="702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 w:customStyle="1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70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8">
    <w:name w:val="Title"/>
    <w:basedOn w:val="702"/>
    <w:next w:val="702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link w:val="758"/>
    <w:uiPriority w:val="10"/>
    <w:rPr>
      <w:sz w:val="48"/>
      <w:szCs w:val="48"/>
    </w:rPr>
  </w:style>
  <w:style w:type="paragraph" w:styleId="760">
    <w:name w:val="Subtitle"/>
    <w:basedOn w:val="702"/>
    <w:next w:val="702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 w:customStyle="1">
    <w:name w:val="Подзаголовок Знак"/>
    <w:link w:val="760"/>
    <w:uiPriority w:val="11"/>
    <w:rPr>
      <w:sz w:val="24"/>
      <w:szCs w:val="24"/>
    </w:rPr>
  </w:style>
  <w:style w:type="paragraph" w:styleId="762">
    <w:name w:val="Quote"/>
    <w:basedOn w:val="702"/>
    <w:next w:val="702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02"/>
    <w:next w:val="702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paragraph" w:styleId="766" w:customStyle="1">
    <w:name w:val="Верхний колонтитул1"/>
    <w:basedOn w:val="702"/>
    <w:link w:val="7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Header Char"/>
    <w:link w:val="766"/>
    <w:uiPriority w:val="99"/>
  </w:style>
  <w:style w:type="paragraph" w:styleId="768" w:customStyle="1">
    <w:name w:val="Нижний колонтитул1"/>
    <w:basedOn w:val="702"/>
    <w:link w:val="7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9" w:customStyle="1">
    <w:name w:val="Footer Char"/>
    <w:uiPriority w:val="99"/>
  </w:style>
  <w:style w:type="paragraph" w:styleId="770" w:customStyle="1">
    <w:name w:val="Название объекта1"/>
    <w:basedOn w:val="702"/>
    <w:next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 w:customStyle="1">
    <w:name w:val="Caption Char"/>
    <w:link w:val="768"/>
    <w:uiPriority w:val="99"/>
  </w:style>
  <w:style w:type="table" w:styleId="772">
    <w:name w:val="Table Grid"/>
    <w:basedOn w:val="71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7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4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2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0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/>
      <w:u w:val="single"/>
    </w:rPr>
  </w:style>
  <w:style w:type="paragraph" w:styleId="899">
    <w:name w:val="footnote text"/>
    <w:basedOn w:val="702"/>
    <w:link w:val="1011"/>
  </w:style>
  <w:style w:type="character" w:styleId="900" w:customStyle="1">
    <w:name w:val="Footnote Text Char"/>
    <w:uiPriority w:val="99"/>
    <w:rPr>
      <w:sz w:val="18"/>
    </w:rPr>
  </w:style>
  <w:style w:type="character" w:styleId="901">
    <w:name w:val="footnote reference"/>
    <w:rPr>
      <w:vertAlign w:val="superscript"/>
    </w:rPr>
  </w:style>
  <w:style w:type="paragraph" w:styleId="902">
    <w:name w:val="endnote text"/>
    <w:basedOn w:val="702"/>
    <w:link w:val="1012"/>
  </w:style>
  <w:style w:type="character" w:styleId="903" w:customStyle="1">
    <w:name w:val="Endnote Text Char"/>
    <w:uiPriority w:val="99"/>
    <w:rPr>
      <w:sz w:val="20"/>
    </w:rPr>
  </w:style>
  <w:style w:type="character" w:styleId="904">
    <w:name w:val="endnote reference"/>
    <w:rPr>
      <w:vertAlign w:val="superscript"/>
    </w:rPr>
  </w:style>
  <w:style w:type="paragraph" w:styleId="905">
    <w:name w:val="toc 1"/>
    <w:basedOn w:val="702"/>
    <w:next w:val="702"/>
    <w:uiPriority w:val="39"/>
    <w:unhideWhenUsed/>
    <w:pPr>
      <w:spacing w:after="57"/>
    </w:pPr>
  </w:style>
  <w:style w:type="paragraph" w:styleId="906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907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908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909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910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911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912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913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02"/>
    <w:next w:val="702"/>
    <w:uiPriority w:val="99"/>
    <w:unhideWhenUsed/>
  </w:style>
  <w:style w:type="paragraph" w:styleId="916">
    <w:name w:val="Caption"/>
    <w:basedOn w:val="702"/>
    <w:next w:val="70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02"/>
    <w:link w:val="943"/>
    <w:pPr>
      <w:ind w:right="3117"/>
    </w:pPr>
    <w:rPr>
      <w:rFonts w:ascii="Courier New" w:hAnsi="Courier New"/>
      <w:sz w:val="26"/>
      <w:lang w:val="en-US" w:eastAsia="en-US"/>
    </w:rPr>
  </w:style>
  <w:style w:type="paragraph" w:styleId="918">
    <w:name w:val="Body Text Indent"/>
    <w:basedOn w:val="702"/>
    <w:pPr>
      <w:ind w:right="-1"/>
      <w:jc w:val="both"/>
    </w:pPr>
    <w:rPr>
      <w:sz w:val="26"/>
    </w:rPr>
  </w:style>
  <w:style w:type="paragraph" w:styleId="919">
    <w:name w:val="Footer"/>
    <w:basedOn w:val="702"/>
    <w:link w:val="1000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12"/>
  </w:style>
  <w:style w:type="paragraph" w:styleId="921">
    <w:name w:val="Header"/>
    <w:basedOn w:val="702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02"/>
    <w:link w:val="923"/>
    <w:uiPriority w:val="99"/>
    <w:rPr>
      <w:rFonts w:ascii="Segoe UI" w:hAnsi="Segoe UI"/>
      <w:sz w:val="18"/>
      <w:szCs w:val="18"/>
      <w:lang w:val="en-US" w:eastAsia="en-US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numbering" w:styleId="925" w:customStyle="1">
    <w:name w:val="Нет списка1"/>
    <w:next w:val="714"/>
    <w:uiPriority w:val="99"/>
    <w:semiHidden/>
    <w:unhideWhenUsed/>
  </w:style>
  <w:style w:type="character" w:styleId="926">
    <w:name w:val="FollowedHyperlink"/>
    <w:uiPriority w:val="99"/>
    <w:unhideWhenUsed/>
    <w:rPr>
      <w:color w:val="800080"/>
      <w:u w:val="single"/>
    </w:rPr>
  </w:style>
  <w:style w:type="paragraph" w:styleId="927" w:customStyle="1">
    <w:name w:val="xl65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6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67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68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1" w:customStyle="1">
    <w:name w:val="xl69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0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71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2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3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4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5"/>
    <w:basedOn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6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7"/>
    <w:basedOn w:val="70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8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9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Форма"/>
    <w:rPr>
      <w:sz w:val="28"/>
      <w:szCs w:val="28"/>
      <w:lang w:eastAsia="ru-RU"/>
    </w:rPr>
  </w:style>
  <w:style w:type="character" w:styleId="943" w:customStyle="1">
    <w:name w:val="Основной текст Знак"/>
    <w:link w:val="917"/>
    <w:rPr>
      <w:rFonts w:ascii="Courier New" w:hAnsi="Courier New"/>
      <w:sz w:val="26"/>
    </w:rPr>
  </w:style>
  <w:style w:type="paragraph" w:styleId="944" w:customStyle="1">
    <w:name w:val="ConsPlusNormal"/>
    <w:rPr>
      <w:sz w:val="28"/>
      <w:szCs w:val="28"/>
      <w:lang w:eastAsia="ru-RU"/>
    </w:rPr>
  </w:style>
  <w:style w:type="numbering" w:styleId="945" w:customStyle="1">
    <w:name w:val="Нет списка11"/>
    <w:next w:val="714"/>
    <w:uiPriority w:val="99"/>
    <w:semiHidden/>
    <w:unhideWhenUsed/>
  </w:style>
  <w:style w:type="numbering" w:styleId="946" w:customStyle="1">
    <w:name w:val="Нет списка111"/>
    <w:next w:val="714"/>
    <w:uiPriority w:val="99"/>
    <w:semiHidden/>
    <w:unhideWhenUsed/>
  </w:style>
  <w:style w:type="paragraph" w:styleId="947" w:customStyle="1">
    <w:name w:val="font5"/>
    <w:basedOn w:val="70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8" w:customStyle="1">
    <w:name w:val="xl80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9" w:customStyle="1">
    <w:name w:val="xl81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0" w:customStyle="1">
    <w:name w:val="xl82"/>
    <w:basedOn w:val="70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3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4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6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7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 w:customStyle="1">
    <w:name w:val="xl88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89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0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1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2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93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4"/>
    <w:basedOn w:val="70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6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7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8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7" w:customStyle="1">
    <w:name w:val="xl99"/>
    <w:basedOn w:val="70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100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1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2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3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4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6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7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8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9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0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1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2"/>
    <w:basedOn w:val="70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1" w:customStyle="1">
    <w:name w:val="xl113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4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5"/>
    <w:basedOn w:val="70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4" w:customStyle="1">
    <w:name w:val="xl116"/>
    <w:basedOn w:val="70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7"/>
    <w:basedOn w:val="70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8"/>
    <w:basedOn w:val="70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9"/>
    <w:basedOn w:val="70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20"/>
    <w:basedOn w:val="70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1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0" w:customStyle="1">
    <w:name w:val="xl122"/>
    <w:basedOn w:val="70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3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4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5"/>
    <w:basedOn w:val="70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4" w:customStyle="1">
    <w:name w:val="Нет списка2"/>
    <w:next w:val="714"/>
    <w:uiPriority w:val="99"/>
    <w:semiHidden/>
    <w:unhideWhenUsed/>
  </w:style>
  <w:style w:type="numbering" w:styleId="995" w:customStyle="1">
    <w:name w:val="Нет списка3"/>
    <w:next w:val="714"/>
    <w:uiPriority w:val="99"/>
    <w:semiHidden/>
    <w:unhideWhenUsed/>
  </w:style>
  <w:style w:type="paragraph" w:styleId="996" w:customStyle="1">
    <w:name w:val="font6"/>
    <w:basedOn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7" w:customStyle="1">
    <w:name w:val="font7"/>
    <w:basedOn w:val="70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8" w:customStyle="1">
    <w:name w:val="font8"/>
    <w:basedOn w:val="70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9" w:customStyle="1">
    <w:name w:val="Нет списка4"/>
    <w:next w:val="714"/>
    <w:uiPriority w:val="99"/>
    <w:semiHidden/>
    <w:unhideWhenUsed/>
  </w:style>
  <w:style w:type="character" w:styleId="1000" w:customStyle="1">
    <w:name w:val="Нижний колонтитул Знак"/>
    <w:link w:val="919"/>
    <w:uiPriority w:val="99"/>
  </w:style>
  <w:style w:type="paragraph" w:styleId="1001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02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03" w:customStyle="1">
    <w:name w:val="Заголовок 2 Знак"/>
    <w:link w:val="704"/>
    <w:rPr>
      <w:sz w:val="24"/>
    </w:rPr>
  </w:style>
  <w:style w:type="character" w:styleId="1004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05">
    <w:name w:val="annotation reference"/>
    <w:rPr>
      <w:sz w:val="16"/>
      <w:szCs w:val="16"/>
    </w:rPr>
  </w:style>
  <w:style w:type="paragraph" w:styleId="1006">
    <w:name w:val="annotation text"/>
    <w:basedOn w:val="702"/>
    <w:link w:val="1007"/>
  </w:style>
  <w:style w:type="character" w:styleId="1007" w:customStyle="1">
    <w:name w:val="Текст примечания Знак"/>
    <w:basedOn w:val="712"/>
    <w:link w:val="1006"/>
  </w:style>
  <w:style w:type="paragraph" w:styleId="1008">
    <w:name w:val="annotation subject"/>
    <w:basedOn w:val="1006"/>
    <w:next w:val="1006"/>
    <w:link w:val="1009"/>
    <w:rPr>
      <w:b/>
      <w:bCs/>
      <w:lang w:val="en-US" w:eastAsia="en-US"/>
    </w:rPr>
  </w:style>
  <w:style w:type="character" w:styleId="1009" w:customStyle="1">
    <w:name w:val="Тема примечания Знак"/>
    <w:link w:val="1008"/>
    <w:rPr>
      <w:b/>
      <w:bCs/>
      <w:lang w:val="en-US" w:eastAsia="en-US"/>
    </w:rPr>
  </w:style>
  <w:style w:type="character" w:styleId="1010" w:customStyle="1">
    <w:name w:val="Заголовок 1 Знак"/>
    <w:link w:val="703"/>
    <w:rPr>
      <w:sz w:val="24"/>
    </w:rPr>
  </w:style>
  <w:style w:type="character" w:styleId="1011" w:customStyle="1">
    <w:name w:val="Текст сноски Знак"/>
    <w:basedOn w:val="712"/>
    <w:link w:val="899"/>
  </w:style>
  <w:style w:type="character" w:styleId="1012" w:customStyle="1">
    <w:name w:val="Текст концевой сноски Знак"/>
    <w:basedOn w:val="712"/>
    <w:link w:val="902"/>
  </w:style>
  <w:style w:type="paragraph" w:styleId="1013">
    <w:name w:val="Normal (Web)"/>
    <w:basedOn w:val="702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14" w:customStyle="1">
    <w:name w:val="Гиперссылка1"/>
    <w:uiPriority w:val="99"/>
    <w:unhideWhenUsed/>
    <w:rPr>
      <w:color w:val="0000ff"/>
      <w:u w:val="single"/>
    </w:rPr>
  </w:style>
  <w:style w:type="paragraph" w:styleId="1015" w:customStyle="1">
    <w:name w:val="Заголовок 12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17</cp:revision>
  <dcterms:created xsi:type="dcterms:W3CDTF">2025-01-28T11:28:00Z</dcterms:created>
  <dcterms:modified xsi:type="dcterms:W3CDTF">2025-04-16T10:51:52Z</dcterms:modified>
  <cp:version>786432</cp:version>
</cp:coreProperties>
</file>