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О внесении изменений в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п</w:t>
      </w:r>
      <w:r>
        <w:rPr>
          <w:b/>
        </w:rPr>
        <w:t xml:space="preserve">остановление</w:t>
      </w:r>
      <w:r>
        <w:rPr>
          <w:b/>
        </w:rPr>
        <w:t xml:space="preserve"> </w:t>
      </w:r>
      <w:r>
        <w:rPr>
          <w:b/>
        </w:rPr>
        <w:t xml:space="preserve">администрации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гор</w:t>
      </w:r>
      <w:r>
        <w:rPr>
          <w:b/>
        </w:rPr>
        <w:t xml:space="preserve">о</w:t>
      </w:r>
      <w:r>
        <w:rPr>
          <w:b/>
        </w:rPr>
        <w:t xml:space="preserve">да Перми</w:t>
      </w:r>
      <w:r>
        <w:rPr>
          <w:b/>
        </w:rPr>
        <w:t xml:space="preserve"> от 31.08.2011 № 453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«Об установлении предельно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доп</w:t>
      </w:r>
      <w:r>
        <w:rPr>
          <w:b/>
        </w:rPr>
        <w:t xml:space="preserve">у</w:t>
      </w:r>
      <w:r>
        <w:rPr>
          <w:b/>
        </w:rPr>
        <w:t xml:space="preserve">стимого значения </w:t>
      </w:r>
      <w:r>
        <w:rPr>
          <w:b/>
        </w:rPr>
        <w:t xml:space="preserve">просроченной кредиторской задолженности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муниципального учреждения,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превышение которого влечет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ра</w:t>
      </w:r>
      <w:r>
        <w:rPr>
          <w:b/>
        </w:rPr>
        <w:t xml:space="preserve">с</w:t>
      </w:r>
      <w:r>
        <w:rPr>
          <w:b/>
        </w:rPr>
        <w:t xml:space="preserve">торжение трудового договора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по инициативе работодателя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в соотве</w:t>
      </w:r>
      <w:r>
        <w:rPr>
          <w:b/>
        </w:rPr>
        <w:t xml:space="preserve">т</w:t>
      </w:r>
      <w:r>
        <w:rPr>
          <w:b/>
        </w:rPr>
        <w:t xml:space="preserve">ствии с Трудовым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кодексом Российской Федерации </w:t>
      </w:r>
      <w:r>
        <w:rPr>
          <w:b/>
        </w:rPr>
      </w:r>
      <w:r>
        <w:rPr>
          <w:b/>
        </w:rPr>
      </w:r>
    </w:p>
    <w:p>
      <w:pPr>
        <w:pStyle w:val="909"/>
        <w:ind w:right="5101"/>
        <w:spacing w:line="240" w:lineRule="exact"/>
        <w:rPr>
          <w:b/>
        </w:rPr>
      </w:pPr>
      <w:r>
        <w:rPr>
          <w:b/>
        </w:rPr>
        <w:t xml:space="preserve">с </w:t>
      </w:r>
      <w:r>
        <w:rPr>
          <w:b/>
        </w:rPr>
        <w:t xml:space="preserve">руководителем муниципального учреждения города Перми»  </w:t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актуализации </w:t>
      </w:r>
      <w:r>
        <w:rPr>
          <w:rFonts w:ascii="Times New Roman" w:hAnsi="Times New Roman"/>
          <w:sz w:val="28"/>
          <w:szCs w:val="28"/>
        </w:rPr>
        <w:t xml:space="preserve">нормативной </w:t>
      </w:r>
      <w:r>
        <w:rPr>
          <w:rFonts w:ascii="Times New Roman" w:hAnsi="Times New Roman"/>
          <w:sz w:val="28"/>
          <w:szCs w:val="28"/>
        </w:rPr>
        <w:t xml:space="preserve">правовой базы администрации города Перми </w:t>
      </w: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города Перми от 31 августа 2011 </w:t>
      </w:r>
      <w:r>
        <w:rPr>
          <w:rFonts w:ascii="Times New Roman" w:hAnsi="Times New Roman"/>
          <w:sz w:val="28"/>
          <w:szCs w:val="28"/>
        </w:rPr>
        <w:t xml:space="preserve">г. № 453 «Об установлении предельно допустимого значения просроченной кредиторской задолженности муниципального учреждения, превышение которого влечет расторжение трудового догово</w:t>
      </w:r>
      <w:r>
        <w:rPr>
          <w:rFonts w:ascii="Times New Roman" w:hAnsi="Times New Roman"/>
          <w:sz w:val="28"/>
          <w:szCs w:val="28"/>
        </w:rPr>
        <w:t xml:space="preserve">ра по инициативе работодателя в </w:t>
      </w:r>
      <w:r>
        <w:rPr>
          <w:rFonts w:ascii="Times New Roman" w:hAnsi="Times New Roman"/>
          <w:sz w:val="28"/>
          <w:szCs w:val="28"/>
        </w:rPr>
        <w:t xml:space="preserve">соответствии с Трудовым кодексом Российской Федерации с руководителем муниципального учреждения города Перми»</w:t>
      </w:r>
      <w:r>
        <w:rPr>
          <w:rFonts w:ascii="Times New Roman" w:hAnsi="Times New Roman"/>
          <w:sz w:val="28"/>
          <w:szCs w:val="28"/>
        </w:rPr>
        <w:t xml:space="preserve"> (в ред. от </w:t>
      </w:r>
      <w:r>
        <w:rPr>
          <w:rFonts w:ascii="Times New Roman" w:hAnsi="Times New Roman"/>
          <w:sz w:val="28"/>
          <w:szCs w:val="28"/>
        </w:rPr>
        <w:t xml:space="preserve">09.09.2014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605, от 25.12.2014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1044)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в пункте 3 слова «и территориальным»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в пункте 3.1 слова «пункта 3» заменить словами «пункта 2 части 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в пункте 3.3 слово «ежемесячного» заменить словом «ежеквартального»;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1.4. в пункте 3.4 после слов «</w:t>
      </w:r>
      <w:r>
        <w:rPr>
          <w:sz w:val="28"/>
          <w:szCs w:val="28"/>
        </w:rPr>
        <w:t xml:space="preserve">представлять информацию курирующему</w:t>
      </w:r>
      <w:r>
        <w:rPr>
          <w:sz w:val="28"/>
          <w:szCs w:val="28"/>
        </w:rPr>
        <w:t xml:space="preserve">» дополнить словами «</w:t>
      </w:r>
      <w:r>
        <w:rPr>
          <w:sz w:val="28"/>
          <w:szCs w:val="28"/>
        </w:rPr>
        <w:t xml:space="preserve">первому заместителю главы администрации города Перми,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1.5. в пункте 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1.5.1. слово «ежемесячно» заменить словом «ежеквартально»;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1.5.2. после слов «следующего за отчетным» дополнить словом «кварталом»;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1.5.3. слова «и территориальные»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1.6. в приложениях 1, 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1.6.1. слово «(территориального)»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1.6.2. слова «</w:t>
      </w:r>
      <w:r>
        <w:rPr>
          <w:sz w:val="28"/>
          <w:szCs w:val="28"/>
          <w:highlight w:val="none"/>
        </w:rPr>
        <w:t xml:space="preserve">Наименование органа, осуществляющего ведение </w:t>
      </w:r>
      <w:r>
        <w:rPr>
          <w:sz w:val="28"/>
          <w:szCs w:val="28"/>
          <w:highlight w:val="none"/>
        </w:rPr>
        <w:t xml:space="preserve">лицевого счета по иным субсидиям </w:t>
      </w:r>
      <w:r>
        <w:rPr>
          <w:i w:val="0"/>
          <w:iCs w:val="0"/>
          <w:sz w:val="28"/>
          <w:szCs w:val="28"/>
          <w:highlight w:val="none"/>
          <w:u w:val="single"/>
        </w:rPr>
        <w:t xml:space="preserve">                           </w:t>
      </w:r>
      <w:r>
        <w:rPr>
          <w:sz w:val="28"/>
          <w:szCs w:val="28"/>
          <w:highlight w:val="none"/>
        </w:rPr>
        <w:t xml:space="preserve">» исключить;</w:t>
      </w:r>
      <w:r>
        <w:rPr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1.6.3. слово «месячная» заменить словом «квартальная».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в печатном средстве массовой </w:t>
        <w:br/>
        <w:t xml:space="preserve">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</w:t>
        <w:br/>
        <w:t xml:space="preserve">Перми обеспечить </w:t>
      </w:r>
      <w:r>
        <w:rPr>
          <w:sz w:val="28"/>
          <w:szCs w:val="28"/>
        </w:rPr>
        <w:t xml:space="preserve">обнародование настоящего постановления </w:t>
      </w:r>
      <w:r>
        <w:rPr>
          <w:sz w:val="28"/>
          <w:szCs w:val="28"/>
        </w:rPr>
        <w:t xml:space="preserve">в сетевом издании </w:t>
        <w:br/>
        <w:t xml:space="preserve">«Официальный сайт муниципального образования город Пермь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. </w:t>
      </w:r>
      <w:r>
        <w:rPr>
          <w:sz w:val="28"/>
          <w:szCs w:val="24"/>
        </w:rPr>
        <w:t xml:space="preserve">Контроль за исполнением настоя</w:t>
      </w:r>
      <w:r>
        <w:rPr>
          <w:sz w:val="28"/>
          <w:szCs w:val="24"/>
        </w:rPr>
        <w:t xml:space="preserve">щего постановления возложить на </w:t>
      </w:r>
      <w:r>
        <w:rPr>
          <w:sz w:val="28"/>
          <w:szCs w:val="24"/>
        </w:rPr>
        <w:t xml:space="preserve">первого заместителя главы администрации города Перми Фурман Я.В.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                                                                          </w:t>
      </w:r>
      <w:r>
        <w:rPr>
          <w:sz w:val="28"/>
          <w:szCs w:val="28"/>
        </w:rPr>
        <w:t xml:space="preserve">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8"/>
    <w:link w:val="876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8"/>
    <w:link w:val="877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5"/>
    <w:next w:val="875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8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8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5"/>
    <w:next w:val="875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8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5"/>
    <w:next w:val="875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5"/>
    <w:next w:val="875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8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5"/>
    <w:next w:val="875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8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5"/>
    <w:next w:val="875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8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75"/>
    <w:next w:val="875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8"/>
    <w:link w:val="722"/>
    <w:uiPriority w:val="10"/>
    <w:rPr>
      <w:sz w:val="48"/>
      <w:szCs w:val="48"/>
    </w:rPr>
  </w:style>
  <w:style w:type="paragraph" w:styleId="724">
    <w:name w:val="Subtitle"/>
    <w:basedOn w:val="875"/>
    <w:next w:val="875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8"/>
    <w:link w:val="724"/>
    <w:uiPriority w:val="11"/>
    <w:rPr>
      <w:sz w:val="24"/>
      <w:szCs w:val="24"/>
    </w:rPr>
  </w:style>
  <w:style w:type="paragraph" w:styleId="726">
    <w:name w:val="Quote"/>
    <w:basedOn w:val="875"/>
    <w:next w:val="875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5"/>
    <w:next w:val="875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8"/>
    <w:link w:val="886"/>
    <w:uiPriority w:val="99"/>
  </w:style>
  <w:style w:type="character" w:styleId="731">
    <w:name w:val="Footer Char"/>
    <w:basedOn w:val="878"/>
    <w:link w:val="884"/>
    <w:uiPriority w:val="99"/>
  </w:style>
  <w:style w:type="character" w:styleId="732">
    <w:name w:val="Caption Char"/>
    <w:basedOn w:val="881"/>
    <w:link w:val="884"/>
    <w:uiPriority w:val="99"/>
  </w:style>
  <w:style w:type="table" w:styleId="733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8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8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paragraph" w:styleId="876">
    <w:name w:val="Heading 1"/>
    <w:basedOn w:val="875"/>
    <w:next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877">
    <w:name w:val="Heading 2"/>
    <w:basedOn w:val="875"/>
    <w:next w:val="875"/>
    <w:qFormat/>
    <w:pPr>
      <w:ind w:right="-1"/>
      <w:jc w:val="both"/>
      <w:keepNext/>
      <w:outlineLvl w:val="1"/>
    </w:pPr>
    <w:rPr>
      <w:sz w:val="24"/>
    </w:rPr>
  </w:style>
  <w:style w:type="character" w:styleId="878" w:default="1">
    <w:name w:val="Default Paragraph Font"/>
    <w:semiHidden/>
  </w:style>
  <w:style w:type="table" w:styleId="87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semiHidden/>
  </w:style>
  <w:style w:type="paragraph" w:styleId="881">
    <w:name w:val="Caption"/>
    <w:basedOn w:val="875"/>
    <w:next w:val="87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875"/>
    <w:link w:val="910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875"/>
    <w:pPr>
      <w:ind w:right="-1"/>
      <w:jc w:val="both"/>
    </w:pPr>
    <w:rPr>
      <w:sz w:val="26"/>
    </w:rPr>
  </w:style>
  <w:style w:type="paragraph" w:styleId="884">
    <w:name w:val="Footer"/>
    <w:basedOn w:val="875"/>
    <w:link w:val="969"/>
    <w:uiPriority w:val="99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878"/>
  </w:style>
  <w:style w:type="paragraph" w:styleId="886">
    <w:name w:val="Header"/>
    <w:basedOn w:val="875"/>
    <w:link w:val="889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875"/>
    <w:link w:val="888"/>
    <w:uiPriority w:val="99"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link w:val="887"/>
    <w:uiPriority w:val="99"/>
    <w:rPr>
      <w:rFonts w:ascii="Segoe UI" w:hAnsi="Segoe UI" w:cs="Segoe UI"/>
      <w:sz w:val="18"/>
      <w:szCs w:val="18"/>
    </w:rPr>
  </w:style>
  <w:style w:type="character" w:styleId="889" w:customStyle="1">
    <w:name w:val="Верхний колонтитул Знак"/>
    <w:link w:val="886"/>
    <w:uiPriority w:val="99"/>
  </w:style>
  <w:style w:type="numbering" w:styleId="890" w:customStyle="1">
    <w:name w:val="Нет списка1"/>
    <w:next w:val="880"/>
    <w:uiPriority w:val="99"/>
    <w:semiHidden/>
    <w:unhideWhenUsed/>
  </w:style>
  <w:style w:type="paragraph" w:styleId="89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character" w:styleId="893">
    <w:name w:val="FollowedHyperlink"/>
    <w:uiPriority w:val="99"/>
    <w:unhideWhenUsed/>
    <w:rPr>
      <w:color w:val="800080"/>
      <w:u w:val="single"/>
    </w:rPr>
  </w:style>
  <w:style w:type="paragraph" w:styleId="894" w:customStyle="1">
    <w:name w:val="xl65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7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7" w:customStyle="1">
    <w:name w:val="xl6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69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0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 w:customStyle="1">
    <w:name w:val="xl71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2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3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4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5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7"/>
    <w:basedOn w:val="87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8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9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Форма"/>
    <w:rPr>
      <w:sz w:val="28"/>
      <w:szCs w:val="28"/>
    </w:rPr>
  </w:style>
  <w:style w:type="character" w:styleId="910" w:customStyle="1">
    <w:name w:val="Основной текст Знак"/>
    <w:link w:val="882"/>
    <w:rPr>
      <w:rFonts w:ascii="Courier New" w:hAnsi="Courier New"/>
      <w:sz w:val="26"/>
    </w:rPr>
  </w:style>
  <w:style w:type="paragraph" w:styleId="911" w:customStyle="1">
    <w:name w:val="ConsPlusNormal"/>
    <w:rPr>
      <w:sz w:val="28"/>
      <w:szCs w:val="28"/>
    </w:rPr>
  </w:style>
  <w:style w:type="numbering" w:styleId="912" w:customStyle="1">
    <w:name w:val="Нет списка11"/>
    <w:next w:val="880"/>
    <w:uiPriority w:val="99"/>
    <w:semiHidden/>
    <w:unhideWhenUsed/>
  </w:style>
  <w:style w:type="numbering" w:styleId="913" w:customStyle="1">
    <w:name w:val="Нет списка111"/>
    <w:next w:val="880"/>
    <w:uiPriority w:val="99"/>
    <w:semiHidden/>
    <w:unhideWhenUsed/>
  </w:style>
  <w:style w:type="paragraph" w:styleId="914" w:customStyle="1">
    <w:name w:val="font5"/>
    <w:basedOn w:val="8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5" w:customStyle="1">
    <w:name w:val="xl8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1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2"/>
    <w:basedOn w:val="87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8">
    <w:name w:val="Table Grid"/>
    <w:basedOn w:val="87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 w:customStyle="1">
    <w:name w:val="xl8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8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9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0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9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4"/>
    <w:basedOn w:val="87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8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5" w:customStyle="1">
    <w:name w:val="xl99"/>
    <w:basedOn w:val="87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10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8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9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1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2"/>
    <w:basedOn w:val="87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9" w:customStyle="1">
    <w:name w:val="xl11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4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5"/>
    <w:basedOn w:val="87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2" w:customStyle="1">
    <w:name w:val="xl116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7"/>
    <w:basedOn w:val="87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9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1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2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2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2" w:customStyle="1">
    <w:name w:val="Нет списка2"/>
    <w:next w:val="880"/>
    <w:uiPriority w:val="99"/>
    <w:semiHidden/>
    <w:unhideWhenUsed/>
  </w:style>
  <w:style w:type="numbering" w:styleId="963" w:customStyle="1">
    <w:name w:val="Нет списка3"/>
    <w:next w:val="880"/>
    <w:uiPriority w:val="99"/>
    <w:semiHidden/>
    <w:unhideWhenUsed/>
  </w:style>
  <w:style w:type="paragraph" w:styleId="964" w:customStyle="1">
    <w:name w:val="font6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7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8"/>
    <w:basedOn w:val="8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7" w:customStyle="1">
    <w:name w:val="Нет списка4"/>
    <w:next w:val="880"/>
    <w:uiPriority w:val="99"/>
    <w:semiHidden/>
    <w:unhideWhenUsed/>
  </w:style>
  <w:style w:type="paragraph" w:styleId="968">
    <w:name w:val="List Paragraph"/>
    <w:basedOn w:val="8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9" w:customStyle="1">
    <w:name w:val="Нижний колонтитул Знак"/>
    <w:link w:val="88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parshakova-ng</cp:lastModifiedBy>
  <cp:revision>8</cp:revision>
  <dcterms:created xsi:type="dcterms:W3CDTF">2024-10-25T06:26:00Z</dcterms:created>
  <dcterms:modified xsi:type="dcterms:W3CDTF">2025-04-22T11:58:15Z</dcterms:modified>
</cp:coreProperties>
</file>