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-77470</wp:posOffset>
                </wp:positionH>
                <wp:positionV relativeFrom="paragraph">
                  <wp:posOffset>-137160</wp:posOffset>
                </wp:positionV>
                <wp:extent cx="6280785" cy="1426845"/>
                <wp:effectExtent l="0" t="0" r="0" b="0"/>
                <wp:wrapNone/>
                <wp:docPr id="1" name="_x005F_x0000_s10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920" cy="1426680"/>
                          <a:chOff x="0" y="0"/>
                          <a:chExt cx="6280920" cy="1426680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0" y="0"/>
                            <a:ext cx="6280920" cy="1423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20" w:after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АДМИНИСТРАЦИЯ ГОРОДА ПЕРМИ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36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 О С Т А Н О В Л Е Н И Е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360"/>
                                <w:jc w:val="center"/>
                                <w:rPr>
                                  <w:rFonts w:ascii="Tempora LGC Uni" w:hAnsi="Tempora LGC Uni" w:eastAsia="Droid Sans Fallback" w:cs="Lohit Devanagari"/>
                                  <w:szCs w:val="24"/>
                                  <w:lang w:bidi="hi-IN"/>
                                </w:rPr>
                              </w:pPr>
                              <w:r>
                                <w:rPr>
                                  <w:rFonts w:eastAsia="Droid Sans Fallback" w:cs="Lohit Devanagari" w:ascii="Tempora LGC Uni" w:hAnsi="Tempora LGC Uni"/>
                                  <w:szCs w:val="24"/>
                                  <w:lang w:bidi="hi-IN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" name=""/>
                        <wps:cNvSpPr/>
                        <wps:spPr>
                          <a:xfrm>
                            <a:off x="260280" y="1179720"/>
                            <a:ext cx="1515240" cy="245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"/>
                        <wps:cNvSpPr/>
                        <wps:spPr>
                          <a:xfrm>
                            <a:off x="4959360" y="1181880"/>
                            <a:ext cx="1064160" cy="245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_x005F_x0000_s1026" style="position:absolute;margin-left:-6.1pt;margin-top:-10.8pt;width:494.55pt;height:112.35pt" coordorigin="-122,-216" coordsize="9891,2247">
                <v:rect id="shape_0" path="m0,0l-2147483645,0l-2147483645,-2147483646l0,-2147483646xe" fillcolor="white" stroked="f" o:allowincell="f" style="position:absolute;left:-122;top:-216;width:9890;height:2241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before="120" w:after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АДМИНИСТРАЦИЯ ГОРОДА ПЕРМИ</w:t>
                        </w:r>
                      </w:p>
                      <w:p>
                        <w:pPr>
                          <w:pStyle w:val="Normal"/>
                          <w:spacing w:lineRule="exact" w:line="36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 О С Т А Н О В Л Е Н И Е</w:t>
                        </w:r>
                      </w:p>
                      <w:p>
                        <w:pPr>
                          <w:pStyle w:val="Normal"/>
                          <w:spacing w:lineRule="exact" w:line="360"/>
                          <w:jc w:val="center"/>
                          <w:rPr>
                            <w:rFonts w:ascii="Tempora LGC Uni" w:hAnsi="Tempora LGC Uni" w:eastAsia="Droid Sans Fallback" w:cs="Lohit Devanagari"/>
                            <w:szCs w:val="24"/>
                            <w:lang w:bidi="hi-IN"/>
                          </w:rPr>
                        </w:pPr>
                        <w:r>
                          <w:rPr>
                            <w:rFonts w:eastAsia="Droid Sans Fallback" w:cs="Lohit Devanagari" w:ascii="Tempora LGC Uni" w:hAnsi="Tempora LGC Uni"/>
                            <w:szCs w:val="24"/>
                            <w:lang w:bidi="hi-IN"/>
                          </w:rPr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288;top:1642;width:2385;height:385;mso-wrap-style:none;v-text-anchor:middle">
                  <v:fill o:detectmouseclick="t" on="false"/>
                  <v:stroke color="#3465a4" joinstyle="round" endcap="flat"/>
                  <w10:wrap type="none"/>
                </v:rect>
                <v:rect id="shape_0" path="m0,0l-2147483645,0l-2147483645,-2147483646l0,-2147483646xe" fillcolor="white" stroked="f" o:allowincell="f" style="position:absolute;left:7688;top:1645;width:1675;height:385;mso-wrap-style:none;v-text-anchor:middle">
                  <v:fill o:detectmouseclick="t" type="solid" color2="black"/>
                  <v:stroke color="#3465a4" joinstyle="round" endcap="flat"/>
                  <w10:wrap type="none"/>
                </v:rect>
              </v:group>
            </w:pict>
          </mc:Fallback>
        </mc:AlternateContent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1320" cy="489585"/>
            <wp:effectExtent l="0" t="0" r="0" b="0"/>
            <wp:wrapNone/>
            <wp:docPr id="5" name="_x005F_x0000_s10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5F_x0000_s103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2" t="-256" r="-312" b="-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</w:rPr>
        <w:tab/>
        <w:tab/>
      </w:r>
    </w:p>
    <w:p>
      <w:pPr>
        <w:pStyle w:val="BodyTex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jc w:val="both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jc w:val="both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ind w:right="5243"/>
        <w:jc w:val="both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Formattext"/>
        <w:widowControl w:val="false"/>
        <w:shd w:val="clear" w:color="auto" w:fill="FFFFFF"/>
        <w:spacing w:before="0" w:after="0"/>
        <w:ind w:right="524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Formattext"/>
        <w:widowControl w:val="false"/>
        <w:shd w:val="clear" w:color="auto" w:fill="FFFFFF"/>
        <w:spacing w:before="0" w:after="0"/>
        <w:ind w:right="524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Formattext"/>
        <w:widowControl w:val="false"/>
        <w:shd w:val="clear" w:color="auto" w:fill="FFFFFF"/>
        <w:spacing w:before="0" w:after="0"/>
        <w:ind w:right="524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spacing w:lineRule="exact" w:line="240"/>
        <w:ind w:right="4820"/>
        <w:rPr>
          <w:b/>
          <w:sz w:val="28"/>
        </w:rPr>
      </w:pPr>
      <w:r>
        <w:rPr>
          <w:b/>
          <w:sz w:val="28"/>
        </w:rPr>
        <w:t xml:space="preserve">О внесении изменений </w:t>
      </w:r>
    </w:p>
    <w:p>
      <w:pPr>
        <w:pStyle w:val="Normal"/>
        <w:spacing w:lineRule="exact" w:line="240"/>
        <w:ind w:right="4820"/>
        <w:rPr>
          <w:b/>
          <w:sz w:val="28"/>
        </w:rPr>
      </w:pPr>
      <w:r>
        <w:rPr>
          <w:b/>
          <w:sz w:val="28"/>
        </w:rPr>
        <w:t xml:space="preserve">в Порядок предоставления субсидии </w:t>
      </w:r>
    </w:p>
    <w:p>
      <w:pPr>
        <w:pStyle w:val="Normal"/>
        <w:spacing w:lineRule="exact" w:line="240"/>
        <w:ind w:right="4820"/>
        <w:rPr>
          <w:b/>
          <w:bCs/>
          <w:sz w:val="28"/>
        </w:rPr>
      </w:pPr>
      <w:r>
        <w:rPr>
          <w:b/>
          <w:sz w:val="28"/>
        </w:rPr>
        <w:t xml:space="preserve">некоммерческим организациям, </w:t>
        <w:br/>
        <w:t xml:space="preserve">не являющимся государственными (муниципальными) учреждениями, </w:t>
        <w:br/>
        <w:t>в целях возмещения затрат, связанных с оказанием информационно-</w:t>
      </w:r>
    </w:p>
    <w:p>
      <w:pPr>
        <w:pStyle w:val="Normal"/>
        <w:spacing w:lineRule="exact" w:line="240"/>
        <w:ind w:right="4820"/>
        <w:rPr>
          <w:b/>
          <w:bCs/>
          <w:sz w:val="28"/>
        </w:rPr>
      </w:pPr>
      <w:r>
        <w:rPr>
          <w:b/>
          <w:bCs/>
          <w:sz w:val="28"/>
        </w:rPr>
        <w:t>консультативной п</w:t>
      </w:r>
      <w:r>
        <w:rPr>
          <w:b/>
          <w:sz w:val="28"/>
        </w:rPr>
        <w:t xml:space="preserve">оддержки местным товаропроизводителям в виде </w:t>
      </w:r>
    </w:p>
    <w:p>
      <w:pPr>
        <w:pStyle w:val="Normal"/>
        <w:spacing w:lineRule="exact" w:line="240"/>
        <w:ind w:right="4820"/>
        <w:rPr>
          <w:b/>
          <w:bCs/>
          <w:sz w:val="28"/>
        </w:rPr>
      </w:pPr>
      <w:r>
        <w:rPr>
          <w:b/>
          <w:sz w:val="28"/>
        </w:rPr>
        <w:t xml:space="preserve">организации и проведения </w:t>
      </w:r>
    </w:p>
    <w:p>
      <w:pPr>
        <w:pStyle w:val="Normal"/>
        <w:spacing w:lineRule="exact" w:line="240"/>
        <w:ind w:right="4820"/>
        <w:rPr>
          <w:b/>
          <w:sz w:val="28"/>
        </w:rPr>
      </w:pPr>
      <w:r>
        <w:rPr>
          <w:b/>
          <w:sz w:val="28"/>
        </w:rPr>
        <w:t>конференций, утвержденный</w:t>
      </w:r>
    </w:p>
    <w:p>
      <w:pPr>
        <w:pStyle w:val="Normal"/>
        <w:spacing w:lineRule="exact" w:line="240"/>
        <w:ind w:right="4820"/>
        <w:rPr>
          <w:b/>
          <w:sz w:val="28"/>
        </w:rPr>
      </w:pPr>
      <w:r>
        <w:rPr>
          <w:b/>
          <w:sz w:val="28"/>
        </w:rPr>
        <w:t xml:space="preserve">постановление администрации </w:t>
      </w:r>
    </w:p>
    <w:p>
      <w:pPr>
        <w:pStyle w:val="Normal"/>
        <w:spacing w:lineRule="exact" w:line="240"/>
        <w:ind w:right="4820"/>
        <w:rPr>
          <w:b/>
          <w:sz w:val="28"/>
        </w:rPr>
      </w:pPr>
      <w:r>
        <w:rPr>
          <w:b/>
          <w:sz w:val="28"/>
        </w:rPr>
        <w:t xml:space="preserve">города Перми от 30.05.2018 № 339 </w:t>
      </w:r>
    </w:p>
    <w:p>
      <w:pPr>
        <w:pStyle w:val="Normal"/>
        <w:spacing w:lineRule="exact" w:line="240"/>
        <w:ind w:right="4820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Formattext"/>
        <w:widowControl w:val="false"/>
        <w:shd w:val="clear" w:color="auto" w:fill="FFFFFF"/>
        <w:spacing w:before="0" w:after="0"/>
        <w:ind w:right="5243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</w:r>
    </w:p>
    <w:p>
      <w:pPr>
        <w:pStyle w:val="Formattext"/>
        <w:widowControl w:val="false"/>
        <w:shd w:val="clear" w:color="auto" w:fill="FFFFFF"/>
        <w:spacing w:before="0" w:after="0"/>
        <w:ind w:right="5243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Formattext"/>
        <w:widowControl w:val="false"/>
        <w:shd w:val="clear" w:color="auto" w:fill="FFFFFF"/>
        <w:spacing w:before="0" w:after="0"/>
        <w:ind w:right="5243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со статьей 78.1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rFonts w:eastAsia="Times New Roman" w:cs="Times New Roman"/>
          <w:sz w:val="28"/>
        </w:rPr>
        <w:t>–</w:t>
      </w:r>
      <w:r>
        <w:rPr>
          <w:sz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субсидий», в целях актуализации нормативных правовых актов города Перми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администрация города Перми ПОСТАНОВЛЯЕТ: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 xml:space="preserve">1. Внести изменения в Порядок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оказанием информационно-консультативной поддержки местным товаропроизводителям в виде организации и проведения конференций, утвержденный постановлением администрации города Перми от 30 мая 2018 г. № 339 (в ред. от 20.03.2019 № 168, от 27.03.2020 № 288, от 17.03.2021 № 161, от 10.03.2022 № 158, от 12.01.2023 № 10, от 10.04.2023 </w:t>
        <w:br/>
        <w:t>№ 280, от 26.12.2024 № 1301) следующие изменения: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1.1. пункт 5.3. дополнить абзацем следящего содержания:</w:t>
      </w:r>
    </w:p>
    <w:p>
      <w:pPr>
        <w:pStyle w:val="Normal"/>
        <w:ind w:firstLine="720"/>
        <w:jc w:val="both"/>
        <w:rPr>
          <w:sz w:val="28"/>
        </w:rPr>
      </w:pPr>
      <w:r>
        <w:rPr>
          <w:sz w:val="28"/>
        </w:rPr>
        <w:t>«справка на бланке организации об отсутствии или наличие фактов нецелевого использования ранее предоставленных субсидий из бюджета города Перми.».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bCs/>
          <w:sz w:val="28"/>
        </w:rPr>
        <w:t xml:space="preserve"> Настоящее постановление вступает в силу с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5. Контроль за исполнением настоящего постановления возложить на заместителя главы администрации города Перми Фурман Я.В.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right" w:pos="9921" w:leader="none"/>
        </w:tabs>
        <w:spacing w:lineRule="exact" w:line="240"/>
        <w:rPr>
          <w:sz w:val="28"/>
        </w:rPr>
      </w:pPr>
      <w:r>
        <w:rPr>
          <w:sz w:val="28"/>
        </w:rPr>
        <w:t>Глава города Перми</w:t>
        <w:tab/>
        <w:t>Э.О. Соснин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418" w:right="567" w:gutter="0" w:header="363" w:top="1134" w:footer="709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Iosevka Term SS03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ind w:right="360"/>
      <w:rPr>
        <w:sz w:val="16"/>
      </w:rPr>
    </w:pPr>
    <w:r>
      <w:rPr>
        <w:sz w:val="1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</w:rPr>
    </w:pPr>
    <w:r>
      <w:rPr>
        <w:sz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8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ind w:firstLine="709" w:right="-1"/>
      <w:jc w:val="both"/>
      <w:outlineLvl w:val="0"/>
    </w:pPr>
    <w:rPr>
      <w:szCs w:val="20"/>
      <w:lang w:val="en-US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ind w:right="-1"/>
      <w:jc w:val="both"/>
      <w:outlineLvl w:val="1"/>
    </w:pPr>
    <w:rPr>
      <w:szCs w:val="20"/>
      <w:lang w:val="en-US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5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6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1" w:customStyle="1">
    <w:name w:val="WW8Num1z1"/>
    <w:qFormat/>
    <w:rPr/>
  </w:style>
  <w:style w:type="character" w:styleId="WW8Num3z0" w:customStyle="1">
    <w:name w:val="WW8Num3z0"/>
    <w:qFormat/>
    <w:rPr/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7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8" w:customStyle="1">
    <w:name w:val="Верхний колонтитул Знак"/>
    <w:qFormat/>
    <w:rPr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9" w:customStyle="1">
    <w:name w:val="Основной текст Знак"/>
    <w:qFormat/>
    <w:rPr>
      <w:rFonts w:ascii="Courier New" w:hAnsi="Courier New" w:cs="Courier New"/>
      <w:sz w:val="26"/>
    </w:rPr>
  </w:style>
  <w:style w:type="character" w:styleId="Style10" w:customStyle="1">
    <w:name w:val="Нижний колонтитул Знак"/>
    <w:qFormat/>
    <w:rPr/>
  </w:style>
  <w:style w:type="character" w:styleId="11" w:customStyle="1">
    <w:name w:val="Заголовок 1 Знак"/>
    <w:qFormat/>
    <w:rPr>
      <w:sz w:val="24"/>
    </w:rPr>
  </w:style>
  <w:style w:type="character" w:styleId="2" w:customStyle="1">
    <w:name w:val="Заголовок 2 Знак"/>
    <w:qFormat/>
    <w:rPr>
      <w:sz w:val="24"/>
    </w:rPr>
  </w:style>
  <w:style w:type="character" w:styleId="Style11" w:customStyle="1">
    <w:name w:val="Основной текст с отступом Знак"/>
    <w:qFormat/>
    <w:rPr>
      <w:sz w:val="26"/>
    </w:rPr>
  </w:style>
  <w:style w:type="character" w:styleId="Oqoid" w:customStyle="1">
    <w:name w:val="_oqoid"/>
    <w:qFormat/>
    <w:rPr/>
  </w:style>
  <w:style w:type="character" w:styleId="12" w:customStyle="1">
    <w:name w:val="Знак примечания1"/>
    <w:qFormat/>
    <w:rPr>
      <w:sz w:val="16"/>
      <w:szCs w:val="16"/>
    </w:rPr>
  </w:style>
  <w:style w:type="character" w:styleId="Style12" w:customStyle="1">
    <w:name w:val="Текст примечания Знак"/>
    <w:basedOn w:val="1"/>
    <w:qFormat/>
    <w:rPr/>
  </w:style>
  <w:style w:type="character" w:styleId="Style13" w:customStyle="1">
    <w:name w:val="Тема примечания Знак"/>
    <w:qFormat/>
    <w:rPr>
      <w:b/>
      <w:bCs/>
    </w:rPr>
  </w:style>
  <w:style w:type="character" w:styleId="Linenumber">
    <w:name w:val="line number"/>
    <w:qFormat/>
    <w:rPr/>
  </w:style>
  <w:style w:type="character" w:styleId="Style14">
    <w:name w:val="Символ нумерации"/>
    <w:qFormat/>
    <w:rPr/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</w:rPr>
  </w:style>
  <w:style w:type="paragraph" w:styleId="BodyText">
    <w:name w:val="Body Text"/>
    <w:basedOn w:val="Normal"/>
    <w:pPr>
      <w:ind w:right="3117"/>
    </w:pPr>
    <w:rPr>
      <w:rFonts w:ascii="Courier New" w:hAnsi="Courier New" w:cs="Courier New"/>
      <w:sz w:val="26"/>
      <w:szCs w:val="20"/>
      <w:lang w:val="en-US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Indexheading1">
    <w:name w:val="index heading1"/>
    <w:basedOn w:val="Style15"/>
    <w:qFormat/>
    <w:pPr/>
    <w:rPr/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Indexheading11" w:customStyle="1">
    <w:name w:val="index heading11"/>
    <w:basedOn w:val="Style15"/>
    <w:qFormat/>
    <w:pPr/>
    <w:rPr/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Indexheading111" w:customStyle="1">
    <w:name w:val="index heading111"/>
    <w:basedOn w:val="Style15"/>
    <w:qFormat/>
    <w:pPr/>
    <w:rPr/>
  </w:style>
  <w:style w:type="paragraph" w:styleId="Caption1111" w:customStyle="1">
    <w:name w:val="caption111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Indexheading1111" w:customStyle="1">
    <w:name w:val="index heading1111"/>
    <w:basedOn w:val="Style15"/>
    <w:qFormat/>
    <w:pPr/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13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Caption11111" w:customStyle="1">
    <w:name w:val="Caption1111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Caption111111" w:customStyle="1">
    <w:name w:val="Caption11111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Caption1111111" w:customStyle="1">
    <w:name w:val="Caption111111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Caption11111111" w:customStyle="1">
    <w:name w:val="Caption1111111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Caption111111111" w:customStyle="1">
    <w:name w:val="Caption11111111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Caption1111111111" w:customStyle="1">
    <w:name w:val="Caption111111111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Caption11111111111" w:customStyle="1">
    <w:name w:val="Caption1111111111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14" w:customStyle="1">
    <w:name w:val="Название объекта1"/>
    <w:basedOn w:val="Normal"/>
    <w:qFormat/>
    <w:pPr>
      <w:widowControl w:val="false"/>
      <w:spacing w:lineRule="exact" w:line="360"/>
      <w:jc w:val="center"/>
    </w:pPr>
    <w:rPr>
      <w:b/>
      <w:sz w:val="32"/>
    </w:rPr>
  </w:style>
  <w:style w:type="paragraph" w:styleId="BodyTextIndent">
    <w:name w:val="Body Text Indent"/>
    <w:basedOn w:val="Normal"/>
    <w:pPr>
      <w:ind w:right="-1"/>
      <w:jc w:val="both"/>
    </w:pPr>
    <w:rPr>
      <w:sz w:val="26"/>
      <w:szCs w:val="20"/>
      <w:lang w:val="en-US"/>
    </w:rPr>
  </w:style>
  <w:style w:type="paragraph" w:styleId="Style17" w:customStyle="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  <w:lang w:val="en-US"/>
    </w:rPr>
  </w:style>
  <w:style w:type="paragraph" w:styleId="Xl65" w:customStyle="1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66" w:customStyle="1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67" w:customStyle="1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Cs w:val="24"/>
    </w:rPr>
  </w:style>
  <w:style w:type="paragraph" w:styleId="Xl68" w:customStyle="1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styleId="Xl69" w:customStyle="1">
    <w:name w:val="xl6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styleId="Xl70" w:customStyle="1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styleId="Xl71" w:customStyle="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72" w:customStyle="1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styleId="Xl73" w:customStyle="1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styleId="Xl74" w:customStyle="1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75" w:customStyle="1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color w:val="000000"/>
      <w:sz w:val="16"/>
      <w:szCs w:val="16"/>
    </w:rPr>
  </w:style>
  <w:style w:type="paragraph" w:styleId="Xl76" w:customStyle="1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77" w:customStyle="1">
    <w:name w:val="xl77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78" w:customStyle="1">
    <w:name w:val="xl78"/>
    <w:basedOn w:val="Normal"/>
    <w:qFormat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styleId="Xl79" w:customStyle="1">
    <w:name w:val="xl79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styleId="Style18" w:customStyle="1">
    <w:name w:val="Форм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Font5" w:customStyle="1">
    <w:name w:val="font5"/>
    <w:basedOn w:val="Normal"/>
    <w:qFormat/>
    <w:pPr>
      <w:spacing w:before="100" w:after="100"/>
    </w:pPr>
    <w:rPr>
      <w:color w:val="000000"/>
      <w:sz w:val="28"/>
    </w:rPr>
  </w:style>
  <w:style w:type="paragraph" w:styleId="Xl80" w:customStyle="1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</w:pPr>
    <w:rPr>
      <w:b/>
      <w:bCs/>
      <w:szCs w:val="24"/>
    </w:rPr>
  </w:style>
  <w:style w:type="paragraph" w:styleId="Xl81" w:customStyle="1">
    <w:name w:val="xl81"/>
    <w:basedOn w:val="Normal"/>
    <w:qFormat/>
    <w:pPr>
      <w:pBdr>
        <w:top w:val="single" w:sz="4" w:space="0" w:color="000000"/>
        <w:left w:val="single" w:sz="4" w:space="0" w:color="000000"/>
      </w:pBdr>
      <w:spacing w:before="100" w:after="100"/>
      <w:jc w:val="center"/>
    </w:pPr>
    <w:rPr>
      <w:b/>
      <w:bCs/>
      <w:szCs w:val="24"/>
    </w:rPr>
  </w:style>
  <w:style w:type="paragraph" w:styleId="Xl82" w:customStyle="1">
    <w:name w:val="xl82"/>
    <w:basedOn w:val="Normal"/>
    <w:qFormat/>
    <w:pPr>
      <w:pBdr>
        <w:top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Cs w:val="24"/>
    </w:rPr>
  </w:style>
  <w:style w:type="paragraph" w:styleId="Xl83" w:customStyle="1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84" w:customStyle="1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85" w:customStyle="1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86" w:customStyle="1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87" w:customStyle="1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color w:val="000000"/>
      <w:sz w:val="28"/>
    </w:rPr>
  </w:style>
  <w:style w:type="paragraph" w:styleId="Xl88" w:customStyle="1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color w:val="000000"/>
      <w:sz w:val="28"/>
    </w:rPr>
  </w:style>
  <w:style w:type="paragraph" w:styleId="Xl89" w:customStyle="1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90" w:customStyle="1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91" w:customStyle="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92" w:customStyle="1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color w:val="000000"/>
      <w:sz w:val="28"/>
    </w:rPr>
  </w:style>
  <w:style w:type="paragraph" w:styleId="Xl93" w:customStyle="1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94" w:customStyle="1">
    <w:name w:val="xl94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95" w:customStyle="1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96" w:customStyle="1">
    <w:name w:val="xl9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97" w:customStyle="1">
    <w:name w:val="xl97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styleId="Xl98" w:customStyle="1">
    <w:name w:val="xl9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i/>
      <w:iCs/>
      <w:sz w:val="28"/>
    </w:rPr>
  </w:style>
  <w:style w:type="paragraph" w:styleId="Xl99" w:customStyle="1">
    <w:name w:val="xl9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sz w:val="28"/>
    </w:rPr>
  </w:style>
  <w:style w:type="paragraph" w:styleId="Xl100" w:customStyle="1">
    <w:name w:val="xl10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styleId="Xl101" w:customStyle="1">
    <w:name w:val="xl10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Xl102" w:customStyle="1">
    <w:name w:val="xl10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Xl103" w:customStyle="1">
    <w:name w:val="xl10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styleId="Xl104" w:customStyle="1">
    <w:name w:val="xl104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Xl105" w:customStyle="1">
    <w:name w:val="xl10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Xl106" w:customStyle="1">
    <w:name w:val="xl106"/>
    <w:basedOn w:val="Normal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Xl107" w:customStyle="1">
    <w:name w:val="xl1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Xl108" w:customStyle="1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styleId="Xl109" w:customStyle="1">
    <w:name w:val="xl10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styleId="Xl110" w:customStyle="1">
    <w:name w:val="xl1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styleId="Xl111" w:customStyle="1">
    <w:name w:val="xl11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styleId="Xl112" w:customStyle="1">
    <w:name w:val="xl112"/>
    <w:basedOn w:val="Normal"/>
    <w:qFormat/>
    <w:pPr>
      <w:shd w:val="clear" w:color="auto" w:fill="FFFFFF"/>
      <w:spacing w:before="100" w:after="100"/>
    </w:pPr>
    <w:rPr>
      <w:szCs w:val="24"/>
    </w:rPr>
  </w:style>
  <w:style w:type="paragraph" w:styleId="Xl113" w:customStyle="1">
    <w:name w:val="xl1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styleId="Xl114" w:customStyle="1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styleId="Xl115" w:customStyle="1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color w:val="FF0000"/>
      <w:szCs w:val="24"/>
    </w:rPr>
  </w:style>
  <w:style w:type="paragraph" w:styleId="Xl116" w:customStyle="1">
    <w:name w:val="xl1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Cs w:val="24"/>
    </w:rPr>
  </w:style>
  <w:style w:type="paragraph" w:styleId="Xl117" w:customStyle="1">
    <w:name w:val="xl11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Cs w:val="24"/>
    </w:rPr>
  </w:style>
  <w:style w:type="paragraph" w:styleId="Xl118" w:customStyle="1">
    <w:name w:val="xl118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</w:pPr>
    <w:rPr>
      <w:szCs w:val="24"/>
    </w:rPr>
  </w:style>
  <w:style w:type="paragraph" w:styleId="Xl119" w:customStyle="1">
    <w:name w:val="xl11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right"/>
    </w:pPr>
    <w:rPr>
      <w:szCs w:val="24"/>
    </w:rPr>
  </w:style>
  <w:style w:type="paragraph" w:styleId="Xl120" w:customStyle="1">
    <w:name w:val="xl12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Cs w:val="24"/>
    </w:rPr>
  </w:style>
  <w:style w:type="paragraph" w:styleId="Xl121" w:customStyle="1">
    <w:name w:val="xl121"/>
    <w:basedOn w:val="Normal"/>
    <w:qFormat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Cs w:val="24"/>
    </w:rPr>
  </w:style>
  <w:style w:type="paragraph" w:styleId="Xl122" w:customStyle="1">
    <w:name w:val="xl12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Cs w:val="24"/>
    </w:rPr>
  </w:style>
  <w:style w:type="paragraph" w:styleId="Xl123" w:customStyle="1">
    <w:name w:val="xl12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Xl124" w:customStyle="1">
    <w:name w:val="xl124"/>
    <w:basedOn w:val="Normal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Xl125" w:customStyle="1">
    <w:name w:val="xl12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Font6" w:customStyle="1">
    <w:name w:val="font6"/>
    <w:basedOn w:val="Normal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Font7" w:customStyle="1">
    <w:name w:val="font7"/>
    <w:basedOn w:val="Normal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Font8" w:customStyle="1">
    <w:name w:val="font8"/>
    <w:basedOn w:val="Normal"/>
    <w:qFormat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Formattext" w:customStyle="1">
    <w:name w:val="formattext"/>
    <w:basedOn w:val="Normal"/>
    <w:qFormat/>
    <w:pPr>
      <w:spacing w:before="100" w:after="100"/>
    </w:pPr>
    <w:rPr>
      <w:szCs w:val="24"/>
    </w:rPr>
  </w:style>
  <w:style w:type="paragraph" w:styleId="Msonormal" w:customStyle="1">
    <w:name w:val="msonormal"/>
    <w:basedOn w:val="Normal"/>
    <w:qFormat/>
    <w:pPr>
      <w:spacing w:before="100" w:after="100"/>
    </w:pPr>
    <w:rPr>
      <w:szCs w:val="24"/>
    </w:rPr>
  </w:style>
  <w:style w:type="paragraph" w:styleId="Xl63" w:customStyle="1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Xl64" w:customStyle="1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Cs w:val="24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zh-CN" w:bidi="ar-SA"/>
    </w:rPr>
  </w:style>
  <w:style w:type="paragraph" w:styleId="15" w:customStyle="1">
    <w:name w:val="Текст примечания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15"/>
    <w:qFormat/>
    <w:pPr/>
    <w:rPr>
      <w:b/>
      <w:bCs/>
      <w:lang w:val="en-US"/>
    </w:rPr>
  </w:style>
  <w:style w:type="paragraph" w:styleId="Style1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Style21" w:customStyle="1">
    <w:name w:val="Текст в заданном формате"/>
    <w:basedOn w:val="Normal"/>
    <w:qFormat/>
    <w:pPr/>
    <w:rPr>
      <w:rFonts w:ascii="Iosevka Term SS03" w:hAnsi="Iosevka Term SS03" w:eastAsia="Liberation Mono" w:cs="Iosevka Term SS03"/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szCs w:val="24"/>
    </w:rPr>
  </w:style>
  <w:style w:type="paragraph" w:styleId="Style22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styleId="1149">
    <w:name w:val="Table Grid"/>
    <w:basedOn w:val="127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50">
    <w:name w:val="Table Grid Light"/>
    <w:basedOn w:val="127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51">
    <w:name w:val="Plain Table 1"/>
    <w:basedOn w:val="127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1152">
    <w:name w:val="Plain Table 2"/>
    <w:basedOn w:val="127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1153">
    <w:name w:val="Plain Table 3"/>
    <w:basedOn w:val="12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1154">
    <w:name w:val="Plain Table 4"/>
    <w:basedOn w:val="12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55">
    <w:name w:val="Plain Table 5"/>
    <w:basedOn w:val="12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56">
    <w:name w:val="Grid Table 1 Light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57">
    <w:name w:val="Grid Table 1 Light - Accent 1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58">
    <w:name w:val="Grid Table 1 Light - Accent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59">
    <w:name w:val="Grid Table 1 Light - Accent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60">
    <w:name w:val="Grid Table 1 Light - Accent 4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61">
    <w:name w:val="Grid Table 1 Light - Accent 5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62">
    <w:name w:val="Grid Table 1 Light - Accent 6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63">
    <w:name w:val="Grid Table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64">
    <w:name w:val="Grid Table 2 - Accent 1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65">
    <w:name w:val="Grid Table 2 - Accent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66">
    <w:name w:val="Grid Table 2 - Accent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67">
    <w:name w:val="Grid Table 2 - Accent 4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68">
    <w:name w:val="Grid Table 2 - Accent 5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69">
    <w:name w:val="Grid Table 2 - Accent 6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70">
    <w:name w:val="Grid Table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71">
    <w:name w:val="Grid Table 3 - Accent 1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72">
    <w:name w:val="Grid Table 3 - Accent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73">
    <w:name w:val="Grid Table 3 - Accent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74">
    <w:name w:val="Grid Table 3 - Accent 4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75">
    <w:name w:val="Grid Table 3 - Accent 5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76">
    <w:name w:val="Grid Table 3 - Accent 6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177">
    <w:name w:val="Grid Table 4"/>
    <w:basedOn w:val="12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1178">
    <w:name w:val="Grid Table 4 - Accent 1"/>
    <w:basedOn w:val="12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1179">
    <w:name w:val="Grid Table 4 - Accent 2"/>
    <w:basedOn w:val="12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1180">
    <w:name w:val="Grid Table 4 - Accent 3"/>
    <w:basedOn w:val="12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1181">
    <w:name w:val="Grid Table 4 - Accent 4"/>
    <w:basedOn w:val="12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1182">
    <w:name w:val="Grid Table 4 - Accent 5"/>
    <w:basedOn w:val="12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1183">
    <w:name w:val="Grid Table 4 - Accent 6"/>
    <w:basedOn w:val="12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1184">
    <w:name w:val="Grid Table 5 Dark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1185">
    <w:name w:val="Grid Table 5 Dark- Accent 1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1186">
    <w:name w:val="Grid Table 5 Dark - Accent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1187">
    <w:name w:val="Grid Table 5 Dark - Accent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1188">
    <w:name w:val="Grid Table 5 Dark- Accent 4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1189">
    <w:name w:val="Grid Table 5 Dark - Accent 5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1190">
    <w:name w:val="Grid Table 5 Dark - Accent 6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1191">
    <w:name w:val="Grid Table 6 Colorful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192">
    <w:name w:val="Grid Table 6 Colorful - Accent 1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1193">
    <w:name w:val="Grid Table 6 Colorful - Accent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194">
    <w:name w:val="Grid Table 6 Colorful - Accent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1195">
    <w:name w:val="Grid Table 6 Colorful - Accent 4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196">
    <w:name w:val="Grid Table 6 Colorful - Accent 5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1197">
    <w:name w:val="Grid Table 6 Colorful - Accent 6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1198">
    <w:name w:val="Grid Table 7 Colorful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199">
    <w:name w:val="Grid Table 7 Colorful - Accent 1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200">
    <w:name w:val="Grid Table 7 Colorful - Accent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201">
    <w:name w:val="Grid Table 7 Colorful - Accent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202">
    <w:name w:val="Grid Table 7 Colorful - Accent 4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203">
    <w:name w:val="Grid Table 7 Colorful - Accent 5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204">
    <w:name w:val="Grid Table 7 Colorful - Accent 6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1205">
    <w:name w:val="List Table 1 Light"/>
    <w:basedOn w:val="12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6">
    <w:name w:val="List Table 1 Light - Accent 1"/>
    <w:basedOn w:val="12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7">
    <w:name w:val="List Table 1 Light - Accent 2"/>
    <w:basedOn w:val="12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8">
    <w:name w:val="List Table 1 Light - Accent 3"/>
    <w:basedOn w:val="12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9">
    <w:name w:val="List Table 1 Light - Accent 4"/>
    <w:basedOn w:val="12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0">
    <w:name w:val="List Table 1 Light - Accent 5"/>
    <w:basedOn w:val="12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1">
    <w:name w:val="List Table 1 Light - Accent 6"/>
    <w:basedOn w:val="12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2">
    <w:name w:val="List Table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213">
    <w:name w:val="List Table 2 - Accent 1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214">
    <w:name w:val="List Table 2 - Accent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215">
    <w:name w:val="List Table 2 - Accent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216">
    <w:name w:val="List Table 2 - Accent 4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217">
    <w:name w:val="List Table 2 - Accent 5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218">
    <w:name w:val="List Table 2 - Accent 6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219">
    <w:name w:val="List Table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0">
    <w:name w:val="List Table 3 - Accent 1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1">
    <w:name w:val="List Table 3 - Accent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2">
    <w:name w:val="List Table 3 - Accent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3">
    <w:name w:val="List Table 3 - Accent 4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4">
    <w:name w:val="List Table 3 - Accent 5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5">
    <w:name w:val="List Table 3 - Accent 6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6">
    <w:name w:val="List Table 4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7">
    <w:name w:val="List Table 4 - Accent 1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8">
    <w:name w:val="List Table 4 - Accent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9">
    <w:name w:val="List Table 4 - Accent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0">
    <w:name w:val="List Table 4 - Accent 4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1">
    <w:name w:val="List Table 4 - Accent 5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2">
    <w:name w:val="List Table 4 - Accent 6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3">
    <w:name w:val="List Table 5 Dark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234">
    <w:name w:val="List Table 5 Dark - Accent 1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235">
    <w:name w:val="List Table 5 Dark - Accent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236">
    <w:name w:val="List Table 5 Dark - Accent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237">
    <w:name w:val="List Table 5 Dark - Accent 4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238">
    <w:name w:val="List Table 5 Dark - Accent 5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239">
    <w:name w:val="List Table 5 Dark - Accent 6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240">
    <w:name w:val="List Table 6 Colorful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241">
    <w:name w:val="List Table 6 Colorful - Accent 1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242">
    <w:name w:val="List Table 6 Colorful - Accent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243">
    <w:name w:val="List Table 6 Colorful - Accent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244">
    <w:name w:val="List Table 6 Colorful - Accent 4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245">
    <w:name w:val="List Table 6 Colorful - Accent 5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246">
    <w:name w:val="List Table 6 Colorful - Accent 6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247">
    <w:name w:val="List Table 7 Colorful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248">
    <w:name w:val="List Table 7 Colorful - Accent 1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249">
    <w:name w:val="List Table 7 Colorful - Accent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250">
    <w:name w:val="List Table 7 Colorful - Accent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251">
    <w:name w:val="List Table 7 Colorful - Accent 4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252">
    <w:name w:val="List Table 7 Colorful - Accent 5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253">
    <w:name w:val="List Table 7 Colorful - Accent 6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254">
    <w:name w:val="Lined - Accent"/>
    <w:basedOn w:val="12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255">
    <w:name w:val="Lined - Accent 1"/>
    <w:basedOn w:val="12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256">
    <w:name w:val="Lined - Accent 2"/>
    <w:basedOn w:val="12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257">
    <w:name w:val="Lined - Accent 3"/>
    <w:basedOn w:val="12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258">
    <w:name w:val="Lined - Accent 4"/>
    <w:basedOn w:val="12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259">
    <w:name w:val="Lined - Accent 5"/>
    <w:basedOn w:val="12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260">
    <w:name w:val="Lined - Accent 6"/>
    <w:basedOn w:val="12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261">
    <w:name w:val="Bordered &amp; Lined - Accent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262">
    <w:name w:val="Bordered &amp; Lined - Accent 1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263">
    <w:name w:val="Bordered &amp; Lined - Accent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264">
    <w:name w:val="Bordered &amp; Lined - Accent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265">
    <w:name w:val="Bordered &amp; Lined - Accent 4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266">
    <w:name w:val="Bordered &amp; Lined - Accent 5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267">
    <w:name w:val="Bordered &amp; Lined - Accent 6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268">
    <w:name w:val="Bordered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269">
    <w:name w:val="Bordered - Accent 1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270">
    <w:name w:val="Bordered - Accent 2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271">
    <w:name w:val="Bordered - Accent 3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272">
    <w:name w:val="Bordered - Accent 4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273">
    <w:name w:val="Bordered - Accent 5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274">
    <w:name w:val="Bordered - Accent 6"/>
    <w:basedOn w:val="12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275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LibreOffice/7.6.7.2$Linux_X86_64 LibreOffice_project/60$Build-2</Application>
  <AppVersion>15.0000</AppVersion>
  <Pages>2</Pages>
  <Words>360</Words>
  <Characters>2607</Characters>
  <CharactersWithSpaces>2959</CharactersWithSpaces>
  <Paragraphs>22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2024-12-20T10:12:00Z</dcterms:created>
  <dc:creator>Сергей</dc:creator>
  <dc:description/>
  <dc:language>ru-RU</dc:language>
  <cp:lastModifiedBy/>
  <dcterms:modified xsi:type="dcterms:W3CDTF">2025-04-23T14:57:17Z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