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F684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292A4A">
                              <w:rPr>
                                <w:sz w:val="28"/>
                                <w:szCs w:val="28"/>
                                <w:u w:val="single"/>
                              </w:rPr>
                              <w:t>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8F684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292A4A">
                        <w:rPr>
                          <w:sz w:val="28"/>
                          <w:szCs w:val="28"/>
                          <w:u w:val="single"/>
                        </w:rPr>
                        <w:t>78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8F684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24.04.2025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8F684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24.04.2025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831AAF" w:rsidRPr="00831AAF" w:rsidRDefault="00831AAF" w:rsidP="00831AAF">
      <w:pPr>
        <w:widowControl w:val="0"/>
        <w:suppressAutoHyphens/>
        <w:spacing w:before="480" w:after="480"/>
        <w:jc w:val="center"/>
        <w:outlineLvl w:val="0"/>
        <w:rPr>
          <w:rFonts w:eastAsia="Arial"/>
          <w:b/>
          <w:bCs/>
          <w:color w:val="000000"/>
          <w:sz w:val="28"/>
          <w:szCs w:val="28"/>
        </w:rPr>
      </w:pPr>
      <w:r w:rsidRPr="00831AAF">
        <w:rPr>
          <w:rFonts w:eastAsia="Calibri"/>
          <w:b/>
          <w:bCs/>
          <w:color w:val="000000"/>
          <w:sz w:val="28"/>
          <w:szCs w:val="28"/>
          <w:lang w:eastAsia="en-US"/>
        </w:rPr>
        <w:t>О внесении изменений в Положение о муниципальном земельном контроле на территории города Перми, утвержденное</w:t>
      </w:r>
      <w:r w:rsidRPr="00831AAF">
        <w:rPr>
          <w:b/>
          <w:bCs/>
          <w:color w:val="000000"/>
          <w:sz w:val="28"/>
          <w:szCs w:val="28"/>
        </w:rPr>
        <w:t xml:space="preserve"> решением Пермской городской Думы </w:t>
      </w:r>
      <w:r w:rsidRPr="00831AAF">
        <w:rPr>
          <w:rFonts w:eastAsia="Calibri"/>
          <w:b/>
          <w:bCs/>
          <w:color w:val="000000"/>
          <w:sz w:val="28"/>
          <w:szCs w:val="28"/>
          <w:lang w:eastAsia="en-US"/>
        </w:rPr>
        <w:t>от 21.12.2021 № 299 «О муниципальном земельном контроле на территории города Перми»</w:t>
      </w:r>
    </w:p>
    <w:p w:rsidR="00831AAF" w:rsidRPr="00831AAF" w:rsidRDefault="00831AAF" w:rsidP="00831AAF">
      <w:pPr>
        <w:ind w:firstLine="709"/>
        <w:jc w:val="both"/>
        <w:rPr>
          <w:color w:val="000000"/>
          <w:sz w:val="28"/>
          <w:szCs w:val="28"/>
        </w:rPr>
      </w:pPr>
      <w:r w:rsidRPr="00831AAF">
        <w:rPr>
          <w:rFonts w:eastAsia="Calibri"/>
          <w:color w:val="000000"/>
          <w:sz w:val="28"/>
          <w:szCs w:val="28"/>
          <w:lang w:eastAsia="en-US"/>
        </w:rPr>
        <w:t>В соответствии с Федеральным законом от 31.07.2020 № 248-ФЗ «О гос</w:t>
      </w:r>
      <w:r w:rsidRPr="00831AAF">
        <w:rPr>
          <w:rFonts w:eastAsia="Calibri"/>
          <w:color w:val="000000"/>
          <w:sz w:val="28"/>
          <w:szCs w:val="28"/>
          <w:lang w:eastAsia="en-US"/>
        </w:rPr>
        <w:t>у</w:t>
      </w:r>
      <w:r w:rsidRPr="00831AAF">
        <w:rPr>
          <w:rFonts w:eastAsia="Calibri"/>
          <w:color w:val="000000"/>
          <w:sz w:val="28"/>
          <w:szCs w:val="28"/>
          <w:lang w:eastAsia="en-US"/>
        </w:rPr>
        <w:t>дарственном контроле (надзоре) и муниципальном контроле в Российской Фед</w:t>
      </w:r>
      <w:r w:rsidRPr="00831AAF">
        <w:rPr>
          <w:rFonts w:eastAsia="Calibri"/>
          <w:color w:val="000000"/>
          <w:sz w:val="28"/>
          <w:szCs w:val="28"/>
          <w:lang w:eastAsia="en-US"/>
        </w:rPr>
        <w:t>е</w:t>
      </w:r>
      <w:r w:rsidRPr="00831AAF">
        <w:rPr>
          <w:rFonts w:eastAsia="Calibri"/>
          <w:color w:val="000000"/>
          <w:sz w:val="28"/>
          <w:szCs w:val="28"/>
          <w:lang w:eastAsia="en-US"/>
        </w:rPr>
        <w:t>рации»</w:t>
      </w:r>
      <w:r w:rsidRPr="00831AAF">
        <w:rPr>
          <w:color w:val="000000"/>
          <w:sz w:val="28"/>
          <w:szCs w:val="28"/>
        </w:rPr>
        <w:t>, Уставом города Перми</w:t>
      </w:r>
    </w:p>
    <w:p w:rsidR="00831AAF" w:rsidRPr="00831AAF" w:rsidRDefault="00831AAF" w:rsidP="00831AAF">
      <w:pPr>
        <w:spacing w:before="240" w:after="240"/>
        <w:jc w:val="center"/>
        <w:rPr>
          <w:b/>
          <w:color w:val="000000"/>
          <w:spacing w:val="50"/>
          <w:sz w:val="28"/>
          <w:szCs w:val="28"/>
        </w:rPr>
      </w:pPr>
      <w:r w:rsidRPr="00831AAF">
        <w:rPr>
          <w:color w:val="000000"/>
          <w:sz w:val="28"/>
          <w:szCs w:val="28"/>
        </w:rPr>
        <w:t xml:space="preserve">Пермская городская Дума </w:t>
      </w:r>
      <w:proofErr w:type="gramStart"/>
      <w:r w:rsidRPr="00831AAF">
        <w:rPr>
          <w:b/>
          <w:color w:val="000000"/>
          <w:sz w:val="28"/>
          <w:szCs w:val="28"/>
        </w:rPr>
        <w:t>р</w:t>
      </w:r>
      <w:proofErr w:type="gramEnd"/>
      <w:r w:rsidRPr="00831AAF">
        <w:rPr>
          <w:b/>
          <w:color w:val="000000"/>
          <w:sz w:val="28"/>
          <w:szCs w:val="28"/>
        </w:rPr>
        <w:t xml:space="preserve"> е ш и л а:</w:t>
      </w:r>
    </w:p>
    <w:p w:rsidR="00831AAF" w:rsidRPr="00831AAF" w:rsidRDefault="008F684A" w:rsidP="00831AAF"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1. </w:t>
      </w:r>
      <w:proofErr w:type="gramStart"/>
      <w:r w:rsidR="00831AAF" w:rsidRPr="00831AAF">
        <w:rPr>
          <w:color w:val="000000"/>
          <w:sz w:val="28"/>
          <w:szCs w:val="28"/>
        </w:rPr>
        <w:t>Внести в Положение о муниципальном земельном контроле на террит</w:t>
      </w:r>
      <w:r w:rsidR="00831AAF" w:rsidRPr="00831AAF">
        <w:rPr>
          <w:color w:val="000000"/>
          <w:sz w:val="28"/>
          <w:szCs w:val="28"/>
        </w:rPr>
        <w:t>о</w:t>
      </w:r>
      <w:r w:rsidR="00831AAF" w:rsidRPr="00831AAF">
        <w:rPr>
          <w:color w:val="000000"/>
          <w:sz w:val="28"/>
          <w:szCs w:val="28"/>
        </w:rPr>
        <w:t>рии города Перми, утвержденное решением Пермской городской Думы от 21.12.2021 № 299 «О муниципальном земельном контроле на территории гор</w:t>
      </w:r>
      <w:r w:rsidR="00831AAF" w:rsidRPr="00831AAF">
        <w:rPr>
          <w:color w:val="000000"/>
          <w:sz w:val="28"/>
          <w:szCs w:val="28"/>
        </w:rPr>
        <w:t>о</w:t>
      </w:r>
      <w:r w:rsidR="00831AAF" w:rsidRPr="00831AAF">
        <w:rPr>
          <w:color w:val="000000"/>
          <w:sz w:val="28"/>
          <w:szCs w:val="28"/>
        </w:rPr>
        <w:t xml:space="preserve">да Перми» (в редакции решений Пермской городской Думы </w:t>
      </w:r>
      <w:r w:rsidR="00831AAF" w:rsidRPr="00831AAF">
        <w:rPr>
          <w:rFonts w:eastAsia="Calibri"/>
          <w:color w:val="000000"/>
          <w:sz w:val="28"/>
          <w:szCs w:val="28"/>
          <w:lang w:eastAsia="en-US"/>
        </w:rPr>
        <w:t xml:space="preserve">от 22.02.2022 </w:t>
      </w:r>
      <w:hyperlink r:id="rId9" w:tooltip="consultantplus://offline/ref=674B413ED97F60CC67A315276BF7C934ACCDC9AA264CF8D8ACF87D567850DE1B9C2A7E9E0B665A1330647A375CDD622BD003A7343A627967892BB6d6k3G" w:history="1">
        <w:r w:rsidR="00831AAF" w:rsidRPr="00831AAF">
          <w:rPr>
            <w:rFonts w:eastAsia="Calibri"/>
            <w:color w:val="000000"/>
            <w:sz w:val="28"/>
            <w:szCs w:val="28"/>
            <w:lang w:eastAsia="en-US"/>
          </w:rPr>
          <w:t xml:space="preserve">№ </w:t>
        </w:r>
      </w:hyperlink>
      <w:r w:rsidR="00831AAF" w:rsidRPr="00831AAF">
        <w:rPr>
          <w:rFonts w:eastAsia="Calibri"/>
          <w:color w:val="000000"/>
          <w:sz w:val="28"/>
          <w:szCs w:val="28"/>
          <w:lang w:eastAsia="en-US"/>
        </w:rPr>
        <w:t>43,</w:t>
      </w:r>
      <w:proofErr w:type="gramEnd"/>
      <w:r w:rsidR="00831AAF" w:rsidRPr="00831AAF">
        <w:rPr>
          <w:rFonts w:eastAsia="Calibri"/>
          <w:color w:val="000000"/>
          <w:sz w:val="28"/>
          <w:szCs w:val="28"/>
          <w:lang w:eastAsia="en-US"/>
        </w:rPr>
        <w:t xml:space="preserve"> от 26.04.2022 </w:t>
      </w:r>
      <w:hyperlink r:id="rId10" w:tooltip="consultantplus://offline/ref=674B413ED97F60CC67A315276BF7C934ACCDC9AA274FF0DEADF87D567850DE1B9C2A7E9E0B665A1330647A375CDD622BD003A7343A627967892BB6d6k3G" w:history="1">
        <w:r w:rsidR="00831AAF" w:rsidRPr="00831AAF">
          <w:rPr>
            <w:rFonts w:eastAsia="Calibri"/>
            <w:color w:val="000000"/>
            <w:sz w:val="28"/>
            <w:szCs w:val="28"/>
            <w:lang w:eastAsia="en-US"/>
          </w:rPr>
          <w:t>№</w:t>
        </w:r>
      </w:hyperlink>
      <w:r w:rsidR="00831AAF" w:rsidRPr="00831AAF">
        <w:rPr>
          <w:rFonts w:eastAsia="Calibri"/>
          <w:color w:val="000000"/>
          <w:sz w:val="28"/>
          <w:szCs w:val="28"/>
          <w:lang w:eastAsia="en-US"/>
        </w:rPr>
        <w:t xml:space="preserve"> 85, от 15.11.2022 </w:t>
      </w:r>
      <w:hyperlink r:id="rId11" w:tooltip="consultantplus://offline/ref=674B413ED97F60CC67A315276BF7C934ACCDC9AA274DF9DEA8F87D567850DE1B9C2A7E9E0B665A1330647A375CDD622BD003A7343A627967892BB6d6k3G" w:history="1">
        <w:r w:rsidR="00831AAF" w:rsidRPr="00831AAF">
          <w:rPr>
            <w:rFonts w:eastAsia="Calibri"/>
            <w:color w:val="000000"/>
            <w:sz w:val="28"/>
            <w:szCs w:val="28"/>
            <w:lang w:eastAsia="en-US"/>
          </w:rPr>
          <w:t>№ 256</w:t>
        </w:r>
      </w:hyperlink>
      <w:r w:rsidR="00831AAF" w:rsidRPr="00831AAF">
        <w:rPr>
          <w:rFonts w:eastAsia="Calibri"/>
          <w:color w:val="000000"/>
          <w:sz w:val="28"/>
          <w:szCs w:val="28"/>
          <w:lang w:eastAsia="en-US"/>
        </w:rPr>
        <w:t>, от 27.02.2024 № 24, от 28.05.2024 № 91, от 27.08.2024 № 135</w:t>
      </w:r>
      <w:r w:rsidR="00831AAF" w:rsidRPr="00831AAF">
        <w:rPr>
          <w:color w:val="000000"/>
          <w:sz w:val="28"/>
          <w:szCs w:val="28"/>
        </w:rPr>
        <w:t>,</w:t>
      </w:r>
      <w:r w:rsidR="00831AAF" w:rsidRPr="00831AAF">
        <w:rPr>
          <w:color w:val="000000"/>
          <w:sz w:val="28"/>
          <w:szCs w:val="28"/>
          <w:highlight w:val="white"/>
        </w:rPr>
        <w:t xml:space="preserve"> от 24.09.2024 № 159), изменения:</w:t>
      </w:r>
    </w:p>
    <w:p w:rsidR="00831AAF" w:rsidRPr="00831AAF" w:rsidRDefault="00831AAF" w:rsidP="00831AAF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831AAF">
        <w:rPr>
          <w:color w:val="000000"/>
          <w:sz w:val="28"/>
          <w:szCs w:val="28"/>
          <w:highlight w:val="white"/>
        </w:rPr>
        <w:t>1.1 в пункте 1.3 слова «земельного законодательства» заменить словами «к использованию и охране земель»;</w:t>
      </w:r>
    </w:p>
    <w:p w:rsidR="00831AAF" w:rsidRPr="00831AAF" w:rsidRDefault="00831AAF" w:rsidP="00831AAF">
      <w:pPr>
        <w:ind w:firstLine="709"/>
        <w:jc w:val="both"/>
        <w:rPr>
          <w:bCs/>
          <w:color w:val="000000"/>
          <w:sz w:val="28"/>
          <w:szCs w:val="28"/>
          <w:highlight w:val="white"/>
        </w:rPr>
      </w:pPr>
      <w:r w:rsidRPr="00831AAF">
        <w:rPr>
          <w:color w:val="000000"/>
          <w:sz w:val="28"/>
          <w:szCs w:val="28"/>
          <w:highlight w:val="white"/>
        </w:rPr>
        <w:t>1.2 раздел II изложить в редакции:</w:t>
      </w:r>
    </w:p>
    <w:p w:rsidR="00831AAF" w:rsidRPr="00C86A9A" w:rsidRDefault="00831AAF" w:rsidP="00831A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jc w:val="center"/>
        <w:rPr>
          <w:b/>
          <w:color w:val="000000"/>
          <w:sz w:val="28"/>
          <w:szCs w:val="28"/>
          <w:highlight w:val="white"/>
        </w:rPr>
      </w:pPr>
      <w:r w:rsidRPr="00C86A9A">
        <w:rPr>
          <w:b/>
          <w:color w:val="000000"/>
          <w:sz w:val="28"/>
          <w:szCs w:val="28"/>
          <w:highlight w:val="white"/>
        </w:rPr>
        <w:t>«II. Управление рисками причинения вреда (ущерба) охраняемым законом ценностям при осуществлении Муниципального контроля</w:t>
      </w:r>
    </w:p>
    <w:p w:rsidR="00831AAF" w:rsidRPr="00831AAF" w:rsidRDefault="00831AAF" w:rsidP="00831A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</w:rPr>
      </w:pPr>
    </w:p>
    <w:p w:rsidR="00831AAF" w:rsidRPr="00831AAF" w:rsidRDefault="00831AAF" w:rsidP="00831A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</w:rPr>
      </w:pPr>
      <w:r w:rsidRPr="00831AAF">
        <w:rPr>
          <w:color w:val="000000"/>
          <w:sz w:val="28"/>
          <w:szCs w:val="28"/>
          <w:highlight w:val="white"/>
        </w:rPr>
        <w:t>2.1. Орган контроля при осуществлении Муниципального контроля относит объекты контроля к одной из следующих категорий риска причинения вреда (ущерба) (далее – категория риска):</w:t>
      </w:r>
    </w:p>
    <w:p w:rsidR="00831AAF" w:rsidRPr="00831AAF" w:rsidRDefault="00831AAF" w:rsidP="00831A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  <w:highlight w:val="white"/>
        </w:rPr>
      </w:pPr>
      <w:r w:rsidRPr="00831AAF">
        <w:rPr>
          <w:color w:val="000000"/>
          <w:sz w:val="28"/>
          <w:szCs w:val="28"/>
          <w:highlight w:val="white"/>
        </w:rPr>
        <w:t>средний риск</w:t>
      </w:r>
      <w:r w:rsidR="00C86A9A">
        <w:rPr>
          <w:color w:val="000000"/>
          <w:sz w:val="28"/>
          <w:szCs w:val="28"/>
          <w:highlight w:val="white"/>
        </w:rPr>
        <w:t>,</w:t>
      </w:r>
    </w:p>
    <w:p w:rsidR="00831AAF" w:rsidRPr="00831AAF" w:rsidRDefault="00831AAF" w:rsidP="00831A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  <w:highlight w:val="white"/>
        </w:rPr>
      </w:pPr>
      <w:r w:rsidRPr="00831AAF">
        <w:rPr>
          <w:color w:val="000000"/>
          <w:sz w:val="28"/>
          <w:szCs w:val="28"/>
          <w:highlight w:val="white"/>
        </w:rPr>
        <w:t>умеренный риск</w:t>
      </w:r>
      <w:r w:rsidR="00C86A9A">
        <w:rPr>
          <w:color w:val="000000"/>
          <w:sz w:val="28"/>
          <w:szCs w:val="28"/>
          <w:highlight w:val="white"/>
        </w:rPr>
        <w:t>,</w:t>
      </w:r>
    </w:p>
    <w:p w:rsidR="00831AAF" w:rsidRPr="00831AAF" w:rsidRDefault="00831AAF" w:rsidP="00831A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  <w:highlight w:val="white"/>
        </w:rPr>
      </w:pPr>
      <w:r w:rsidRPr="00831AAF">
        <w:rPr>
          <w:color w:val="000000"/>
          <w:sz w:val="28"/>
          <w:szCs w:val="28"/>
          <w:highlight w:val="white"/>
        </w:rPr>
        <w:t>низкий риск.</w:t>
      </w:r>
    </w:p>
    <w:p w:rsidR="00831AAF" w:rsidRPr="00831AAF" w:rsidRDefault="00831AAF" w:rsidP="00831A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color w:val="000000"/>
          <w:sz w:val="28"/>
          <w:szCs w:val="24"/>
          <w:highlight w:val="white"/>
        </w:rPr>
      </w:pPr>
      <w:r w:rsidRPr="00831AAF">
        <w:rPr>
          <w:color w:val="000000"/>
          <w:sz w:val="28"/>
          <w:szCs w:val="28"/>
          <w:highlight w:val="white"/>
        </w:rPr>
        <w:t>2.2. Отнесение объекта</w:t>
      </w:r>
      <w:r w:rsidRPr="00831AAF">
        <w:rPr>
          <w:sz w:val="28"/>
          <w:szCs w:val="28"/>
          <w:highlight w:val="white"/>
        </w:rPr>
        <w:t xml:space="preserve"> контроля к одной из предусмотренных пунктом 2.1 настоящего Положения категорий риска осуществляется Органом контроля путем сопоставления его характеристик со следующими критериями отнесения объектов контроля к категориям риска</w:t>
      </w:r>
      <w:r w:rsidRPr="00831AAF">
        <w:rPr>
          <w:color w:val="000000"/>
          <w:sz w:val="28"/>
          <w:szCs w:val="28"/>
          <w:highlight w:val="white"/>
        </w:rPr>
        <w:t>:</w:t>
      </w:r>
    </w:p>
    <w:p w:rsidR="00831AAF" w:rsidRPr="00831AAF" w:rsidRDefault="00831AAF" w:rsidP="00831A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color w:val="000000"/>
          <w:sz w:val="24"/>
          <w:szCs w:val="24"/>
          <w:highlight w:val="white"/>
        </w:rPr>
      </w:pPr>
      <w:r w:rsidRPr="00831AAF">
        <w:rPr>
          <w:color w:val="000000"/>
          <w:sz w:val="28"/>
          <w:szCs w:val="28"/>
          <w:highlight w:val="white"/>
        </w:rPr>
        <w:lastRenderedPageBreak/>
        <w:t>2.2.1</w:t>
      </w:r>
      <w:r w:rsidRPr="00831AAF">
        <w:rPr>
          <w:sz w:val="24"/>
          <w:szCs w:val="24"/>
          <w:highlight w:val="white"/>
        </w:rPr>
        <w:t xml:space="preserve"> </w:t>
      </w:r>
      <w:r w:rsidRPr="00831AAF">
        <w:rPr>
          <w:sz w:val="28"/>
          <w:szCs w:val="28"/>
          <w:highlight w:val="white"/>
        </w:rPr>
        <w:t>к категории среднего риска – деятельность контролируемого лица, при которой в течение года, предшествующего дате отнесения Органом контроля об</w:t>
      </w:r>
      <w:r w:rsidRPr="00831AAF">
        <w:rPr>
          <w:sz w:val="28"/>
          <w:szCs w:val="28"/>
          <w:highlight w:val="white"/>
        </w:rPr>
        <w:t>ъ</w:t>
      </w:r>
      <w:r w:rsidRPr="00831AAF">
        <w:rPr>
          <w:sz w:val="28"/>
          <w:szCs w:val="28"/>
          <w:highlight w:val="white"/>
        </w:rPr>
        <w:t xml:space="preserve">екта контроля к категории риска, </w:t>
      </w:r>
      <w:r w:rsidRPr="00831AAF">
        <w:rPr>
          <w:color w:val="000000"/>
          <w:sz w:val="28"/>
          <w:szCs w:val="28"/>
          <w:highlight w:val="white"/>
        </w:rPr>
        <w:t>имеется не исполненное в срок предписание об устранении выявленных нарушений обязательных требований;</w:t>
      </w:r>
    </w:p>
    <w:p w:rsidR="00831AAF" w:rsidRPr="00831AAF" w:rsidRDefault="00831AAF" w:rsidP="00831A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  <w:highlight w:val="white"/>
        </w:rPr>
      </w:pPr>
      <w:r w:rsidRPr="00831AAF">
        <w:rPr>
          <w:sz w:val="28"/>
          <w:szCs w:val="28"/>
          <w:highlight w:val="white"/>
        </w:rPr>
        <w:t xml:space="preserve">2.2.2 к категории умеренного риска – деятельность контролируемого лица, при которой в течение года, предшествующего дате отнесения Органом контроля объекта контроля к категории риска, </w:t>
      </w:r>
      <w:r w:rsidRPr="00831AAF">
        <w:rPr>
          <w:color w:val="000000"/>
          <w:sz w:val="28"/>
          <w:szCs w:val="28"/>
          <w:highlight w:val="white"/>
        </w:rPr>
        <w:t>имеется исполненное в срок предписание об устранении выявленных нарушений обязательных требований;</w:t>
      </w:r>
    </w:p>
    <w:p w:rsidR="00831AAF" w:rsidRPr="00831AAF" w:rsidRDefault="00831AAF" w:rsidP="00831A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  <w:highlight w:val="white"/>
        </w:rPr>
      </w:pPr>
      <w:r w:rsidRPr="00831AAF">
        <w:rPr>
          <w:sz w:val="28"/>
          <w:szCs w:val="28"/>
          <w:highlight w:val="white"/>
        </w:rPr>
        <w:t xml:space="preserve">2.2.3 к категории низкого риска – отсутствие оснований, предусмотренных для </w:t>
      </w:r>
      <w:r w:rsidR="008F684A">
        <w:rPr>
          <w:sz w:val="28"/>
          <w:szCs w:val="28"/>
        </w:rPr>
        <w:t>категорий</w:t>
      </w:r>
      <w:r w:rsidR="008F684A" w:rsidRPr="00831AAF">
        <w:rPr>
          <w:sz w:val="28"/>
          <w:szCs w:val="28"/>
          <w:highlight w:val="white"/>
        </w:rPr>
        <w:t xml:space="preserve"> </w:t>
      </w:r>
      <w:r w:rsidRPr="00831AAF">
        <w:rPr>
          <w:sz w:val="28"/>
          <w:szCs w:val="28"/>
          <w:highlight w:val="white"/>
        </w:rPr>
        <w:t>среднего и умеренного риска.</w:t>
      </w:r>
    </w:p>
    <w:p w:rsidR="00831AAF" w:rsidRPr="00831AAF" w:rsidRDefault="00831AAF" w:rsidP="00831A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4"/>
          <w:szCs w:val="24"/>
          <w:highlight w:val="white"/>
        </w:rPr>
      </w:pPr>
      <w:r w:rsidRPr="00831AAF">
        <w:rPr>
          <w:color w:val="000000"/>
          <w:sz w:val="28"/>
          <w:szCs w:val="28"/>
          <w:highlight w:val="white"/>
        </w:rPr>
        <w:t xml:space="preserve">2.3. </w:t>
      </w:r>
      <w:r w:rsidR="006D06A4">
        <w:rPr>
          <w:sz w:val="28"/>
          <w:szCs w:val="28"/>
          <w:highlight w:val="white"/>
        </w:rPr>
        <w:t>В случае</w:t>
      </w:r>
      <w:r w:rsidRPr="00831AAF">
        <w:rPr>
          <w:sz w:val="28"/>
          <w:szCs w:val="28"/>
          <w:highlight w:val="white"/>
        </w:rPr>
        <w:t xml:space="preserve"> если объект контроля не отнесен Органом контроля к опред</w:t>
      </w:r>
      <w:r w:rsidRPr="00831AAF">
        <w:rPr>
          <w:sz w:val="28"/>
          <w:szCs w:val="28"/>
          <w:highlight w:val="white"/>
        </w:rPr>
        <w:t>е</w:t>
      </w:r>
      <w:r w:rsidRPr="00831AAF">
        <w:rPr>
          <w:sz w:val="28"/>
          <w:szCs w:val="28"/>
          <w:highlight w:val="white"/>
        </w:rPr>
        <w:t>ленной категории риска, он считается отнесенным к категории низкого риска.</w:t>
      </w:r>
    </w:p>
    <w:p w:rsidR="00831AAF" w:rsidRPr="00831AAF" w:rsidRDefault="00831AAF" w:rsidP="00831A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iCs/>
          <w:color w:val="000000"/>
          <w:sz w:val="28"/>
          <w:szCs w:val="28"/>
          <w:highlight w:val="white"/>
        </w:rPr>
      </w:pPr>
      <w:r w:rsidRPr="00831AAF">
        <w:rPr>
          <w:color w:val="000000"/>
          <w:sz w:val="28"/>
          <w:szCs w:val="28"/>
          <w:highlight w:val="white"/>
        </w:rPr>
        <w:t>2.4. Орган контроля при сборе, обработке, анализе и учете сведений об об</w:t>
      </w:r>
      <w:r w:rsidRPr="00831AAF">
        <w:rPr>
          <w:color w:val="000000"/>
          <w:sz w:val="28"/>
          <w:szCs w:val="28"/>
          <w:highlight w:val="white"/>
        </w:rPr>
        <w:t>ъ</w:t>
      </w:r>
      <w:r w:rsidRPr="00831AAF">
        <w:rPr>
          <w:color w:val="000000"/>
          <w:sz w:val="28"/>
          <w:szCs w:val="28"/>
          <w:highlight w:val="white"/>
        </w:rPr>
        <w:t>ектах контроля для целей их учета использует информацию, представляемую ему в соответствии с нормативными правовыми актами, информацию, получаемую в рамках межведомственного взаимодействия, а также общедоступную информ</w:t>
      </w:r>
      <w:r w:rsidRPr="00831AAF">
        <w:rPr>
          <w:color w:val="000000"/>
          <w:sz w:val="28"/>
          <w:szCs w:val="28"/>
          <w:highlight w:val="white"/>
        </w:rPr>
        <w:t>а</w:t>
      </w:r>
      <w:r w:rsidRPr="00831AAF">
        <w:rPr>
          <w:color w:val="000000"/>
          <w:sz w:val="28"/>
          <w:szCs w:val="28"/>
          <w:highlight w:val="white"/>
        </w:rPr>
        <w:t>цию.</w:t>
      </w:r>
    </w:p>
    <w:p w:rsidR="00831AAF" w:rsidRPr="00831AAF" w:rsidRDefault="00831AAF" w:rsidP="00831A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color w:val="000000"/>
          <w:sz w:val="28"/>
          <w:szCs w:val="24"/>
          <w:highlight w:val="white"/>
        </w:rPr>
      </w:pPr>
      <w:r w:rsidRPr="00831AAF">
        <w:rPr>
          <w:color w:val="000000"/>
          <w:sz w:val="28"/>
          <w:szCs w:val="28"/>
          <w:highlight w:val="white"/>
        </w:rPr>
        <w:t>2.5. Орган контроля относит объекты контроля к одной из категорий риска в порядке, определенном статьей 24 Федерального закона о контроле. Решение об отнесении объектов контроля к категориям риск</w:t>
      </w:r>
      <w:r w:rsidR="00C86A9A">
        <w:rPr>
          <w:color w:val="000000"/>
          <w:sz w:val="28"/>
          <w:szCs w:val="28"/>
          <w:highlight w:val="white"/>
        </w:rPr>
        <w:t>а</w:t>
      </w:r>
      <w:r w:rsidRPr="00831AAF">
        <w:rPr>
          <w:color w:val="000000"/>
          <w:sz w:val="28"/>
          <w:szCs w:val="28"/>
          <w:highlight w:val="white"/>
        </w:rPr>
        <w:t xml:space="preserve"> (изменении категории риска) принимается путем подписания руководителем Органа контроля соответству</w:t>
      </w:r>
      <w:r w:rsidRPr="00831AAF">
        <w:rPr>
          <w:color w:val="000000"/>
          <w:sz w:val="28"/>
          <w:szCs w:val="28"/>
          <w:highlight w:val="white"/>
        </w:rPr>
        <w:t>ю</w:t>
      </w:r>
      <w:r w:rsidRPr="00831AAF">
        <w:rPr>
          <w:color w:val="000000"/>
          <w:sz w:val="28"/>
          <w:szCs w:val="28"/>
          <w:highlight w:val="white"/>
        </w:rPr>
        <w:t>щих сведений в едином реестре видов федерального государственного контроля (надзора), регионального государственного контроля (надзора), муниципального контроля.</w:t>
      </w:r>
    </w:p>
    <w:p w:rsidR="00831AAF" w:rsidRPr="00831AAF" w:rsidRDefault="00831AAF" w:rsidP="00831A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color w:val="000000"/>
          <w:sz w:val="28"/>
          <w:szCs w:val="28"/>
          <w:highlight w:val="white"/>
        </w:rPr>
      </w:pPr>
      <w:r w:rsidRPr="00831AAF">
        <w:rPr>
          <w:color w:val="000000"/>
          <w:sz w:val="28"/>
          <w:szCs w:val="28"/>
          <w:highlight w:val="white"/>
        </w:rPr>
        <w:t>Контролируемое лицо, в том числе с использованием единого портала гос</w:t>
      </w:r>
      <w:r w:rsidRPr="00831AAF">
        <w:rPr>
          <w:color w:val="000000"/>
          <w:sz w:val="28"/>
          <w:szCs w:val="28"/>
          <w:highlight w:val="white"/>
        </w:rPr>
        <w:t>у</w:t>
      </w:r>
      <w:r w:rsidRPr="00831AAF">
        <w:rPr>
          <w:color w:val="000000"/>
          <w:sz w:val="28"/>
          <w:szCs w:val="28"/>
          <w:highlight w:val="white"/>
        </w:rPr>
        <w:t>дарственных и муниципальных услуг (функций), вправе подать в Орган контроля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831AAF" w:rsidRPr="00831AAF" w:rsidRDefault="00831AAF" w:rsidP="00831A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color w:val="000000"/>
          <w:sz w:val="28"/>
          <w:szCs w:val="24"/>
          <w:highlight w:val="white"/>
        </w:rPr>
      </w:pPr>
      <w:r w:rsidRPr="00831AAF">
        <w:rPr>
          <w:color w:val="000000"/>
          <w:sz w:val="28"/>
          <w:szCs w:val="28"/>
          <w:highlight w:val="white"/>
        </w:rPr>
        <w:t>2.6. Плановые контрольные мероприятия при осуществлении Муниципал</w:t>
      </w:r>
      <w:r w:rsidRPr="00831AAF">
        <w:rPr>
          <w:color w:val="000000"/>
          <w:sz w:val="28"/>
          <w:szCs w:val="28"/>
          <w:highlight w:val="white"/>
        </w:rPr>
        <w:t>ь</w:t>
      </w:r>
      <w:r w:rsidRPr="00831AAF">
        <w:rPr>
          <w:color w:val="000000"/>
          <w:sz w:val="28"/>
          <w:szCs w:val="28"/>
          <w:highlight w:val="white"/>
        </w:rPr>
        <w:t>ного контроля не проводятся.</w:t>
      </w:r>
    </w:p>
    <w:p w:rsidR="00831AAF" w:rsidRPr="00831AAF" w:rsidRDefault="00831AAF" w:rsidP="00831A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 w:rsidRPr="00831AAF">
        <w:rPr>
          <w:color w:val="000000"/>
          <w:sz w:val="28"/>
          <w:szCs w:val="28"/>
          <w:highlight w:val="white"/>
        </w:rPr>
        <w:t xml:space="preserve">2.7. </w:t>
      </w:r>
      <w:r w:rsidRPr="00831AAF">
        <w:rPr>
          <w:sz w:val="28"/>
          <w:szCs w:val="28"/>
          <w:highlight w:val="white"/>
        </w:rPr>
        <w:t>Обязательные профилактические визиты в отношении объектов ко</w:t>
      </w:r>
      <w:r w:rsidRPr="00831AAF">
        <w:rPr>
          <w:sz w:val="28"/>
          <w:szCs w:val="28"/>
          <w:highlight w:val="white"/>
        </w:rPr>
        <w:t>н</w:t>
      </w:r>
      <w:r w:rsidRPr="00831AAF">
        <w:rPr>
          <w:sz w:val="28"/>
          <w:szCs w:val="28"/>
          <w:highlight w:val="white"/>
        </w:rPr>
        <w:t>троля в зависимости от присвоенной категории риска проводятся со следующей периодичностью:</w:t>
      </w:r>
    </w:p>
    <w:p w:rsidR="00831AAF" w:rsidRPr="00831AAF" w:rsidRDefault="00831AAF" w:rsidP="00831A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 w:rsidRPr="00831AAF">
        <w:rPr>
          <w:sz w:val="28"/>
          <w:szCs w:val="28"/>
          <w:highlight w:val="white"/>
        </w:rPr>
        <w:t>в отношении объектов контроля, отнесенных к категории среднего и</w:t>
      </w:r>
      <w:r w:rsidR="00C86A9A">
        <w:rPr>
          <w:sz w:val="28"/>
          <w:szCs w:val="28"/>
          <w:highlight w:val="white"/>
        </w:rPr>
        <w:t>ли</w:t>
      </w:r>
      <w:r w:rsidRPr="00831AAF">
        <w:rPr>
          <w:sz w:val="28"/>
          <w:szCs w:val="28"/>
          <w:highlight w:val="white"/>
        </w:rPr>
        <w:t xml:space="preserve"> ум</w:t>
      </w:r>
      <w:r w:rsidRPr="00831AAF">
        <w:rPr>
          <w:sz w:val="28"/>
          <w:szCs w:val="28"/>
          <w:highlight w:val="white"/>
        </w:rPr>
        <w:t>е</w:t>
      </w:r>
      <w:r w:rsidRPr="00831AAF">
        <w:rPr>
          <w:sz w:val="28"/>
          <w:szCs w:val="28"/>
          <w:highlight w:val="white"/>
        </w:rPr>
        <w:t>ренного риска, периодичность проведения обязательных профилактических виз</w:t>
      </w:r>
      <w:r w:rsidRPr="00831AAF">
        <w:rPr>
          <w:sz w:val="28"/>
          <w:szCs w:val="28"/>
          <w:highlight w:val="white"/>
        </w:rPr>
        <w:t>и</w:t>
      </w:r>
      <w:r w:rsidRPr="00831AAF">
        <w:rPr>
          <w:sz w:val="28"/>
          <w:szCs w:val="28"/>
          <w:highlight w:val="white"/>
        </w:rPr>
        <w:t>тов определяется Прав</w:t>
      </w:r>
      <w:r w:rsidR="006D06A4">
        <w:rPr>
          <w:sz w:val="28"/>
          <w:szCs w:val="28"/>
          <w:highlight w:val="white"/>
        </w:rPr>
        <w:t>ительством Российской Федерации,</w:t>
      </w:r>
    </w:p>
    <w:p w:rsidR="00831AAF" w:rsidRPr="00831AAF" w:rsidRDefault="00831AAF" w:rsidP="00831A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color w:val="000000"/>
          <w:sz w:val="28"/>
          <w:szCs w:val="24"/>
          <w:highlight w:val="white"/>
        </w:rPr>
      </w:pPr>
      <w:r w:rsidRPr="00831AAF">
        <w:rPr>
          <w:sz w:val="28"/>
          <w:szCs w:val="28"/>
          <w:highlight w:val="white"/>
        </w:rPr>
        <w:t>в отношении объектов контроля, отнесенных к категории низкого риска, обязательные профилактические визиты не проводятся</w:t>
      </w:r>
      <w:proofErr w:type="gramStart"/>
      <w:r w:rsidRPr="00831AAF">
        <w:rPr>
          <w:sz w:val="28"/>
          <w:szCs w:val="28"/>
          <w:highlight w:val="white"/>
        </w:rPr>
        <w:t>.</w:t>
      </w:r>
      <w:r w:rsidRPr="00831AAF">
        <w:rPr>
          <w:color w:val="000000"/>
          <w:sz w:val="28"/>
          <w:szCs w:val="28"/>
          <w:highlight w:val="white"/>
        </w:rPr>
        <w:t>»;</w:t>
      </w:r>
      <w:proofErr w:type="gramEnd"/>
    </w:p>
    <w:p w:rsidR="00831AAF" w:rsidRPr="00831AAF" w:rsidRDefault="00831AAF" w:rsidP="00831AAF">
      <w:pPr>
        <w:ind w:firstLine="709"/>
        <w:contextualSpacing/>
        <w:jc w:val="both"/>
        <w:rPr>
          <w:color w:val="000000"/>
          <w:sz w:val="28"/>
          <w:szCs w:val="28"/>
          <w:highlight w:val="white"/>
        </w:rPr>
      </w:pPr>
      <w:r w:rsidRPr="00831AAF">
        <w:rPr>
          <w:color w:val="000000"/>
          <w:sz w:val="28"/>
          <w:szCs w:val="28"/>
          <w:highlight w:val="white"/>
        </w:rPr>
        <w:t xml:space="preserve">1.3 пункт 3.3 дополнить абзацем следующего содержания: </w:t>
      </w:r>
    </w:p>
    <w:p w:rsidR="00831AAF" w:rsidRPr="00831AAF" w:rsidRDefault="00831AAF" w:rsidP="00831AAF">
      <w:pPr>
        <w:ind w:firstLine="709"/>
        <w:contextualSpacing/>
        <w:jc w:val="both"/>
        <w:rPr>
          <w:color w:val="000000"/>
          <w:sz w:val="28"/>
          <w:szCs w:val="28"/>
          <w:highlight w:val="white"/>
        </w:rPr>
      </w:pPr>
      <w:r w:rsidRPr="00831AAF">
        <w:rPr>
          <w:color w:val="000000"/>
          <w:sz w:val="28"/>
          <w:szCs w:val="28"/>
          <w:highlight w:val="white"/>
        </w:rPr>
        <w:t>«профилактический визит</w:t>
      </w:r>
      <w:proofErr w:type="gramStart"/>
      <w:r w:rsidRPr="00831AAF">
        <w:rPr>
          <w:color w:val="000000"/>
          <w:sz w:val="28"/>
          <w:szCs w:val="28"/>
          <w:highlight w:val="white"/>
        </w:rPr>
        <w:t>.»;</w:t>
      </w:r>
      <w:proofErr w:type="gramEnd"/>
    </w:p>
    <w:p w:rsidR="00831AAF" w:rsidRPr="00831AAF" w:rsidRDefault="00831AAF" w:rsidP="00831AAF">
      <w:pPr>
        <w:ind w:firstLine="709"/>
        <w:contextualSpacing/>
        <w:jc w:val="both"/>
        <w:rPr>
          <w:color w:val="000000"/>
          <w:sz w:val="28"/>
          <w:szCs w:val="28"/>
          <w:highlight w:val="white"/>
        </w:rPr>
      </w:pPr>
      <w:r w:rsidRPr="00831AAF">
        <w:rPr>
          <w:color w:val="000000"/>
          <w:sz w:val="28"/>
          <w:szCs w:val="28"/>
          <w:highlight w:val="white"/>
        </w:rPr>
        <w:t>1.4 пункт 3.8 дополнить словами «, сроки для устранения последствий, во</w:t>
      </w:r>
      <w:r w:rsidRPr="00831AAF">
        <w:rPr>
          <w:color w:val="000000"/>
          <w:sz w:val="28"/>
          <w:szCs w:val="28"/>
          <w:highlight w:val="white"/>
        </w:rPr>
        <w:t>з</w:t>
      </w:r>
      <w:r w:rsidRPr="00831AAF">
        <w:rPr>
          <w:color w:val="000000"/>
          <w:sz w:val="28"/>
          <w:szCs w:val="28"/>
          <w:highlight w:val="white"/>
        </w:rPr>
        <w:t>никших в результате действий (бездействия) контролируемого лица, которые м</w:t>
      </w:r>
      <w:r w:rsidRPr="00831AAF">
        <w:rPr>
          <w:color w:val="000000"/>
          <w:sz w:val="28"/>
          <w:szCs w:val="28"/>
          <w:highlight w:val="white"/>
        </w:rPr>
        <w:t>о</w:t>
      </w:r>
      <w:r w:rsidRPr="00831AAF">
        <w:rPr>
          <w:color w:val="000000"/>
          <w:sz w:val="28"/>
          <w:szCs w:val="28"/>
          <w:highlight w:val="white"/>
        </w:rPr>
        <w:t>гут привести или приводят к нарушению обязательных требований»;</w:t>
      </w:r>
    </w:p>
    <w:p w:rsidR="00831AAF" w:rsidRPr="00831AAF" w:rsidRDefault="00831AAF" w:rsidP="00831AAF">
      <w:pPr>
        <w:ind w:firstLine="709"/>
        <w:contextualSpacing/>
        <w:jc w:val="both"/>
        <w:rPr>
          <w:color w:val="000000"/>
          <w:sz w:val="28"/>
          <w:szCs w:val="28"/>
          <w:highlight w:val="white"/>
        </w:rPr>
      </w:pPr>
      <w:r w:rsidRPr="00831AAF">
        <w:rPr>
          <w:color w:val="000000"/>
          <w:sz w:val="28"/>
          <w:szCs w:val="28"/>
          <w:highlight w:val="white"/>
        </w:rPr>
        <w:t>1.5 дополнить пунктами 3.22-3.24 следующего содержания:</w:t>
      </w:r>
    </w:p>
    <w:p w:rsidR="00831AAF" w:rsidRPr="00831AAF" w:rsidRDefault="00831AAF" w:rsidP="00831A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color w:val="000000"/>
          <w:sz w:val="28"/>
          <w:szCs w:val="24"/>
          <w:highlight w:val="white"/>
        </w:rPr>
      </w:pPr>
      <w:r w:rsidRPr="00831AAF">
        <w:rPr>
          <w:color w:val="000000"/>
          <w:sz w:val="28"/>
          <w:szCs w:val="28"/>
          <w:highlight w:val="white"/>
        </w:rPr>
        <w:lastRenderedPageBreak/>
        <w:t>«3.22. Профилактический визит проводится в форме профилактической б</w:t>
      </w:r>
      <w:r w:rsidRPr="00831AAF">
        <w:rPr>
          <w:color w:val="000000"/>
          <w:sz w:val="28"/>
          <w:szCs w:val="28"/>
          <w:highlight w:val="white"/>
        </w:rPr>
        <w:t>е</w:t>
      </w:r>
      <w:r w:rsidRPr="00831AAF">
        <w:rPr>
          <w:color w:val="000000"/>
          <w:sz w:val="28"/>
          <w:szCs w:val="28"/>
          <w:highlight w:val="white"/>
        </w:rPr>
        <w:t xml:space="preserve">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 </w:t>
      </w:r>
    </w:p>
    <w:p w:rsidR="00831AAF" w:rsidRPr="00831AAF" w:rsidRDefault="00831AAF" w:rsidP="00831A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</w:rPr>
      </w:pPr>
      <w:r w:rsidRPr="00831AAF">
        <w:rPr>
          <w:color w:val="000000"/>
          <w:sz w:val="28"/>
          <w:szCs w:val="28"/>
          <w:highlight w:val="white"/>
          <w:lang w:eastAsia="zh-CN"/>
        </w:rPr>
        <w:t>Решение о проведении профилактического визита принимается путем вн</w:t>
      </w:r>
      <w:r w:rsidRPr="00831AAF">
        <w:rPr>
          <w:color w:val="000000"/>
          <w:sz w:val="28"/>
          <w:szCs w:val="28"/>
          <w:highlight w:val="white"/>
          <w:lang w:eastAsia="zh-CN"/>
        </w:rPr>
        <w:t>е</w:t>
      </w:r>
      <w:r w:rsidRPr="00831AAF">
        <w:rPr>
          <w:color w:val="000000"/>
          <w:sz w:val="28"/>
          <w:szCs w:val="28"/>
          <w:highlight w:val="white"/>
          <w:lang w:eastAsia="zh-CN"/>
        </w:rPr>
        <w:t>сения соответствующей информации в единый реестр контрольных (надзорных) мероприятий. В решении о проведении профилактического визита Органом ко</w:t>
      </w:r>
      <w:r w:rsidRPr="00831AAF">
        <w:rPr>
          <w:color w:val="000000"/>
          <w:sz w:val="28"/>
          <w:szCs w:val="28"/>
          <w:highlight w:val="white"/>
          <w:lang w:eastAsia="zh-CN"/>
        </w:rPr>
        <w:t>н</w:t>
      </w:r>
      <w:r w:rsidRPr="00831AAF">
        <w:rPr>
          <w:color w:val="000000"/>
          <w:sz w:val="28"/>
          <w:szCs w:val="28"/>
          <w:highlight w:val="white"/>
          <w:lang w:eastAsia="zh-CN"/>
        </w:rPr>
        <w:t xml:space="preserve">троля указывается форма его проведения. </w:t>
      </w:r>
    </w:p>
    <w:p w:rsidR="00831AAF" w:rsidRPr="00831AAF" w:rsidRDefault="00831AAF" w:rsidP="00831A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</w:rPr>
      </w:pPr>
      <w:proofErr w:type="gramStart"/>
      <w:r w:rsidRPr="00831AAF">
        <w:rPr>
          <w:color w:val="000000"/>
          <w:sz w:val="28"/>
          <w:szCs w:val="28"/>
          <w:highlight w:val="white"/>
        </w:rPr>
        <w:t>В ходе профилактического визита контролируемое лицо информируется об обязательных требованиях, предъявляемых к его деятельности либо к прина</w:t>
      </w:r>
      <w:r w:rsidRPr="00831AAF">
        <w:rPr>
          <w:color w:val="000000"/>
          <w:sz w:val="28"/>
          <w:szCs w:val="28"/>
          <w:highlight w:val="white"/>
        </w:rPr>
        <w:t>д</w:t>
      </w:r>
      <w:r w:rsidRPr="00831AAF">
        <w:rPr>
          <w:color w:val="000000"/>
          <w:sz w:val="28"/>
          <w:szCs w:val="28"/>
          <w:highlight w:val="white"/>
        </w:rPr>
        <w:t>лежащим ему объектам контроля, их соответствии критериям риска, о рекоменд</w:t>
      </w:r>
      <w:r w:rsidRPr="00831AAF">
        <w:rPr>
          <w:color w:val="000000"/>
          <w:sz w:val="28"/>
          <w:szCs w:val="28"/>
          <w:highlight w:val="white"/>
        </w:rPr>
        <w:t>у</w:t>
      </w:r>
      <w:r w:rsidRPr="00831AAF">
        <w:rPr>
          <w:color w:val="000000"/>
          <w:sz w:val="28"/>
          <w:szCs w:val="28"/>
          <w:highlight w:val="white"/>
        </w:rPr>
        <w:t>емых способах снижения категории риска, видах, содержании и об интенсивности мероприятий, проводимых в отношении объекта контроля исходя из его отнес</w:t>
      </w:r>
      <w:r w:rsidRPr="00831AAF">
        <w:rPr>
          <w:color w:val="000000"/>
          <w:sz w:val="28"/>
          <w:szCs w:val="28"/>
          <w:highlight w:val="white"/>
        </w:rPr>
        <w:t>е</w:t>
      </w:r>
      <w:r w:rsidRPr="00831AAF">
        <w:rPr>
          <w:color w:val="000000"/>
          <w:sz w:val="28"/>
          <w:szCs w:val="28"/>
          <w:highlight w:val="white"/>
        </w:rPr>
        <w:t>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831AAF">
        <w:rPr>
          <w:color w:val="000000"/>
          <w:sz w:val="28"/>
          <w:szCs w:val="28"/>
          <w:highlight w:val="white"/>
        </w:rPr>
        <w:t xml:space="preserve"> отнесения объектов ко</w:t>
      </w:r>
      <w:r w:rsidRPr="00831AAF">
        <w:rPr>
          <w:color w:val="000000"/>
          <w:sz w:val="28"/>
          <w:szCs w:val="28"/>
          <w:highlight w:val="white"/>
        </w:rPr>
        <w:t>н</w:t>
      </w:r>
      <w:r w:rsidRPr="00831AAF">
        <w:rPr>
          <w:color w:val="000000"/>
          <w:sz w:val="28"/>
          <w:szCs w:val="28"/>
          <w:highlight w:val="white"/>
        </w:rPr>
        <w:t>троля к категориям риска, и проводит оценку уровня соблюдения контролиру</w:t>
      </w:r>
      <w:r w:rsidRPr="00831AAF">
        <w:rPr>
          <w:color w:val="000000"/>
          <w:sz w:val="28"/>
          <w:szCs w:val="28"/>
          <w:highlight w:val="white"/>
        </w:rPr>
        <w:t>е</w:t>
      </w:r>
      <w:r w:rsidRPr="00831AAF">
        <w:rPr>
          <w:color w:val="000000"/>
          <w:sz w:val="28"/>
          <w:szCs w:val="28"/>
          <w:highlight w:val="white"/>
        </w:rPr>
        <w:t>мым лицом обязательных требований.</w:t>
      </w:r>
    </w:p>
    <w:p w:rsidR="00831AAF" w:rsidRPr="00831AAF" w:rsidRDefault="00831AAF" w:rsidP="00831A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</w:rPr>
      </w:pPr>
      <w:r w:rsidRPr="00831AAF">
        <w:rPr>
          <w:color w:val="000000"/>
          <w:sz w:val="28"/>
          <w:szCs w:val="28"/>
          <w:highlight w:val="white"/>
        </w:rPr>
        <w:t>Профилактический визит проводится по инициативе Органа контроля (об</w:t>
      </w:r>
      <w:r w:rsidRPr="00831AAF">
        <w:rPr>
          <w:color w:val="000000"/>
          <w:sz w:val="28"/>
          <w:szCs w:val="28"/>
          <w:highlight w:val="white"/>
        </w:rPr>
        <w:t>я</w:t>
      </w:r>
      <w:r w:rsidRPr="00831AAF">
        <w:rPr>
          <w:color w:val="000000"/>
          <w:sz w:val="28"/>
          <w:szCs w:val="28"/>
          <w:highlight w:val="white"/>
        </w:rPr>
        <w:t xml:space="preserve">зательный профилактический визит) или по инициативе контролируемого лица. </w:t>
      </w:r>
    </w:p>
    <w:p w:rsidR="00831AAF" w:rsidRPr="00831AAF" w:rsidRDefault="00831AAF" w:rsidP="00831AAF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831AAF">
        <w:rPr>
          <w:color w:val="000000"/>
          <w:sz w:val="28"/>
          <w:szCs w:val="28"/>
          <w:highlight w:val="white"/>
        </w:rPr>
        <w:t>3.23. Обязательный профилактический визит проводится в соответствии со статьей 52.1 Федерального закона о контроле.</w:t>
      </w:r>
    </w:p>
    <w:p w:rsidR="00831AAF" w:rsidRPr="00831AAF" w:rsidRDefault="00831AAF" w:rsidP="00831AAF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831AAF">
        <w:rPr>
          <w:color w:val="000000"/>
          <w:sz w:val="28"/>
          <w:szCs w:val="28"/>
          <w:highlight w:val="white"/>
        </w:rPr>
        <w:t>3.24. Профилактический визит по инициативе контролируемого лица пр</w:t>
      </w:r>
      <w:r w:rsidRPr="00831AAF">
        <w:rPr>
          <w:color w:val="000000"/>
          <w:sz w:val="28"/>
          <w:szCs w:val="28"/>
          <w:highlight w:val="white"/>
        </w:rPr>
        <w:t>о</w:t>
      </w:r>
      <w:r w:rsidRPr="00831AAF">
        <w:rPr>
          <w:color w:val="000000"/>
          <w:sz w:val="28"/>
          <w:szCs w:val="28"/>
          <w:highlight w:val="white"/>
        </w:rPr>
        <w:t>водится в соответствии со статьей 52.2 Федерального закона о контроле</w:t>
      </w:r>
      <w:proofErr w:type="gramStart"/>
      <w:r w:rsidRPr="00831AAF">
        <w:rPr>
          <w:color w:val="000000"/>
          <w:sz w:val="28"/>
          <w:szCs w:val="28"/>
          <w:highlight w:val="white"/>
        </w:rPr>
        <w:t>.»;</w:t>
      </w:r>
      <w:proofErr w:type="gramEnd"/>
    </w:p>
    <w:p w:rsidR="00831AAF" w:rsidRPr="00831AAF" w:rsidRDefault="00831AAF" w:rsidP="00831AAF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831AAF">
        <w:rPr>
          <w:color w:val="000000"/>
          <w:sz w:val="28"/>
          <w:szCs w:val="28"/>
          <w:highlight w:val="white"/>
        </w:rPr>
        <w:t>1.6 пункт 4.5 изложить в редакции:</w:t>
      </w:r>
    </w:p>
    <w:p w:rsidR="00831AAF" w:rsidRPr="00831AAF" w:rsidRDefault="00831AAF" w:rsidP="00831AA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831AAF">
        <w:rPr>
          <w:color w:val="000000"/>
          <w:sz w:val="28"/>
          <w:szCs w:val="28"/>
          <w:highlight w:val="white"/>
          <w:lang w:eastAsia="en-US"/>
        </w:rPr>
        <w:t>«4.5. Внеплановые контрольные мероприятия, за исключением внеплановых контрольных мероприятий без взаимодействия, проводятся по основаниям:</w:t>
      </w:r>
    </w:p>
    <w:p w:rsidR="00831AAF" w:rsidRPr="00831AAF" w:rsidRDefault="00831AAF" w:rsidP="00831AA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831AAF">
        <w:rPr>
          <w:color w:val="000000"/>
          <w:sz w:val="28"/>
          <w:szCs w:val="28"/>
          <w:highlight w:val="white"/>
          <w:lang w:eastAsia="en-US"/>
        </w:rPr>
        <w:t>наличие у Органа контроля сведений о причинении вреда (ущерба) или об угрозе причинения вреда (ущерба) охраняемым законом ценностям с уч</w:t>
      </w:r>
      <w:r w:rsidRPr="00831AAF">
        <w:rPr>
          <w:color w:val="000000"/>
          <w:sz w:val="28"/>
          <w:szCs w:val="28"/>
          <w:highlight w:val="white"/>
          <w:lang w:eastAsia="en-US"/>
        </w:rPr>
        <w:t>е</w:t>
      </w:r>
      <w:r w:rsidRPr="00831AAF">
        <w:rPr>
          <w:color w:val="000000"/>
          <w:sz w:val="28"/>
          <w:szCs w:val="28"/>
          <w:highlight w:val="white"/>
          <w:lang w:eastAsia="en-US"/>
        </w:rPr>
        <w:t>том положений статьи 60</w:t>
      </w:r>
      <w:r w:rsidR="00C86A9A">
        <w:rPr>
          <w:color w:val="000000"/>
          <w:sz w:val="28"/>
          <w:szCs w:val="28"/>
          <w:highlight w:val="white"/>
          <w:lang w:eastAsia="en-US"/>
        </w:rPr>
        <w:t xml:space="preserve"> Федерального закона о контроле,</w:t>
      </w:r>
    </w:p>
    <w:p w:rsidR="00831AAF" w:rsidRPr="00831AAF" w:rsidRDefault="00831AAF" w:rsidP="00831AA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831AAF">
        <w:rPr>
          <w:color w:val="000000"/>
          <w:sz w:val="28"/>
          <w:szCs w:val="28"/>
          <w:highlight w:val="white"/>
          <w:lang w:eastAsia="en-US"/>
        </w:rPr>
        <w:t>поручение Президента Российской Федерации, поручение Правительства Российской Федерации о проведении контрольных мероприятий в отношени</w:t>
      </w:r>
      <w:r w:rsidR="00C86A9A">
        <w:rPr>
          <w:color w:val="000000"/>
          <w:sz w:val="28"/>
          <w:szCs w:val="28"/>
          <w:highlight w:val="white"/>
          <w:lang w:eastAsia="en-US"/>
        </w:rPr>
        <w:t>и конкретных контролируемых лиц,</w:t>
      </w:r>
    </w:p>
    <w:p w:rsidR="00831AAF" w:rsidRPr="00831AAF" w:rsidRDefault="00831AAF" w:rsidP="00831AA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831AAF">
        <w:rPr>
          <w:color w:val="000000"/>
          <w:sz w:val="28"/>
          <w:szCs w:val="28"/>
          <w:highlight w:val="white"/>
          <w:lang w:eastAsia="en-US"/>
        </w:rPr>
        <w:t>требование прокурора о проведении контрольного мероприятия в рамках надзора за исполнением законов, соблюдением прав и свобод человека и гражд</w:t>
      </w:r>
      <w:r w:rsidRPr="00831AAF">
        <w:rPr>
          <w:color w:val="000000"/>
          <w:sz w:val="28"/>
          <w:szCs w:val="28"/>
          <w:highlight w:val="white"/>
          <w:lang w:eastAsia="en-US"/>
        </w:rPr>
        <w:t>а</w:t>
      </w:r>
      <w:r w:rsidRPr="00831AAF">
        <w:rPr>
          <w:color w:val="000000"/>
          <w:sz w:val="28"/>
          <w:szCs w:val="28"/>
          <w:highlight w:val="white"/>
          <w:lang w:eastAsia="en-US"/>
        </w:rPr>
        <w:t>нина по поступившим в органы прок</w:t>
      </w:r>
      <w:r w:rsidR="00C86A9A">
        <w:rPr>
          <w:color w:val="000000"/>
          <w:sz w:val="28"/>
          <w:szCs w:val="28"/>
          <w:highlight w:val="white"/>
          <w:lang w:eastAsia="en-US"/>
        </w:rPr>
        <w:t>уратуры материалам и обращениям,</w:t>
      </w:r>
    </w:p>
    <w:p w:rsidR="00831AAF" w:rsidRPr="00831AAF" w:rsidRDefault="00831AAF" w:rsidP="00831AA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831AAF">
        <w:rPr>
          <w:color w:val="000000"/>
          <w:sz w:val="28"/>
          <w:szCs w:val="28"/>
          <w:highlight w:val="white"/>
          <w:lang w:eastAsia="en-US"/>
        </w:rPr>
        <w:t xml:space="preserve">истечение </w:t>
      </w:r>
      <w:proofErr w:type="gramStart"/>
      <w:r w:rsidRPr="00831AAF">
        <w:rPr>
          <w:color w:val="000000"/>
          <w:sz w:val="28"/>
          <w:szCs w:val="28"/>
          <w:highlight w:val="white"/>
          <w:lang w:eastAsia="en-US"/>
        </w:rPr>
        <w:t>срока исполнения предписания Органа контроля</w:t>
      </w:r>
      <w:proofErr w:type="gramEnd"/>
      <w:r w:rsidRPr="00831AAF">
        <w:rPr>
          <w:color w:val="000000"/>
          <w:sz w:val="28"/>
          <w:szCs w:val="28"/>
          <w:highlight w:val="white"/>
          <w:lang w:eastAsia="en-US"/>
        </w:rPr>
        <w:t xml:space="preserve"> об устранении выявленных нар</w:t>
      </w:r>
      <w:r w:rsidR="00C86A9A">
        <w:rPr>
          <w:color w:val="000000"/>
          <w:sz w:val="28"/>
          <w:szCs w:val="28"/>
          <w:highlight w:val="white"/>
          <w:lang w:eastAsia="en-US"/>
        </w:rPr>
        <w:t>ушений обязательных требований,</w:t>
      </w:r>
    </w:p>
    <w:p w:rsidR="00831AAF" w:rsidRPr="00831AAF" w:rsidRDefault="00831AAF" w:rsidP="00831A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</w:rPr>
      </w:pPr>
      <w:r w:rsidRPr="00831AAF">
        <w:rPr>
          <w:color w:val="000000"/>
          <w:sz w:val="28"/>
          <w:szCs w:val="28"/>
          <w:highlight w:val="white"/>
        </w:rPr>
        <w:t>выявление соответствия объекта контроля параметрам, утвержденным и</w:t>
      </w:r>
      <w:r w:rsidRPr="00831AAF">
        <w:rPr>
          <w:color w:val="000000"/>
          <w:sz w:val="28"/>
          <w:szCs w:val="28"/>
          <w:highlight w:val="white"/>
        </w:rPr>
        <w:t>н</w:t>
      </w:r>
      <w:r w:rsidRPr="00831AAF">
        <w:rPr>
          <w:color w:val="000000"/>
          <w:sz w:val="28"/>
          <w:szCs w:val="28"/>
          <w:highlight w:val="white"/>
        </w:rPr>
        <w:t>дикаторами риска на</w:t>
      </w:r>
      <w:r w:rsidR="00C86A9A">
        <w:rPr>
          <w:color w:val="000000"/>
          <w:sz w:val="28"/>
          <w:szCs w:val="28"/>
          <w:highlight w:val="white"/>
        </w:rPr>
        <w:t>рушения обязательных требований,</w:t>
      </w:r>
    </w:p>
    <w:p w:rsidR="00831AAF" w:rsidRPr="00831AAF" w:rsidRDefault="00831AAF" w:rsidP="00831A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</w:rPr>
      </w:pPr>
      <w:r w:rsidRPr="00831AAF">
        <w:rPr>
          <w:color w:val="000000"/>
          <w:sz w:val="28"/>
          <w:szCs w:val="28"/>
          <w:highlight w:val="white"/>
        </w:rPr>
        <w:t>уклонение контролируемого лица от проведения обязательного профила</w:t>
      </w:r>
      <w:r w:rsidRPr="00831AAF">
        <w:rPr>
          <w:color w:val="000000"/>
          <w:sz w:val="28"/>
          <w:szCs w:val="28"/>
          <w:highlight w:val="white"/>
        </w:rPr>
        <w:t>к</w:t>
      </w:r>
      <w:r w:rsidRPr="00831AAF">
        <w:rPr>
          <w:color w:val="000000"/>
          <w:sz w:val="28"/>
          <w:szCs w:val="28"/>
          <w:highlight w:val="white"/>
        </w:rPr>
        <w:t>тического визита</w:t>
      </w:r>
      <w:proofErr w:type="gramStart"/>
      <w:r w:rsidRPr="00831AAF">
        <w:rPr>
          <w:color w:val="000000"/>
          <w:sz w:val="28"/>
          <w:szCs w:val="28"/>
          <w:highlight w:val="white"/>
        </w:rPr>
        <w:t>.»;</w:t>
      </w:r>
      <w:proofErr w:type="gramEnd"/>
    </w:p>
    <w:p w:rsidR="00831AAF" w:rsidRDefault="00831AAF" w:rsidP="00831AAF"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831AAF">
        <w:rPr>
          <w:color w:val="000000"/>
          <w:sz w:val="28"/>
          <w:szCs w:val="28"/>
          <w:highlight w:val="white"/>
          <w:lang w:eastAsia="en-US"/>
        </w:rPr>
        <w:t xml:space="preserve">1.7 </w:t>
      </w:r>
      <w:r w:rsidRPr="00831AAF">
        <w:rPr>
          <w:rFonts w:eastAsia="Calibri"/>
          <w:color w:val="000000"/>
          <w:sz w:val="28"/>
          <w:szCs w:val="28"/>
          <w:highlight w:val="white"/>
          <w:lang w:eastAsia="en-US"/>
        </w:rPr>
        <w:t>в пункте 4.7:</w:t>
      </w:r>
    </w:p>
    <w:p w:rsidR="008F684A" w:rsidRPr="00831AAF" w:rsidRDefault="008F684A" w:rsidP="00831AAF"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>
        <w:rPr>
          <w:sz w:val="28"/>
          <w:szCs w:val="28"/>
        </w:rPr>
        <w:t>1.7.1 слова «поручением Правительства Российской Федерации» заменить словами «поручением Председателя Правительства Российской Федерации, пор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чением заместителя Председателя Правительства Российской Федерации в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новленных законодательством случаях»;</w:t>
      </w:r>
    </w:p>
    <w:p w:rsidR="00831AAF" w:rsidRPr="00831AAF" w:rsidRDefault="00831AAF" w:rsidP="00831A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4"/>
          <w:highlight w:val="white"/>
        </w:rPr>
      </w:pPr>
      <w:r w:rsidRPr="00831AAF">
        <w:rPr>
          <w:color w:val="000000"/>
          <w:sz w:val="28"/>
          <w:szCs w:val="28"/>
          <w:highlight w:val="white"/>
        </w:rPr>
        <w:t xml:space="preserve">1.7.2 второе предложение исключить; </w:t>
      </w:r>
    </w:p>
    <w:p w:rsidR="00831AAF" w:rsidRPr="00831AAF" w:rsidRDefault="00831AAF" w:rsidP="00831A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4"/>
        </w:rPr>
      </w:pPr>
      <w:r w:rsidRPr="00831AAF">
        <w:rPr>
          <w:color w:val="000000"/>
          <w:sz w:val="28"/>
          <w:szCs w:val="28"/>
        </w:rPr>
        <w:t>1.8 пункт 4.8</w:t>
      </w:r>
      <w:r w:rsidRPr="00831AAF">
        <w:rPr>
          <w:color w:val="000000"/>
          <w:sz w:val="28"/>
          <w:szCs w:val="28"/>
          <w:vertAlign w:val="superscript"/>
        </w:rPr>
        <w:t xml:space="preserve">2 </w:t>
      </w:r>
      <w:r w:rsidRPr="00831AAF">
        <w:rPr>
          <w:color w:val="000000"/>
          <w:sz w:val="28"/>
          <w:szCs w:val="28"/>
        </w:rPr>
        <w:t>дополнить словами «(за исключением сбора, обработки, ан</w:t>
      </w:r>
      <w:r w:rsidRPr="00831AAF">
        <w:rPr>
          <w:color w:val="000000"/>
          <w:sz w:val="28"/>
          <w:szCs w:val="28"/>
        </w:rPr>
        <w:t>а</w:t>
      </w:r>
      <w:r w:rsidRPr="00831AAF">
        <w:rPr>
          <w:color w:val="000000"/>
          <w:sz w:val="28"/>
          <w:szCs w:val="28"/>
        </w:rPr>
        <w:t xml:space="preserve">лиза и учета сведений в рамках обязательного профилактического визита). </w:t>
      </w:r>
      <w:r w:rsidRPr="00831AAF">
        <w:rPr>
          <w:color w:val="000000"/>
          <w:sz w:val="28"/>
          <w:szCs w:val="28"/>
          <w:highlight w:val="white"/>
        </w:rPr>
        <w:t>При осуществлении сбора, обработки, анализа и учета сведений об объектах ко</w:t>
      </w:r>
      <w:r w:rsidRPr="00831AAF">
        <w:rPr>
          <w:color w:val="000000"/>
          <w:sz w:val="28"/>
          <w:szCs w:val="28"/>
          <w:highlight w:val="white"/>
        </w:rPr>
        <w:t>н</w:t>
      </w:r>
      <w:r w:rsidRPr="00831AAF">
        <w:rPr>
          <w:color w:val="000000"/>
          <w:sz w:val="28"/>
          <w:szCs w:val="28"/>
          <w:highlight w:val="white"/>
        </w:rPr>
        <w:t>троля в целях их отнесения к категориям риска либо определения индикаторов риска нарушения обязательных требований на контролируемых лиц не могут во</w:t>
      </w:r>
      <w:r w:rsidRPr="00831AAF">
        <w:rPr>
          <w:color w:val="000000"/>
          <w:sz w:val="28"/>
          <w:szCs w:val="28"/>
          <w:highlight w:val="white"/>
        </w:rPr>
        <w:t>з</w:t>
      </w:r>
      <w:r w:rsidRPr="00831AAF">
        <w:rPr>
          <w:color w:val="000000"/>
          <w:sz w:val="28"/>
          <w:szCs w:val="28"/>
          <w:highlight w:val="white"/>
        </w:rPr>
        <w:t>лагаться дополнительные обязанности, не предусмотренные федеральными зак</w:t>
      </w:r>
      <w:r w:rsidRPr="00831AAF">
        <w:rPr>
          <w:color w:val="000000"/>
          <w:sz w:val="28"/>
          <w:szCs w:val="28"/>
          <w:highlight w:val="white"/>
        </w:rPr>
        <w:t>о</w:t>
      </w:r>
      <w:r w:rsidRPr="00831AAF">
        <w:rPr>
          <w:color w:val="000000"/>
          <w:sz w:val="28"/>
          <w:szCs w:val="28"/>
          <w:highlight w:val="white"/>
        </w:rPr>
        <w:t>нами</w:t>
      </w:r>
      <w:proofErr w:type="gramStart"/>
      <w:r w:rsidRPr="00831AAF">
        <w:rPr>
          <w:color w:val="000000"/>
          <w:sz w:val="28"/>
          <w:szCs w:val="28"/>
        </w:rPr>
        <w:t>.»;</w:t>
      </w:r>
      <w:proofErr w:type="gramEnd"/>
    </w:p>
    <w:p w:rsidR="00831AAF" w:rsidRPr="00831AAF" w:rsidRDefault="00831AAF" w:rsidP="00831A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</w:rPr>
      </w:pPr>
      <w:r w:rsidRPr="00831AAF">
        <w:rPr>
          <w:color w:val="000000"/>
          <w:sz w:val="28"/>
          <w:szCs w:val="28"/>
        </w:rPr>
        <w:t>1.9 пункт 4.11 дополнить</w:t>
      </w:r>
      <w:r w:rsidRPr="00831AAF">
        <w:rPr>
          <w:color w:val="000000"/>
          <w:sz w:val="28"/>
          <w:szCs w:val="28"/>
          <w:highlight w:val="white"/>
        </w:rPr>
        <w:t xml:space="preserve"> абзацем следующего содержания:</w:t>
      </w:r>
    </w:p>
    <w:p w:rsidR="00831AAF" w:rsidRPr="00831AAF" w:rsidRDefault="00831AAF" w:rsidP="00831A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 w:rsidRPr="00831AAF">
        <w:rPr>
          <w:color w:val="000000"/>
          <w:sz w:val="28"/>
          <w:szCs w:val="28"/>
          <w:highlight w:val="white"/>
        </w:rPr>
        <w:t>«</w:t>
      </w:r>
      <w:r w:rsidRPr="00831AAF">
        <w:rPr>
          <w:color w:val="000000"/>
          <w:sz w:val="28"/>
          <w:szCs w:val="28"/>
          <w:lang w:eastAsia="zh-CN"/>
        </w:rPr>
        <w:t>Инспекционный визит может быть проведен с использованием средств д</w:t>
      </w:r>
      <w:r w:rsidRPr="00831AAF">
        <w:rPr>
          <w:color w:val="000000"/>
          <w:sz w:val="28"/>
          <w:szCs w:val="28"/>
          <w:lang w:eastAsia="zh-CN"/>
        </w:rPr>
        <w:t>и</w:t>
      </w:r>
      <w:r w:rsidRPr="00831AAF">
        <w:rPr>
          <w:color w:val="000000"/>
          <w:sz w:val="28"/>
          <w:szCs w:val="28"/>
          <w:lang w:eastAsia="zh-CN"/>
        </w:rPr>
        <w:t xml:space="preserve">станционного взаимодействия, в том числе посредством видео-конференц-связи, а также с использованием мобильного приложения «Инспектор». В </w:t>
      </w:r>
      <w:proofErr w:type="gramStart"/>
      <w:r w:rsidRPr="00831AAF">
        <w:rPr>
          <w:color w:val="000000"/>
          <w:sz w:val="28"/>
          <w:szCs w:val="28"/>
          <w:lang w:eastAsia="zh-CN"/>
        </w:rPr>
        <w:t>решении</w:t>
      </w:r>
      <w:proofErr w:type="gramEnd"/>
      <w:r w:rsidRPr="00831AAF">
        <w:rPr>
          <w:color w:val="000000"/>
          <w:sz w:val="28"/>
          <w:szCs w:val="28"/>
          <w:lang w:eastAsia="zh-CN"/>
        </w:rPr>
        <w:t xml:space="preserve"> о проведении инспекционного визита Органом контроля указывается форма его проведения</w:t>
      </w:r>
      <w:r w:rsidRPr="00831AAF">
        <w:rPr>
          <w:color w:val="000000"/>
          <w:sz w:val="28"/>
          <w:szCs w:val="28"/>
        </w:rPr>
        <w:t>.»;</w:t>
      </w:r>
    </w:p>
    <w:p w:rsidR="00831AAF" w:rsidRPr="00831AAF" w:rsidRDefault="00831AAF" w:rsidP="00831A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 w:rsidRPr="00831AAF">
        <w:rPr>
          <w:color w:val="000000"/>
          <w:sz w:val="28"/>
          <w:szCs w:val="28"/>
          <w:highlight w:val="white"/>
        </w:rPr>
        <w:t>1</w:t>
      </w:r>
      <w:r w:rsidRPr="00831AAF">
        <w:rPr>
          <w:color w:val="000000"/>
          <w:sz w:val="28"/>
          <w:szCs w:val="28"/>
        </w:rPr>
        <w:t>.10 пункт 4.14 дополнить абзацем следующего содержания:</w:t>
      </w:r>
    </w:p>
    <w:p w:rsidR="00831AAF" w:rsidRPr="00831AAF" w:rsidRDefault="00831AAF" w:rsidP="00831A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 w:rsidRPr="00831AAF">
        <w:rPr>
          <w:color w:val="000000"/>
          <w:sz w:val="28"/>
          <w:szCs w:val="28"/>
        </w:rPr>
        <w:t>«</w:t>
      </w:r>
      <w:r w:rsidRPr="00831AAF">
        <w:rPr>
          <w:color w:val="000000"/>
          <w:sz w:val="28"/>
          <w:szCs w:val="28"/>
          <w:lang w:eastAsia="zh-CN"/>
        </w:rPr>
        <w:t>Рейдовый осмотр может быть проведен с использованием средств диста</w:t>
      </w:r>
      <w:r w:rsidRPr="00831AAF">
        <w:rPr>
          <w:color w:val="000000"/>
          <w:sz w:val="28"/>
          <w:szCs w:val="28"/>
          <w:lang w:eastAsia="zh-CN"/>
        </w:rPr>
        <w:t>н</w:t>
      </w:r>
      <w:r w:rsidRPr="00831AAF">
        <w:rPr>
          <w:color w:val="000000"/>
          <w:sz w:val="28"/>
          <w:szCs w:val="28"/>
          <w:lang w:eastAsia="zh-CN"/>
        </w:rPr>
        <w:t xml:space="preserve">ционного взаимодействия, в том числе посредством видео-конференц-связи, а также с использованием мобильного приложения «Инспектор». В </w:t>
      </w:r>
      <w:proofErr w:type="gramStart"/>
      <w:r w:rsidRPr="00831AAF">
        <w:rPr>
          <w:color w:val="000000"/>
          <w:sz w:val="28"/>
          <w:szCs w:val="28"/>
          <w:lang w:eastAsia="zh-CN"/>
        </w:rPr>
        <w:t>решении</w:t>
      </w:r>
      <w:proofErr w:type="gramEnd"/>
      <w:r w:rsidRPr="00831AAF">
        <w:rPr>
          <w:color w:val="000000"/>
          <w:sz w:val="28"/>
          <w:szCs w:val="28"/>
          <w:lang w:eastAsia="zh-CN"/>
        </w:rPr>
        <w:t xml:space="preserve"> о проведении рейдового осмотра Органом контроля указывается форма его пр</w:t>
      </w:r>
      <w:r w:rsidRPr="00831AAF">
        <w:rPr>
          <w:color w:val="000000"/>
          <w:sz w:val="28"/>
          <w:szCs w:val="28"/>
          <w:lang w:eastAsia="zh-CN"/>
        </w:rPr>
        <w:t>о</w:t>
      </w:r>
      <w:r w:rsidRPr="00831AAF">
        <w:rPr>
          <w:color w:val="000000"/>
          <w:sz w:val="28"/>
          <w:szCs w:val="28"/>
          <w:lang w:eastAsia="zh-CN"/>
        </w:rPr>
        <w:t>ведения.</w:t>
      </w:r>
      <w:r w:rsidRPr="00831AAF">
        <w:rPr>
          <w:color w:val="000000"/>
          <w:sz w:val="28"/>
          <w:szCs w:val="28"/>
        </w:rPr>
        <w:t>»;</w:t>
      </w:r>
    </w:p>
    <w:p w:rsidR="00831AAF" w:rsidRPr="00831AAF" w:rsidRDefault="00831AAF" w:rsidP="00831A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 w:rsidRPr="00831AAF">
        <w:rPr>
          <w:color w:val="000000"/>
          <w:sz w:val="28"/>
          <w:szCs w:val="28"/>
        </w:rPr>
        <w:t>1.11 пункт 4.21 дополнить абзацем следующего содержания:</w:t>
      </w:r>
    </w:p>
    <w:p w:rsidR="00831AAF" w:rsidRPr="00831AAF" w:rsidRDefault="00831AAF" w:rsidP="00831A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 w:rsidRPr="00831AAF">
        <w:rPr>
          <w:color w:val="000000"/>
          <w:sz w:val="28"/>
          <w:szCs w:val="28"/>
        </w:rPr>
        <w:t>«</w:t>
      </w:r>
      <w:r w:rsidRPr="00831AAF">
        <w:rPr>
          <w:color w:val="000000"/>
          <w:sz w:val="28"/>
          <w:szCs w:val="28"/>
          <w:lang w:eastAsia="zh-CN"/>
        </w:rPr>
        <w:t>Выездная проверка может быть проведена с использованием средств д</w:t>
      </w:r>
      <w:r w:rsidRPr="00831AAF">
        <w:rPr>
          <w:color w:val="000000"/>
          <w:sz w:val="28"/>
          <w:szCs w:val="28"/>
          <w:lang w:eastAsia="zh-CN"/>
        </w:rPr>
        <w:t>и</w:t>
      </w:r>
      <w:r w:rsidRPr="00831AAF">
        <w:rPr>
          <w:color w:val="000000"/>
          <w:sz w:val="28"/>
          <w:szCs w:val="28"/>
          <w:lang w:eastAsia="zh-CN"/>
        </w:rPr>
        <w:t xml:space="preserve">станционного взаимодействия, в том числе посредством видео-конференц-связи, а также с использованием мобильного приложения «Инспектор». В </w:t>
      </w:r>
      <w:proofErr w:type="gramStart"/>
      <w:r w:rsidRPr="00831AAF">
        <w:rPr>
          <w:color w:val="000000"/>
          <w:sz w:val="28"/>
          <w:szCs w:val="28"/>
          <w:lang w:eastAsia="zh-CN"/>
        </w:rPr>
        <w:t>решении</w:t>
      </w:r>
      <w:proofErr w:type="gramEnd"/>
      <w:r w:rsidRPr="00831AAF">
        <w:rPr>
          <w:color w:val="000000"/>
          <w:sz w:val="28"/>
          <w:szCs w:val="28"/>
          <w:lang w:eastAsia="zh-CN"/>
        </w:rPr>
        <w:t xml:space="preserve"> о проведении выездной проверки Органом контроля указывается форма ее пров</w:t>
      </w:r>
      <w:r w:rsidRPr="00831AAF">
        <w:rPr>
          <w:color w:val="000000"/>
          <w:sz w:val="28"/>
          <w:szCs w:val="28"/>
          <w:lang w:eastAsia="zh-CN"/>
        </w:rPr>
        <w:t>е</w:t>
      </w:r>
      <w:r w:rsidRPr="00831AAF">
        <w:rPr>
          <w:color w:val="000000"/>
          <w:sz w:val="28"/>
          <w:szCs w:val="28"/>
          <w:lang w:eastAsia="zh-CN"/>
        </w:rPr>
        <w:t>дения.</w:t>
      </w:r>
      <w:r w:rsidRPr="00831AAF">
        <w:rPr>
          <w:color w:val="000000"/>
          <w:sz w:val="28"/>
          <w:szCs w:val="28"/>
        </w:rPr>
        <w:t>»;</w:t>
      </w:r>
    </w:p>
    <w:p w:rsidR="00831AAF" w:rsidRPr="00831AAF" w:rsidRDefault="00831AAF" w:rsidP="00831A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 w:rsidRPr="00831AAF">
        <w:rPr>
          <w:color w:val="000000"/>
          <w:sz w:val="28"/>
          <w:szCs w:val="28"/>
        </w:rPr>
        <w:t>1.12 в абзаце первом пункта 4.28 слово «осуществляться» заменить словами «совершаться следующие контрольные действия»;</w:t>
      </w:r>
    </w:p>
    <w:p w:rsidR="00831AAF" w:rsidRPr="00831AAF" w:rsidRDefault="00831AAF" w:rsidP="00831A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 w:rsidRPr="00831AAF">
        <w:rPr>
          <w:color w:val="000000"/>
          <w:sz w:val="28"/>
          <w:szCs w:val="28"/>
        </w:rPr>
        <w:t>1.13 пункт 4.29 признать утратившим силу.</w:t>
      </w:r>
    </w:p>
    <w:p w:rsidR="00831AAF" w:rsidRPr="00831AAF" w:rsidRDefault="008F684A" w:rsidP="00831AA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831AAF" w:rsidRPr="00831AAF">
        <w:rPr>
          <w:color w:val="000000"/>
          <w:sz w:val="28"/>
          <w:szCs w:val="28"/>
        </w:rPr>
        <w:t>Настоящее решение вступает в силу со дня его официального обнарод</w:t>
      </w:r>
      <w:r w:rsidR="00831AAF" w:rsidRPr="00831AAF">
        <w:rPr>
          <w:color w:val="000000"/>
          <w:sz w:val="28"/>
          <w:szCs w:val="28"/>
        </w:rPr>
        <w:t>о</w:t>
      </w:r>
      <w:r w:rsidR="00831AAF" w:rsidRPr="00831AAF">
        <w:rPr>
          <w:color w:val="000000"/>
          <w:sz w:val="28"/>
          <w:szCs w:val="28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="00831AAF" w:rsidRPr="00831AAF">
        <w:rPr>
          <w:color w:val="000000"/>
          <w:sz w:val="28"/>
          <w:szCs w:val="28"/>
        </w:rPr>
        <w:t>и</w:t>
      </w:r>
      <w:r w:rsidR="00831AAF" w:rsidRPr="00831AAF">
        <w:rPr>
          <w:color w:val="000000"/>
          <w:sz w:val="28"/>
          <w:szCs w:val="28"/>
        </w:rPr>
        <w:t>ципального образования город Пермь».</w:t>
      </w:r>
    </w:p>
    <w:p w:rsidR="00831AAF" w:rsidRDefault="008F684A" w:rsidP="00831AA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831AAF" w:rsidRPr="00831AAF">
        <w:rPr>
          <w:color w:val="000000"/>
          <w:sz w:val="28"/>
          <w:szCs w:val="28"/>
        </w:rPr>
        <w:t>Обнародовать настоящее решение посредством официального опублик</w:t>
      </w:r>
      <w:r w:rsidR="00831AAF" w:rsidRPr="00831AAF">
        <w:rPr>
          <w:color w:val="000000"/>
          <w:sz w:val="28"/>
          <w:szCs w:val="28"/>
        </w:rPr>
        <w:t>о</w:t>
      </w:r>
      <w:r w:rsidR="00831AAF" w:rsidRPr="00831AAF">
        <w:rPr>
          <w:color w:val="000000"/>
          <w:sz w:val="28"/>
          <w:szCs w:val="28"/>
        </w:rPr>
        <w:t>вания в печатном средстве массовой информации «Официальный бюллетень о</w:t>
      </w:r>
      <w:r w:rsidR="00831AAF" w:rsidRPr="00831AAF">
        <w:rPr>
          <w:color w:val="000000"/>
          <w:sz w:val="28"/>
          <w:szCs w:val="28"/>
        </w:rPr>
        <w:t>р</w:t>
      </w:r>
      <w:r w:rsidR="00831AAF" w:rsidRPr="00831AAF">
        <w:rPr>
          <w:color w:val="000000"/>
          <w:sz w:val="28"/>
          <w:szCs w:val="28"/>
        </w:rPr>
        <w:t>ганов местного самоуправления муниципального образования город Пермь», а также в сетевом издании «Официальный сайт муниципального образования г</w:t>
      </w:r>
      <w:r w:rsidR="00831AAF" w:rsidRPr="00831AAF">
        <w:rPr>
          <w:color w:val="000000"/>
          <w:sz w:val="28"/>
          <w:szCs w:val="28"/>
        </w:rPr>
        <w:t>о</w:t>
      </w:r>
      <w:r w:rsidR="00831AAF" w:rsidRPr="00831AAF">
        <w:rPr>
          <w:color w:val="000000"/>
          <w:sz w:val="28"/>
          <w:szCs w:val="28"/>
        </w:rPr>
        <w:t xml:space="preserve">род Пермь </w:t>
      </w:r>
      <w:hyperlink r:id="rId12" w:history="1">
        <w:r w:rsidR="00831AAF" w:rsidRPr="008F684A">
          <w:rPr>
            <w:rStyle w:val="ae"/>
            <w:color w:val="auto"/>
            <w:sz w:val="28"/>
            <w:szCs w:val="28"/>
            <w:u w:val="none"/>
          </w:rPr>
          <w:t>www.gorodperm.ru»</w:t>
        </w:r>
      </w:hyperlink>
      <w:r w:rsidR="00831AAF" w:rsidRPr="008F684A">
        <w:rPr>
          <w:sz w:val="28"/>
          <w:szCs w:val="28"/>
        </w:rPr>
        <w:t>.</w:t>
      </w:r>
    </w:p>
    <w:p w:rsidR="00831AAF" w:rsidRDefault="00831AAF" w:rsidP="00831AAF">
      <w:pPr>
        <w:ind w:firstLine="709"/>
        <w:jc w:val="both"/>
        <w:rPr>
          <w:color w:val="000000"/>
          <w:sz w:val="28"/>
          <w:szCs w:val="28"/>
        </w:rPr>
      </w:pPr>
    </w:p>
    <w:p w:rsidR="00831AAF" w:rsidRDefault="00831AAF" w:rsidP="00831AAF">
      <w:pPr>
        <w:ind w:firstLine="709"/>
        <w:jc w:val="both"/>
        <w:rPr>
          <w:color w:val="000000"/>
          <w:sz w:val="28"/>
          <w:szCs w:val="28"/>
        </w:rPr>
      </w:pPr>
    </w:p>
    <w:p w:rsidR="008F684A" w:rsidRPr="00831AAF" w:rsidRDefault="008F684A" w:rsidP="00831AAF">
      <w:pPr>
        <w:ind w:firstLine="709"/>
        <w:jc w:val="both"/>
        <w:rPr>
          <w:color w:val="000000"/>
          <w:sz w:val="28"/>
          <w:szCs w:val="28"/>
        </w:rPr>
      </w:pPr>
    </w:p>
    <w:p w:rsidR="00831AAF" w:rsidRPr="00831AAF" w:rsidRDefault="008F684A" w:rsidP="00831AA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4. </w:t>
      </w:r>
      <w:proofErr w:type="gramStart"/>
      <w:r w:rsidR="00831AAF" w:rsidRPr="00831AAF">
        <w:rPr>
          <w:color w:val="000000"/>
          <w:sz w:val="28"/>
          <w:szCs w:val="28"/>
        </w:rPr>
        <w:t>Контроль за</w:t>
      </w:r>
      <w:proofErr w:type="gramEnd"/>
      <w:r w:rsidR="00831AAF" w:rsidRPr="00831AAF">
        <w:rPr>
          <w:color w:val="000000"/>
          <w:sz w:val="28"/>
          <w:szCs w:val="28"/>
        </w:rPr>
        <w:t xml:space="preserve"> исполнением настоящего решения возложить на комитет Пермской городской Думы </w:t>
      </w:r>
      <w:r w:rsidR="00831AAF" w:rsidRPr="00831AAF">
        <w:rPr>
          <w:rFonts w:eastAsia="Calibri"/>
          <w:color w:val="000000"/>
          <w:sz w:val="28"/>
          <w:szCs w:val="28"/>
          <w:lang w:eastAsia="en-US"/>
        </w:rPr>
        <w:t>по инвестициям и управлению муниципальными р</w:t>
      </w:r>
      <w:r w:rsidR="00831AAF" w:rsidRPr="00831AAF">
        <w:rPr>
          <w:rFonts w:eastAsia="Calibri"/>
          <w:color w:val="000000"/>
          <w:sz w:val="28"/>
          <w:szCs w:val="28"/>
          <w:lang w:eastAsia="en-US"/>
        </w:rPr>
        <w:t>е</w:t>
      </w:r>
      <w:r w:rsidR="00831AAF" w:rsidRPr="00831AAF">
        <w:rPr>
          <w:rFonts w:eastAsia="Calibri"/>
          <w:color w:val="000000"/>
          <w:sz w:val="28"/>
          <w:szCs w:val="28"/>
          <w:lang w:eastAsia="en-US"/>
        </w:rPr>
        <w:t>сурсами.</w:t>
      </w:r>
    </w:p>
    <w:p w:rsidR="00831AAF" w:rsidRPr="00831AAF" w:rsidRDefault="00831AAF" w:rsidP="00831AAF">
      <w:pPr>
        <w:spacing w:before="720"/>
        <w:rPr>
          <w:color w:val="000000"/>
          <w:sz w:val="28"/>
          <w:szCs w:val="24"/>
        </w:rPr>
      </w:pPr>
      <w:r w:rsidRPr="00831AAF">
        <w:rPr>
          <w:color w:val="000000"/>
          <w:sz w:val="28"/>
          <w:szCs w:val="24"/>
        </w:rPr>
        <w:t>Председатель</w:t>
      </w:r>
    </w:p>
    <w:p w:rsidR="00831AAF" w:rsidRPr="00831AAF" w:rsidRDefault="00831AAF" w:rsidP="00831AAF">
      <w:pPr>
        <w:rPr>
          <w:color w:val="000000"/>
          <w:sz w:val="28"/>
          <w:szCs w:val="24"/>
        </w:rPr>
      </w:pPr>
      <w:r w:rsidRPr="00831AAF">
        <w:rPr>
          <w:color w:val="000000"/>
          <w:sz w:val="28"/>
          <w:szCs w:val="24"/>
        </w:rPr>
        <w:t xml:space="preserve">Пермской городской Думы </w:t>
      </w:r>
      <w:r w:rsidRPr="00831AAF">
        <w:rPr>
          <w:color w:val="000000"/>
          <w:sz w:val="28"/>
          <w:szCs w:val="24"/>
        </w:rPr>
        <w:tab/>
      </w:r>
      <w:r w:rsidRPr="00831AAF">
        <w:rPr>
          <w:color w:val="000000"/>
          <w:sz w:val="28"/>
          <w:szCs w:val="24"/>
        </w:rPr>
        <w:tab/>
      </w:r>
      <w:r w:rsidRPr="00831AAF">
        <w:rPr>
          <w:color w:val="000000"/>
          <w:sz w:val="28"/>
          <w:szCs w:val="24"/>
        </w:rPr>
        <w:tab/>
      </w:r>
      <w:r w:rsidRPr="00831AAF">
        <w:rPr>
          <w:color w:val="000000"/>
          <w:sz w:val="28"/>
          <w:szCs w:val="24"/>
        </w:rPr>
        <w:tab/>
      </w:r>
      <w:r w:rsidRPr="00831AAF">
        <w:rPr>
          <w:color w:val="000000"/>
          <w:sz w:val="28"/>
          <w:szCs w:val="24"/>
        </w:rPr>
        <w:tab/>
      </w:r>
      <w:r w:rsidRPr="00831AAF">
        <w:rPr>
          <w:color w:val="000000"/>
          <w:sz w:val="28"/>
          <w:szCs w:val="24"/>
        </w:rPr>
        <w:tab/>
      </w:r>
      <w:r w:rsidRPr="00831AAF">
        <w:rPr>
          <w:color w:val="000000"/>
          <w:sz w:val="28"/>
          <w:szCs w:val="24"/>
        </w:rPr>
        <w:tab/>
        <w:t xml:space="preserve">   Д.В. Малютин </w:t>
      </w:r>
    </w:p>
    <w:p w:rsidR="00831AAF" w:rsidRPr="00831AAF" w:rsidRDefault="00831AAF" w:rsidP="00831AAF">
      <w:pPr>
        <w:spacing w:before="720"/>
        <w:rPr>
          <w:color w:val="000000"/>
          <w:sz w:val="28"/>
          <w:szCs w:val="24"/>
        </w:rPr>
      </w:pPr>
      <w:r w:rsidRPr="00831AAF">
        <w:rPr>
          <w:color w:val="000000"/>
          <w:sz w:val="28"/>
          <w:szCs w:val="24"/>
        </w:rPr>
        <w:t>Глава города Перми                                                                              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13"/>
      <w:headerReference w:type="defaul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92A4A">
      <w:rPr>
        <w:noProof/>
        <w:snapToGrid w:val="0"/>
        <w:sz w:val="16"/>
      </w:rPr>
      <w:t>24.04.2025 10:48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92A4A">
      <w:rPr>
        <w:noProof/>
        <w:snapToGrid w:val="0"/>
        <w:sz w:val="16"/>
      </w:rPr>
      <w:t>913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449666"/>
      <w:docPartObj>
        <w:docPartGallery w:val="Page Numbers (Top of Page)"/>
        <w:docPartUnique/>
      </w:docPartObj>
    </w:sdtPr>
    <w:sdtEndPr/>
    <w:sdtContent>
      <w:p w:rsidR="00831AAF" w:rsidRDefault="00831AA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A4A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E3VZfOy6yRJK7YT1MS0XIFmXc54=" w:salt="d7zDvd4cUgeAoTj9x4q73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92A4A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06A4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1AAF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F684A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86A9A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rodperm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74B413ED97F60CC67A315276BF7C934ACCDC9AA274DF9DEA8F87D567850DE1B9C2A7E9E0B665A1330647A375CDD622BD003A7343A627967892BB6d6k3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674B413ED97F60CC67A315276BF7C934ACCDC9AA274FF0DEADF87D567850DE1B9C2A7E9E0B665A1330647A375CDD622BD003A7343A627967892BB6d6k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4B413ED97F60CC67A315276BF7C934ACCDC9AA264CF8D8ACF87D567850DE1B9C2A7E9E0B665A1330647A375CDD622BD003A7343A627967892BB6d6k3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1175</Words>
  <Characters>9758</Characters>
  <Application>Microsoft Office Word</Application>
  <DocSecurity>8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2025-04-24T05:48:00Z</cp:lastPrinted>
  <dcterms:created xsi:type="dcterms:W3CDTF">2025-04-08T08:56:00Z</dcterms:created>
  <dcterms:modified xsi:type="dcterms:W3CDTF">2025-04-24T05:48:00Z</dcterms:modified>
</cp:coreProperties>
</file>