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958" w:rsidRDefault="00752CA3">
      <w:pPr>
        <w:pStyle w:val="afc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-575945</wp:posOffset>
                </wp:positionV>
                <wp:extent cx="6285865" cy="1661795"/>
                <wp:effectExtent l="0" t="0" r="0" b="0"/>
                <wp:wrapNone/>
                <wp:docPr id="1" name="_x005F_x0000_s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60" cy="1661760"/>
                          <a:chOff x="0" y="0"/>
                          <a:chExt cx="6285960" cy="166176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6285960" cy="1658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E4958" w:rsidRDefault="00752CA3">
                              <w:pPr>
                                <w:pStyle w:val="ac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3385" cy="516890"/>
                                    <wp:effectExtent l="0" t="0" r="0" b="0"/>
                                    <wp:docPr id="3" name="_x005F_x0000_i10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_x005F_x0000_i10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385" cy="516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4958" w:rsidRDefault="00752CA3">
                              <w:pPr>
                                <w:pStyle w:val="a4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ГЛАВА ГОРОДА ПЕРМИ</w:t>
                              </w:r>
                            </w:p>
                            <w:p w:rsidR="009E4958" w:rsidRDefault="00752CA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:rsidR="009E4958" w:rsidRDefault="009E4958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:rsidR="009E4958" w:rsidRDefault="009E4958">
                              <w:pPr>
                                <w:widowControl w:val="0"/>
                                <w:outlineLvl w:val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E4958" w:rsidRDefault="009E4958">
                              <w:pPr>
                                <w:widowControl w:val="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E4958" w:rsidRDefault="009E4958">
                              <w:pPr>
                                <w:pStyle w:val="2"/>
                                <w:jc w:val="center"/>
                              </w:pPr>
                            </w:p>
                          </w:txbxContent>
                        </wps:txbx>
                        <wps:bodyPr lIns="36360" tIns="36360" rIns="36360" bIns="36360" anchor="t"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258480" y="1350720"/>
                            <a:ext cx="1535400" cy="307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E4958" w:rsidRDefault="00752CA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07.05.2025</w:t>
                              </w:r>
                            </w:p>
                            <w:p w:rsidR="009E4958" w:rsidRDefault="009E4958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4941000" y="1353960"/>
                            <a:ext cx="1085040" cy="30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E4958" w:rsidRDefault="00752CA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№ 72</w:t>
                              </w:r>
                            </w:p>
                            <w:p w:rsidR="009E4958" w:rsidRDefault="009E4958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5F_x0000_s2049" o:spid="_x0000_s1026" style="position:absolute;left:0;text-align:left;margin-left:.6pt;margin-top:-45.35pt;width:494.95pt;height:130.85pt;z-index:2;mso-wrap-distance-left:0;mso-wrap-distance-right:0" coordsize="62859,1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">
                <v:rect id="Прямоугольник 2" o:spid="_x0000_s1027" style="position:absolute;width:62859;height:1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+08IA&#10;AADaAAAADwAAAGRycy9kb3ducmV2LnhtbESPT2sCMRTE74LfITyhN80qrdqtUWylYD35j54fm9fN&#10;6uZl2UTd/famIHgcZuY3zGzR2FJcqfaFYwXDQQKCOHO64FzB8fDdn4LwAVlj6ZgUtORhMe92Zphq&#10;d+MdXfchFxHCPkUFJoQqldJnhiz6gauIo/fnaoshyjqXusZbhNtSjpJkLC0WHBcMVvRlKDvvL1aB&#10;f/1tNz9vxkxWbas/zfv2lJmtUi+9ZvkBIlATnuFHe60VjOD/Sr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X7TwgAAANoAAAAPAAAAAAAAAAAAAAAAAJgCAABkcnMvZG93&#10;bnJldi54bWxQSwUGAAAAAAQABAD1AAAAhwMAAAAA&#10;" stroked="f" strokeweight="0">
                  <v:textbox inset="1.01mm,1.01mm,1.01mm,1.01mm">
                    <w:txbxContent>
                      <w:p w:rsidR="009E4958" w:rsidRDefault="00752CA3">
                        <w:pPr>
                          <w:pStyle w:val="ac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3385" cy="516890"/>
                              <wp:effectExtent l="0" t="0" r="0" b="0"/>
                              <wp:docPr id="3" name="_x005F_x0000_i10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_x005F_x0000_i10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385" cy="516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4958" w:rsidRDefault="00752CA3">
                        <w:pPr>
                          <w:pStyle w:val="a4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ГЛАВА ГОРОДА ПЕРМИ</w:t>
                        </w:r>
                      </w:p>
                      <w:p w:rsidR="009E4958" w:rsidRDefault="00752CA3">
                        <w:pPr>
                          <w:widowControl w:val="0"/>
                          <w:spacing w:line="36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:rsidR="009E4958" w:rsidRDefault="009E4958">
                        <w:pPr>
                          <w:widowControl w:val="0"/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</w:p>
                      <w:p w:rsidR="009E4958" w:rsidRDefault="009E4958">
                        <w:pPr>
                          <w:widowControl w:val="0"/>
                          <w:outlineLvl w:val="0"/>
                          <w:rPr>
                            <w:b/>
                            <w:sz w:val="28"/>
                          </w:rPr>
                        </w:pPr>
                      </w:p>
                      <w:p w:rsidR="009E4958" w:rsidRDefault="009E4958">
                        <w:pPr>
                          <w:widowControl w:val="0"/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  <w:p w:rsidR="009E4958" w:rsidRDefault="009E4958">
                        <w:pPr>
                          <w:pStyle w:val="2"/>
                          <w:jc w:val="center"/>
                        </w:pPr>
                      </w:p>
                    </w:txbxContent>
                  </v:textbox>
                </v:rect>
                <v:rect id="Прямоугольник 4" o:spid="_x0000_s1028" style="position:absolute;left:2584;top:13507;width:1535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rwsIA&#10;AADaAAAADwAAAGRycy9kb3ducmV2LnhtbESPzWrDMBCE74W8g9hAb42cUELqRgkhxpDe8nfpbbG2&#10;tom1siXVdt++CgRyHGbmG2a9HU0jenK+tqxgPktAEBdW11wquF7ytxUIH5A1NpZJwR952G4mL2tM&#10;tR34RP05lCJC2KeooAqhTaX0RUUG/cy2xNH7sc5giNKVUjscItw0cpEkS2mw5rhQYUv7iorb+dco&#10;yNxS535/yPKP7yELX8eu72Sn1Ot03H2CCDSGZ/jRPmgF73C/Em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qvCwgAAANoAAAAPAAAAAAAAAAAAAAAAAJgCAABkcnMvZG93&#10;bnJldi54bWxQSwUGAAAAAAQABAD1AAAAhwMAAAAA&#10;" filled="f" stroked="f" strokeweight="0">
                  <v:textbox inset="0,0,0,0">
                    <w:txbxContent>
                      <w:p w:rsidR="009E4958" w:rsidRDefault="00752CA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07.05.2025</w:t>
                        </w:r>
                      </w:p>
                      <w:p w:rsidR="009E4958" w:rsidRDefault="009E4958"/>
                    </w:txbxContent>
                  </v:textbox>
                </v:rect>
                <v:rect id="Прямоугольник 5" o:spid="_x0000_s1029" style="position:absolute;left:49410;top:13539;width:1085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54MEA&#10;AADaAAAADwAAAGRycy9kb3ducmV2LnhtbESPQYvCMBSE7wv+h/AEb2uqoCtdo4gg1pvasudH82yq&#10;zUtpotZ/v1kQ9jjMzDfMct3bRjyo87VjBZNxAoK4dLrmSkGR7z4XIHxA1tg4JgUv8rBeDT6WmGr3&#10;5BM9zqESEcI+RQUmhDaV0peGLPqxa4mjd3GdxRBlV0nd4TPCbSOnSTKXFmuOCwZb2hoqb+e7VfC1&#10;cfnPNDtkR3O84LxYXPe7IldqNOw33yAC9eE//G5nWsEM/q7EG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xeeDBAAAA2gAAAA8AAAAAAAAAAAAAAAAAmAIAAGRycy9kb3du&#10;cmV2LnhtbFBLBQYAAAAABAAEAPUAAACGAwAAAAA=&#10;" stroked="f" strokeweight="0">
                  <v:textbox inset="0,0,0,0">
                    <w:txbxContent>
                      <w:p w:rsidR="009E4958" w:rsidRDefault="00752CA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№ 72</w:t>
                        </w:r>
                      </w:p>
                      <w:p w:rsidR="009E4958" w:rsidRDefault="009E4958"/>
                    </w:txbxContent>
                  </v:textbox>
                </v:rect>
              </v:group>
            </w:pict>
          </mc:Fallback>
        </mc:AlternateContent>
      </w:r>
      <w:bookmarkStart w:id="0" w:name="_GoBack"/>
      <w:bookmarkEnd w:id="0"/>
      <w:r>
        <w:rPr>
          <w:rFonts w:ascii="Times New Roman" w:hAnsi="Times New Roman"/>
          <w:noProof/>
          <w:sz w:val="24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-572770</wp:posOffset>
            </wp:positionV>
            <wp:extent cx="407035" cy="495300"/>
            <wp:effectExtent l="0" t="0" r="0" b="0"/>
            <wp:wrapNone/>
            <wp:docPr id="6" name="_x005F_x0000_s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5F_x0000_s20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958" w:rsidRDefault="009E4958">
      <w:pPr>
        <w:pStyle w:val="afc"/>
        <w:ind w:right="0"/>
        <w:jc w:val="both"/>
        <w:rPr>
          <w:rFonts w:ascii="Times New Roman" w:hAnsi="Times New Roman"/>
          <w:sz w:val="24"/>
        </w:rPr>
      </w:pPr>
    </w:p>
    <w:p w:rsidR="009E4958" w:rsidRDefault="009E4958">
      <w:pPr>
        <w:pStyle w:val="afc"/>
        <w:ind w:right="0"/>
        <w:jc w:val="both"/>
        <w:rPr>
          <w:rFonts w:ascii="Times New Roman" w:hAnsi="Times New Roman"/>
          <w:sz w:val="24"/>
        </w:rPr>
      </w:pPr>
    </w:p>
    <w:p w:rsidR="009E4958" w:rsidRDefault="009E4958">
      <w:pPr>
        <w:jc w:val="both"/>
        <w:rPr>
          <w:sz w:val="24"/>
          <w:lang w:val="en-US"/>
        </w:rPr>
      </w:pPr>
    </w:p>
    <w:p w:rsidR="009E4958" w:rsidRDefault="009E4958">
      <w:pPr>
        <w:jc w:val="both"/>
        <w:rPr>
          <w:sz w:val="24"/>
        </w:rPr>
      </w:pPr>
    </w:p>
    <w:p w:rsidR="009E4958" w:rsidRDefault="009E4958">
      <w:pPr>
        <w:jc w:val="both"/>
        <w:rPr>
          <w:sz w:val="24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752CA3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О внесении изменений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в постановление Главы города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Перми от 28.11.2016 № 24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«Об утверждении Положения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Благодарственном письме </w:t>
      </w:r>
    </w:p>
    <w:p w:rsidR="009E4958" w:rsidRDefault="00752CA3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Главы города Перми и Положения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благодарности Главы города </w:t>
      </w:r>
    </w:p>
    <w:p w:rsidR="009E4958" w:rsidRDefault="00752CA3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Перми» </w:t>
      </w: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752CA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Уставом города Перми, в целях поощрения граждан </w:t>
      </w:r>
      <w:r>
        <w:rPr>
          <w:sz w:val="28"/>
          <w:szCs w:val="28"/>
        </w:rPr>
        <w:br/>
        <w:t xml:space="preserve">за особый вклад в развитие района города Перми </w:t>
      </w: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постановление Главы города Перми от 28 ноября 2016 г. № 24 «Об утверждении П</w:t>
      </w:r>
      <w:r>
        <w:rPr>
          <w:sz w:val="28"/>
          <w:szCs w:val="28"/>
        </w:rPr>
        <w:t xml:space="preserve">оложения о Благодарственном письме Главы города Перми </w:t>
      </w:r>
      <w:r>
        <w:rPr>
          <w:sz w:val="28"/>
          <w:szCs w:val="28"/>
        </w:rPr>
        <w:br/>
        <w:t xml:space="preserve">и Положения о благодарности Главы города Перми» (в ред. от 21.02.2018 № 23, </w:t>
      </w:r>
      <w:r>
        <w:rPr>
          <w:sz w:val="28"/>
          <w:szCs w:val="28"/>
        </w:rPr>
        <w:br/>
        <w:t>от 13.08.2018 № 122, от 26.10.2018 № 170, от 15.03.2019 № 19, от 16.04.2020 № 69, от 02.09.2022 № 148) следующие изменения: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наименование изложить в следующей редакции: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«Об утверждении Положения о Благодарственном письме Главы города Перми, Положения о благодарности Главы города Перми и Положения о Знаке отличия «За особый вклад в развитие района»;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дополнить пунктами </w:t>
      </w:r>
      <w:r>
        <w:rPr>
          <w:sz w:val="28"/>
          <w:szCs w:val="28"/>
        </w:rPr>
        <w:t>1.5-1.7 следующего содержания: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«1.5. Положение о </w:t>
      </w:r>
      <w:r>
        <w:rPr>
          <w:sz w:val="28"/>
        </w:rPr>
        <w:t>Знаке отличия «За особый вклад в развитие района»;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</w:rPr>
      </w:pPr>
      <w:r>
        <w:rPr>
          <w:sz w:val="28"/>
        </w:rPr>
        <w:t xml:space="preserve">1.6. описание и примерное изображение Знака отличия «За особый вклад </w:t>
      </w:r>
      <w:r>
        <w:rPr>
          <w:sz w:val="28"/>
        </w:rPr>
        <w:br/>
        <w:t>в развитие района»;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</w:rPr>
      </w:pPr>
      <w:r>
        <w:rPr>
          <w:sz w:val="28"/>
        </w:rPr>
        <w:t xml:space="preserve">1.7. образец бланка </w:t>
      </w:r>
      <w:r>
        <w:rPr>
          <w:sz w:val="28"/>
          <w:highlight w:val="white"/>
        </w:rPr>
        <w:t>грамоты</w:t>
      </w:r>
      <w:r>
        <w:rPr>
          <w:sz w:val="28"/>
        </w:rPr>
        <w:t xml:space="preserve"> к Знаку отличия «За особый вклад в развитие района»</w:t>
      </w:r>
      <w:r>
        <w:t xml:space="preserve"> </w:t>
      </w:r>
      <w:r>
        <w:rPr>
          <w:sz w:val="28"/>
        </w:rPr>
        <w:t>с описанием.»;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дополнить Положением о Знаке отличия «За особый вклад в развитие района»</w:t>
      </w:r>
      <w:r>
        <w:t xml:space="preserve"> </w:t>
      </w:r>
      <w:r>
        <w:rPr>
          <w:sz w:val="28"/>
          <w:szCs w:val="28"/>
        </w:rPr>
        <w:t>согласно приложению 1 к настоящему постановлению;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 дополнить описанием и примерным изображением Знака отли</w:t>
      </w:r>
      <w:r>
        <w:rPr>
          <w:sz w:val="28"/>
          <w:szCs w:val="28"/>
        </w:rPr>
        <w:t xml:space="preserve">чия </w:t>
      </w:r>
      <w:r>
        <w:rPr>
          <w:sz w:val="28"/>
          <w:szCs w:val="28"/>
        </w:rPr>
        <w:br/>
        <w:t>«За особый вклад в развитие района»</w:t>
      </w:r>
      <w:r>
        <w:t xml:space="preserve"> </w:t>
      </w:r>
      <w:r>
        <w:rPr>
          <w:sz w:val="28"/>
          <w:szCs w:val="28"/>
        </w:rPr>
        <w:t>согласно приложению 2 к настоящему постановлению;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1.5. дополнить образцом бланка грамоты к Знаку отличия «За особый вклад в развитие района» с описанием согласно приложению 3 к настоящему постановлению.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Внести в </w:t>
      </w:r>
      <w:r>
        <w:rPr>
          <w:sz w:val="28"/>
          <w:szCs w:val="28"/>
        </w:rPr>
        <w:t xml:space="preserve">Положение о Благодарственном письме Главы города Перми, утвержденное постановлением Главы города Перми от 28 ноября 2016 г. № 24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(в ред. от 13.08.2018 № 122, от 26.10.2018 № 170, от 15.03.2019 № 19, от 16.04.2020 № 69, от 02.09.2022 № 148), следующие изме</w:t>
      </w:r>
      <w:r>
        <w:rPr>
          <w:sz w:val="28"/>
          <w:szCs w:val="28"/>
        </w:rPr>
        <w:t>нения: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 в пункте 2.1.1: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2.1.1. абзац пятый изложить в следующей редакции: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«согласие физического лица, представленного к награждению Благодарственным письмом, на:»;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2.1.2. после абзаца пятого дополнить абзацами следующего содержания: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«обработку персонал</w:t>
      </w:r>
      <w:r>
        <w:rPr>
          <w:sz w:val="28"/>
        </w:rPr>
        <w:t xml:space="preserve">ьных данных согласно примерной форме, указанной </w:t>
      </w:r>
      <w:r>
        <w:rPr>
          <w:sz w:val="28"/>
        </w:rPr>
        <w:br/>
        <w:t xml:space="preserve">в приложении 3 к настоящему Положению, либо в иной форме, содержащей объем сведений, соответствующий части 4 статьи 9 Федерального закона от 27 июля </w:t>
      </w:r>
      <w:r>
        <w:rPr>
          <w:sz w:val="28"/>
        </w:rPr>
        <w:br/>
        <w:t>2006 г. № 152-ФЗ «О персональных данных» и необходимый дл</w:t>
      </w:r>
      <w:r>
        <w:rPr>
          <w:sz w:val="28"/>
        </w:rPr>
        <w:t>я обработки персональных данных физического лица в целях награждения Благодарственным письмом;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обработку персональных данных, разрешенных физическим лицом </w:t>
      </w:r>
      <w:r>
        <w:rPr>
          <w:sz w:val="28"/>
        </w:rPr>
        <w:br/>
        <w:t xml:space="preserve">для распространения, согласно примерной форме, указанной в приложении 4 </w:t>
      </w:r>
      <w:r>
        <w:rPr>
          <w:sz w:val="28"/>
        </w:rPr>
        <w:br/>
        <w:t>к настоящему Положению, либ</w:t>
      </w:r>
      <w:r>
        <w:rPr>
          <w:sz w:val="28"/>
        </w:rPr>
        <w:t xml:space="preserve">о в иной форме, содержащей объем сведений, соответствующий установленным нормативным правовым актом Российской Федерации требованиям к содержанию согласия на обработку персональных данных, разрешенных субъектом персональных данных для распространения, </w:t>
      </w:r>
      <w:r>
        <w:rPr>
          <w:sz w:val="28"/>
        </w:rPr>
        <w:br/>
        <w:t>и н</w:t>
      </w:r>
      <w:r>
        <w:rPr>
          <w:sz w:val="28"/>
        </w:rPr>
        <w:t>еобходимый для обработки персональных данных, разрешенных физическим лицом для распространения, в целях награждения Благодарственным письмом;»;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приложение 3 изложить в редакции согласно приложению 4 </w:t>
      </w:r>
      <w:r>
        <w:rPr>
          <w:sz w:val="28"/>
          <w:szCs w:val="28"/>
        </w:rPr>
        <w:br/>
        <w:t>к настоящему постановлению;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 дополнить приложен</w:t>
      </w:r>
      <w:r>
        <w:rPr>
          <w:sz w:val="28"/>
          <w:szCs w:val="28"/>
        </w:rPr>
        <w:t>ием 4 согласно приложению 5 к настоящему постановлению.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Руководителям территориальных органов администрации города Перми </w:t>
      </w:r>
      <w:r>
        <w:rPr>
          <w:sz w:val="28"/>
          <w:szCs w:val="28"/>
        </w:rPr>
        <w:br/>
        <w:t xml:space="preserve">в 2025 году направить документы о награждении Главе города Перми в срок </w:t>
      </w:r>
      <w:r>
        <w:rPr>
          <w:sz w:val="28"/>
          <w:szCs w:val="28"/>
        </w:rPr>
        <w:br/>
        <w:t>до 15 мая 2025 г. и предусмотреть вручение Знака отличия «</w:t>
      </w:r>
      <w:r>
        <w:rPr>
          <w:sz w:val="28"/>
          <w:szCs w:val="28"/>
        </w:rPr>
        <w:t xml:space="preserve">За особый вклад </w:t>
      </w:r>
      <w:r>
        <w:rPr>
          <w:sz w:val="28"/>
          <w:szCs w:val="28"/>
        </w:rPr>
        <w:br/>
        <w:t xml:space="preserve">в развитие района» в рамках празднования Дня города Перми. 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Установить, что в 2025 году положения пункта 2.2 Положения о Знаке отличия «За особый вклад в развитие района» не применяются.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постановление вступает в силу со дня</w:t>
      </w:r>
      <w:r>
        <w:rPr>
          <w:sz w:val="28"/>
          <w:szCs w:val="28"/>
        </w:rPr>
        <w:t xml:space="preserve"> официального обнародования посредством официального опубликования в сетевом издании «Официальный сайт муниципального образования город Пермь </w:t>
      </w:r>
      <w:hyperlink r:id="rId8" w:tgtFrame="http://www.gorodperm.ru">
        <w:r>
          <w:rPr>
            <w:rStyle w:val="af"/>
            <w:color w:val="auto"/>
            <w:sz w:val="28"/>
            <w:szCs w:val="28"/>
            <w:u w:val="none"/>
          </w:rPr>
          <w:t>www.gorodperm.ru</w:t>
        </w:r>
      </w:hyperlink>
      <w:r>
        <w:rPr>
          <w:sz w:val="28"/>
          <w:szCs w:val="28"/>
        </w:rPr>
        <w:t>».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Информационно-анали</w:t>
      </w:r>
      <w:r>
        <w:rPr>
          <w:sz w:val="28"/>
          <w:szCs w:val="28"/>
        </w:rPr>
        <w:t xml:space="preserve">тическому управлению администрации города Перми обеспечить обнародование настоящего постановления посредством официального опубликования в сетевом издании «Официальный сайт муниципального образования город Пермь </w:t>
      </w:r>
      <w:hyperlink r:id="rId9" w:tgtFrame="http://www.gorodperm.ru">
        <w:r>
          <w:rPr>
            <w:rStyle w:val="af"/>
            <w:color w:val="auto"/>
            <w:sz w:val="28"/>
            <w:szCs w:val="28"/>
            <w:u w:val="none"/>
          </w:rPr>
          <w:t>www.gorodperm.ru</w:t>
        </w:r>
      </w:hyperlink>
      <w:r>
        <w:rPr>
          <w:sz w:val="28"/>
          <w:szCs w:val="28"/>
        </w:rPr>
        <w:t>».</w:t>
      </w:r>
    </w:p>
    <w:p w:rsidR="009E4958" w:rsidRDefault="00752CA3">
      <w:pPr>
        <w:pStyle w:val="aff6"/>
        <w:spacing w:beforeAutospacing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Управлению по общим вопросам администрации города Перми обеспечить обнародование настоящего постановления посредством официального опубликования в печатном средстве массовой информации «Официальный бюллете</w:t>
      </w:r>
      <w:r>
        <w:rPr>
          <w:sz w:val="28"/>
          <w:szCs w:val="28"/>
        </w:rPr>
        <w:t>нь органов местного самоуправления муниципального образования город Пермь».</w:t>
      </w:r>
    </w:p>
    <w:p w:rsidR="009E4958" w:rsidRDefault="009E4958">
      <w:pPr>
        <w:ind w:firstLine="709"/>
        <w:jc w:val="both"/>
        <w:rPr>
          <w:sz w:val="28"/>
          <w:szCs w:val="28"/>
        </w:rPr>
      </w:pPr>
    </w:p>
    <w:p w:rsidR="009E4958" w:rsidRDefault="00752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Контроль за исполнением настоящего постановления возложить </w:t>
      </w:r>
      <w:r>
        <w:rPr>
          <w:sz w:val="28"/>
          <w:szCs w:val="28"/>
        </w:rPr>
        <w:br/>
        <w:t>на руководителя аппарата администрации города Перми Молоковских А.В.</w:t>
      </w: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9E4958">
      <w:pPr>
        <w:jc w:val="both"/>
        <w:rPr>
          <w:sz w:val="28"/>
          <w:szCs w:val="28"/>
        </w:rPr>
      </w:pP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Э.О. Соснин </w:t>
      </w:r>
    </w:p>
    <w:p w:rsidR="009E4958" w:rsidRDefault="009E4958">
      <w:pPr>
        <w:jc w:val="both"/>
        <w:rPr>
          <w:sz w:val="28"/>
          <w:szCs w:val="28"/>
        </w:rPr>
        <w:sectPr w:rsidR="009E4958">
          <w:headerReference w:type="even" r:id="rId10"/>
          <w:headerReference w:type="default" r:id="rId11"/>
          <w:footerReference w:type="default" r:id="rId12"/>
          <w:pgSz w:w="11906" w:h="16838"/>
          <w:pgMar w:top="1134" w:right="567" w:bottom="1134" w:left="1418" w:header="363" w:footer="709" w:gutter="0"/>
          <w:cols w:space="720"/>
          <w:formProt w:val="0"/>
          <w:titlePg/>
          <w:docGrid w:linePitch="360" w:charSpace="8192"/>
        </w:sectPr>
      </w:pP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lastRenderedPageBreak/>
        <w:t>Приложение 1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от 07.05.2025 № 72</w:t>
      </w:r>
    </w:p>
    <w:p w:rsidR="009E4958" w:rsidRDefault="009E4958">
      <w:pPr>
        <w:widowControl w:val="0"/>
        <w:jc w:val="both"/>
        <w:rPr>
          <w:sz w:val="28"/>
          <w:szCs w:val="28"/>
        </w:rPr>
      </w:pPr>
    </w:p>
    <w:p w:rsidR="009E4958" w:rsidRDefault="009E4958">
      <w:pPr>
        <w:widowControl w:val="0"/>
        <w:jc w:val="both"/>
        <w:rPr>
          <w:sz w:val="28"/>
          <w:szCs w:val="28"/>
        </w:rPr>
      </w:pPr>
    </w:p>
    <w:p w:rsidR="009E4958" w:rsidRDefault="009E4958">
      <w:pPr>
        <w:widowControl w:val="0"/>
        <w:jc w:val="both"/>
        <w:rPr>
          <w:sz w:val="28"/>
          <w:szCs w:val="28"/>
        </w:rPr>
      </w:pPr>
    </w:p>
    <w:p w:rsidR="009E4958" w:rsidRDefault="00752CA3">
      <w:pPr>
        <w:widowControl w:val="0"/>
        <w:spacing w:line="238" w:lineRule="exact"/>
        <w:jc w:val="center"/>
        <w:rPr>
          <w:b/>
          <w:sz w:val="28"/>
        </w:rPr>
      </w:pPr>
      <w:bookmarkStart w:id="1" w:name="P29"/>
      <w:bookmarkEnd w:id="1"/>
      <w:r>
        <w:rPr>
          <w:b/>
          <w:sz w:val="28"/>
        </w:rPr>
        <w:t>ПОЛОЖЕНИЕ</w:t>
      </w:r>
    </w:p>
    <w:p w:rsidR="009E4958" w:rsidRDefault="00752CA3">
      <w:pPr>
        <w:widowControl w:val="0"/>
        <w:spacing w:line="238" w:lineRule="exact"/>
        <w:jc w:val="center"/>
        <w:rPr>
          <w:b/>
          <w:sz w:val="28"/>
        </w:rPr>
      </w:pPr>
      <w:r>
        <w:rPr>
          <w:b/>
          <w:sz w:val="28"/>
        </w:rPr>
        <w:t>о Знаке отличия «За особый вклад в развитие района»</w:t>
      </w:r>
    </w:p>
    <w:p w:rsidR="009E4958" w:rsidRDefault="009E4958">
      <w:pPr>
        <w:widowControl w:val="0"/>
        <w:jc w:val="center"/>
        <w:rPr>
          <w:b/>
          <w:bCs/>
          <w:sz w:val="28"/>
          <w:szCs w:val="28"/>
        </w:rPr>
      </w:pPr>
    </w:p>
    <w:p w:rsidR="009E4958" w:rsidRDefault="009E4958">
      <w:pPr>
        <w:widowControl w:val="0"/>
        <w:jc w:val="center"/>
        <w:rPr>
          <w:b/>
          <w:bCs/>
          <w:sz w:val="28"/>
          <w:szCs w:val="28"/>
        </w:rPr>
      </w:pPr>
    </w:p>
    <w:p w:rsidR="009E4958" w:rsidRDefault="00752CA3">
      <w:pPr>
        <w:widowControl w:val="0"/>
        <w:jc w:val="center"/>
        <w:outlineLvl w:val="1"/>
        <w:rPr>
          <w:b/>
          <w:sz w:val="28"/>
        </w:rPr>
      </w:pPr>
      <w:r>
        <w:rPr>
          <w:b/>
          <w:sz w:val="28"/>
        </w:rPr>
        <w:t>I. Общие положения</w:t>
      </w:r>
    </w:p>
    <w:p w:rsidR="009E4958" w:rsidRDefault="009E4958">
      <w:pPr>
        <w:widowControl w:val="0"/>
        <w:jc w:val="both"/>
        <w:rPr>
          <w:sz w:val="28"/>
        </w:rPr>
      </w:pP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1.1. Настоящее Положение устанавливает порядок представления </w:t>
      </w:r>
      <w:r>
        <w:rPr>
          <w:sz w:val="28"/>
        </w:rPr>
        <w:br/>
        <w:t xml:space="preserve">к награждению и </w:t>
      </w:r>
      <w:r>
        <w:rPr>
          <w:sz w:val="28"/>
        </w:rPr>
        <w:t>награждения Знаком отличия «За особый вклад в развитие района».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1.2. Знак отличия «За особый вклад в развитие района» (далее – Знак) является формой поощрения за особые заслуги в развитии района города Перми.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1.3. Знаком награждаются граждане Российской Фе</w:t>
      </w:r>
      <w:r>
        <w:rPr>
          <w:sz w:val="28"/>
        </w:rPr>
        <w:t>дерации, постоянно или временно проживающие на территории соответствующего района города Перми</w:t>
      </w:r>
      <w:r>
        <w:rPr>
          <w:sz w:val="28"/>
        </w:rPr>
        <w:br/>
        <w:t xml:space="preserve">и (или) осуществляющие трудовую, благотворительную, добровольческую (волонтерскую) и иную деятельность на территории соответствующего района города Перми (далее </w:t>
      </w:r>
      <w:r>
        <w:rPr>
          <w:sz w:val="28"/>
        </w:rPr>
        <w:t>– физическое лицо).</w:t>
      </w:r>
      <w:bookmarkStart w:id="2" w:name="P35"/>
      <w:bookmarkEnd w:id="2"/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1.4. Инициатором награждения выступает глава администрации соответствующего района города Перми (поселка Новые Ляды) (далее – глава Территориального органа, Инициатор награждения).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>Инициатор награждения за один календарный год может пре</w:t>
      </w:r>
      <w:r>
        <w:rPr>
          <w:sz w:val="28"/>
          <w:szCs w:val="28"/>
        </w:rPr>
        <w:t>дставить для награждения Знаком не более 3 кандидатур физических лиц, за исключением главы администрации поселка Новые Ляды города Перми. Глава администрации поселка Новые Ляды города Перми за один календарный год может представить для награждения 1 кандид</w:t>
      </w:r>
      <w:r>
        <w:rPr>
          <w:sz w:val="28"/>
          <w:szCs w:val="28"/>
        </w:rPr>
        <w:t>атуру физического лица.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1.5. Награждение Знаком определенного физического лица применяется однократно.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1.6. Решение о награждении Знаком за особый вклад в развитие соответствующего района города Перми принимается Главой города Перми </w:t>
      </w:r>
      <w:r>
        <w:rPr>
          <w:sz w:val="28"/>
        </w:rPr>
        <w:br/>
        <w:t>и оформляется постанов</w:t>
      </w:r>
      <w:r>
        <w:rPr>
          <w:sz w:val="28"/>
        </w:rPr>
        <w:t>лением Главы города Перми.</w:t>
      </w:r>
    </w:p>
    <w:p w:rsidR="009E4958" w:rsidRDefault="009E4958">
      <w:pPr>
        <w:widowControl w:val="0"/>
        <w:jc w:val="both"/>
        <w:rPr>
          <w:sz w:val="28"/>
        </w:rPr>
      </w:pPr>
    </w:p>
    <w:p w:rsidR="009E4958" w:rsidRDefault="00752CA3">
      <w:pPr>
        <w:widowControl w:val="0"/>
        <w:jc w:val="center"/>
        <w:outlineLvl w:val="1"/>
        <w:rPr>
          <w:b/>
          <w:sz w:val="28"/>
        </w:rPr>
      </w:pPr>
      <w:r>
        <w:rPr>
          <w:b/>
          <w:sz w:val="28"/>
        </w:rPr>
        <w:t xml:space="preserve">II. Порядок представления к награждению </w:t>
      </w:r>
    </w:p>
    <w:p w:rsidR="009E4958" w:rsidRDefault="009E4958">
      <w:pPr>
        <w:widowControl w:val="0"/>
        <w:outlineLvl w:val="1"/>
        <w:rPr>
          <w:b/>
          <w:sz w:val="28"/>
        </w:rPr>
      </w:pPr>
    </w:p>
    <w:p w:rsidR="009E4958" w:rsidRDefault="00752CA3">
      <w:pPr>
        <w:ind w:firstLine="720"/>
        <w:jc w:val="both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  <w:lang w:eastAsia="en-US"/>
        </w:rPr>
        <w:t xml:space="preserve">2.1. </w:t>
      </w:r>
      <w:r>
        <w:rPr>
          <w:sz w:val="28"/>
        </w:rPr>
        <w:t>Для рассмотрения вопроса о награждении Знаком Главе города Перми направляются следующие документы (далее – документы о награждении):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сопроводительное письмо с указанием фамилии, име</w:t>
      </w:r>
      <w:r>
        <w:rPr>
          <w:sz w:val="28"/>
        </w:rPr>
        <w:t>ни, отчества (при наличии), полного наименования должности (при наличии), места работы (рода деятельности) физического лица, места, даты, времени проведения мероприятия, на котором планируется вручение Знака, фамилии, имени, отчества (при наличии) и номера</w:t>
      </w:r>
      <w:r>
        <w:rPr>
          <w:sz w:val="28"/>
        </w:rPr>
        <w:t xml:space="preserve"> телефона лица, являющегося исполнителем;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характеристика физического лица (за подписью Инициатора награждения) </w:t>
      </w:r>
      <w:r>
        <w:rPr>
          <w:sz w:val="28"/>
        </w:rPr>
        <w:br/>
        <w:t>с указанием конкретных заслуг в развитии соответствующего района города Перми, информационно-справочные материалы;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согласие физического лица, пр</w:t>
      </w:r>
      <w:r>
        <w:rPr>
          <w:sz w:val="28"/>
        </w:rPr>
        <w:t>едставленного к награждению Знаком, на: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обработку персональных данных согласно примерной форме, указанной </w:t>
      </w:r>
      <w:r>
        <w:rPr>
          <w:sz w:val="28"/>
        </w:rPr>
        <w:br/>
        <w:t xml:space="preserve">в приложении 1 к настоящему Положению, либо в иной форме, содержащей объем сведений, соответствующий части 4 статьи 9 Федерального закона от 27 июля </w:t>
      </w:r>
      <w:r>
        <w:rPr>
          <w:sz w:val="28"/>
        </w:rPr>
        <w:br/>
        <w:t>2006 г. № 152-ФЗ «О персональных данных» и необходимый для обработки персональных данных физического лица в целях награждения Знаком;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обработку персональных данных, разрешенных физическим лицом для распространения, согласно примерной форме, указанной в приложении 2 </w:t>
      </w:r>
      <w:r>
        <w:rPr>
          <w:sz w:val="28"/>
        </w:rPr>
        <w:br/>
        <w:t>к настоящему Положению, либо в иной форме, содержащей объем сведений, соответствующий установленным нормативным правовым ак</w:t>
      </w:r>
      <w:r>
        <w:rPr>
          <w:sz w:val="28"/>
        </w:rPr>
        <w:t xml:space="preserve">том Российской Федерации требованиям к содержанию согласия на обработку персональных данных, разрешенных субъектом персональных данных для распространения, </w:t>
      </w:r>
      <w:r>
        <w:rPr>
          <w:sz w:val="28"/>
        </w:rPr>
        <w:br/>
        <w:t xml:space="preserve">и необходимый для обработки персональных данных, разрешенных физическим лицом для распространения, </w:t>
      </w:r>
      <w:r>
        <w:rPr>
          <w:sz w:val="28"/>
        </w:rPr>
        <w:t>в целях награждения Знаком.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2.2. Документы о награждении вносятся Главе города Перми не позднее чем </w:t>
      </w:r>
      <w:r>
        <w:rPr>
          <w:sz w:val="28"/>
        </w:rPr>
        <w:br/>
        <w:t xml:space="preserve">за 2 месяца до даты награждения, указанной в сопроводительном письме. 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2.3. Документы о награждении, поступившие Главе города Перми, по резолюции </w:t>
      </w:r>
      <w:r>
        <w:rPr>
          <w:sz w:val="28"/>
        </w:rPr>
        <w:t>направляются руководителю аппарата администрации города Перми и далее поступают в функциональное подразделение администрации города Перми, осуществляющее функции в сфере награждения (далее – Подразделение администрации), для проверки на соответствие требов</w:t>
      </w:r>
      <w:r>
        <w:rPr>
          <w:sz w:val="28"/>
        </w:rPr>
        <w:t>аниям пунктов 1.2-1.5, 2.1, 2.2 настоящего Положения.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2.4. В случае соответствия документов о награждении требованиям, указанным в пункте 2.3 настоящего Положения, Подразделение администрации осуществляет подготовку проекта постановления Главы города Перми</w:t>
      </w:r>
      <w:r>
        <w:rPr>
          <w:sz w:val="28"/>
        </w:rPr>
        <w:t xml:space="preserve"> </w:t>
      </w:r>
      <w:r>
        <w:rPr>
          <w:sz w:val="28"/>
        </w:rPr>
        <w:br/>
        <w:t>о награждении Знаком.</w:t>
      </w:r>
    </w:p>
    <w:p w:rsidR="009E4958" w:rsidRDefault="00752CA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2.5. В случае несоответствия документов о награждении требованиям, указанным в пункте 2.3 настоящего Положения, Подразделение администрации </w:t>
      </w:r>
      <w:r>
        <w:rPr>
          <w:sz w:val="28"/>
        </w:rPr>
        <w:br/>
        <w:t>в течение 30 календарных дней со дня их поступления Главе города Перми возвращает документы</w:t>
      </w:r>
      <w:r>
        <w:rPr>
          <w:sz w:val="28"/>
        </w:rPr>
        <w:t xml:space="preserve"> о награждении Инициатору награждения.</w:t>
      </w:r>
    </w:p>
    <w:p w:rsidR="009E4958" w:rsidRDefault="00752CA3">
      <w:pPr>
        <w:ind w:firstLine="720"/>
        <w:jc w:val="both"/>
        <w:rPr>
          <w:sz w:val="28"/>
        </w:rPr>
      </w:pPr>
      <w:r>
        <w:rPr>
          <w:sz w:val="28"/>
        </w:rPr>
        <w:t>2.6. Проект постановления Главы города Перми о награждении Знаком подлежит обязательному согласованию с первым заместителем главы администрации города Перми, заместителем главы администрации города Перми либо руководи</w:t>
      </w:r>
      <w:r>
        <w:rPr>
          <w:sz w:val="28"/>
        </w:rPr>
        <w:t>телем аппарата администрации города Перми, возглавляющим соответствующий функционально-целевой блок (курирующим сферу деятельности награждаемого физического лица).</w:t>
      </w:r>
    </w:p>
    <w:p w:rsidR="009E4958" w:rsidRDefault="009E4958">
      <w:pPr>
        <w:rPr>
          <w:sz w:val="28"/>
        </w:rPr>
      </w:pPr>
    </w:p>
    <w:p w:rsidR="009E4958" w:rsidRDefault="00752CA3">
      <w:pPr>
        <w:jc w:val="center"/>
        <w:outlineLvl w:val="1"/>
        <w:rPr>
          <w:b/>
          <w:sz w:val="28"/>
        </w:rPr>
      </w:pPr>
      <w:r>
        <w:rPr>
          <w:b/>
          <w:sz w:val="28"/>
        </w:rPr>
        <w:t>III. Порядок оформления и вручения Знака и Грамоты</w:t>
      </w:r>
    </w:p>
    <w:p w:rsidR="009E4958" w:rsidRDefault="009E4958">
      <w:pPr>
        <w:rPr>
          <w:sz w:val="28"/>
        </w:rPr>
      </w:pPr>
    </w:p>
    <w:p w:rsidR="009E4958" w:rsidRDefault="00752CA3">
      <w:pPr>
        <w:ind w:firstLine="709"/>
        <w:jc w:val="both"/>
        <w:rPr>
          <w:sz w:val="28"/>
        </w:rPr>
      </w:pPr>
      <w:r>
        <w:rPr>
          <w:sz w:val="28"/>
        </w:rPr>
        <w:t>3.1. Постановление о награждении Знаком</w:t>
      </w:r>
      <w:r>
        <w:rPr>
          <w:sz w:val="28"/>
        </w:rPr>
        <w:t xml:space="preserve"> подписывается Главой города Перми или лицом, исполняющим его обязанности.</w:t>
      </w:r>
    </w:p>
    <w:p w:rsidR="009E4958" w:rsidRDefault="00752CA3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3.2. После подписания постановления о награждении Знаком Подразделение администрации обеспечивает оформление грамоты к Знаку установленного образца (далее – грамота) и ее подписание</w:t>
      </w:r>
      <w:r>
        <w:rPr>
          <w:sz w:val="28"/>
        </w:rPr>
        <w:t xml:space="preserve"> Главой города Перми</w:t>
      </w:r>
      <w:r>
        <w:t xml:space="preserve"> </w:t>
      </w:r>
      <w:r>
        <w:rPr>
          <w:sz w:val="28"/>
        </w:rPr>
        <w:t>или лицом, исполняющим его обязанности.</w:t>
      </w:r>
    </w:p>
    <w:p w:rsidR="009E4958" w:rsidRDefault="00752CA3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3.3. Вручение награжденному лицу Знака и грамоты осуществляется </w:t>
      </w:r>
      <w:r>
        <w:rPr>
          <w:sz w:val="28"/>
        </w:rPr>
        <w:br/>
        <w:t>в торжественной обстановке Главой города Перми и (или) главой Территориального органа.</w:t>
      </w:r>
    </w:p>
    <w:p w:rsidR="009E4958" w:rsidRDefault="009E4958">
      <w:pPr>
        <w:widowControl w:val="0"/>
        <w:jc w:val="both"/>
        <w:rPr>
          <w:sz w:val="28"/>
        </w:rPr>
      </w:pPr>
    </w:p>
    <w:p w:rsidR="009E4958" w:rsidRDefault="009E4958">
      <w:pPr>
        <w:widowControl w:val="0"/>
        <w:ind w:left="5670"/>
        <w:jc w:val="both"/>
        <w:rPr>
          <w:sz w:val="28"/>
        </w:rPr>
      </w:pPr>
    </w:p>
    <w:p w:rsidR="009E4958" w:rsidRDefault="009E4958">
      <w:pPr>
        <w:widowControl w:val="0"/>
        <w:ind w:left="5670"/>
        <w:jc w:val="both"/>
        <w:rPr>
          <w:sz w:val="28"/>
        </w:rPr>
        <w:sectPr w:rsidR="009E495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417" w:header="363" w:footer="709" w:gutter="0"/>
          <w:pgNumType w:start="1"/>
          <w:cols w:space="720"/>
          <w:formProt w:val="0"/>
          <w:titlePg/>
          <w:docGrid w:linePitch="360" w:charSpace="8192"/>
        </w:sectPr>
      </w:pP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 xml:space="preserve">к Положению о Знаке отличия 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>«За особый вклад в развитие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 xml:space="preserve"> района»</w:t>
      </w:r>
    </w:p>
    <w:p w:rsidR="009E4958" w:rsidRDefault="009E4958">
      <w:pPr>
        <w:rPr>
          <w:sz w:val="28"/>
          <w:szCs w:val="28"/>
        </w:rPr>
      </w:pPr>
    </w:p>
    <w:p w:rsidR="009E4958" w:rsidRDefault="009E4958">
      <w:pPr>
        <w:rPr>
          <w:sz w:val="28"/>
          <w:szCs w:val="28"/>
        </w:rPr>
      </w:pPr>
    </w:p>
    <w:p w:rsidR="009E4958" w:rsidRDefault="009E4958">
      <w:pPr>
        <w:rPr>
          <w:sz w:val="28"/>
          <w:szCs w:val="28"/>
        </w:rPr>
      </w:pPr>
    </w:p>
    <w:p w:rsidR="009E4958" w:rsidRDefault="00752CA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ПРИМЕРНАЯ ФОРМА</w:t>
      </w:r>
    </w:p>
    <w:p w:rsidR="009E4958" w:rsidRDefault="009E4958">
      <w:pPr>
        <w:rPr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СОГЛАСИЕ </w:t>
      </w: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обработку персональных данных физического лица, представленного</w:t>
      </w:r>
    </w:p>
    <w:p w:rsidR="009E4958" w:rsidRDefault="00752CA3">
      <w:pPr>
        <w:spacing w:line="238" w:lineRule="exac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 награждению Знаком отличия «За особый вклад в </w:t>
      </w:r>
      <w:r>
        <w:rPr>
          <w:b/>
          <w:bCs/>
          <w:sz w:val="28"/>
          <w:szCs w:val="28"/>
        </w:rPr>
        <w:t>развитие района»</w:t>
      </w:r>
      <w:r>
        <w:rPr>
          <w:sz w:val="28"/>
          <w:szCs w:val="28"/>
          <w:vertAlign w:val="superscript"/>
        </w:rPr>
        <w:t>1</w:t>
      </w: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tabs>
          <w:tab w:val="left" w:pos="993"/>
          <w:tab w:val="left" w:pos="9639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Я,</w:t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                                 ,</w:t>
      </w:r>
    </w:p>
    <w:p w:rsidR="009E4958" w:rsidRDefault="009E4958">
      <w:pPr>
        <w:pBdr>
          <w:bottom w:val="single" w:sz="4" w:space="0" w:color="000000"/>
        </w:pBdr>
        <w:ind w:left="993"/>
        <w:rPr>
          <w:sz w:val="2"/>
          <w:szCs w:val="2"/>
        </w:rPr>
      </w:pPr>
    </w:p>
    <w:p w:rsidR="009E4958" w:rsidRDefault="00752CA3">
      <w:pPr>
        <w:ind w:left="993"/>
        <w:jc w:val="center"/>
      </w:pPr>
      <w:r>
        <w:t>(фамилия, имя, отчество (при наличии) физического лица – субъекта персональных данны</w:t>
      </w:r>
      <w:r>
        <w:t>х)</w:t>
      </w:r>
    </w:p>
    <w:p w:rsidR="009E4958" w:rsidRDefault="00752CA3">
      <w:pPr>
        <w:tabs>
          <w:tab w:val="left" w:pos="3828"/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зарегистрированный(ая) по адресу: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</w:p>
    <w:p w:rsidR="009E4958" w:rsidRDefault="009E4958">
      <w:pPr>
        <w:pBdr>
          <w:bottom w:val="single" w:sz="4" w:space="0" w:color="000000"/>
        </w:pBdr>
        <w:ind w:left="3828"/>
        <w:rPr>
          <w:sz w:val="2"/>
          <w:szCs w:val="2"/>
        </w:rPr>
      </w:pPr>
    </w:p>
    <w:p w:rsidR="009E4958" w:rsidRDefault="00752CA3">
      <w:pPr>
        <w:tabs>
          <w:tab w:val="left" w:pos="3969"/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документ, удостоверяющий личность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</w:p>
    <w:p w:rsidR="009E4958" w:rsidRDefault="009E4958">
      <w:pPr>
        <w:pBdr>
          <w:bottom w:val="single" w:sz="4" w:space="0" w:color="000000"/>
        </w:pBdr>
        <w:ind w:left="3969"/>
        <w:rPr>
          <w:sz w:val="2"/>
          <w:szCs w:val="2"/>
        </w:rPr>
      </w:pPr>
    </w:p>
    <w:tbl>
      <w:tblPr>
        <w:tblStyle w:val="13"/>
        <w:tblW w:w="10044" w:type="dxa"/>
        <w:tblLayout w:type="fixed"/>
        <w:tblLook w:val="01E0" w:firstRow="1" w:lastRow="1" w:firstColumn="1" w:lastColumn="1" w:noHBand="0" w:noVBand="0"/>
      </w:tblPr>
      <w:tblGrid>
        <w:gridCol w:w="816"/>
        <w:gridCol w:w="2113"/>
        <w:gridCol w:w="864"/>
        <w:gridCol w:w="5953"/>
        <w:gridCol w:w="298"/>
      </w:tblGrid>
      <w:tr w:rsidR="009E4958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E4958" w:rsidRDefault="00752CA3"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</w:t>
            </w:r>
          </w:p>
        </w:tc>
        <w:tc>
          <w:tcPr>
            <w:tcW w:w="2113" w:type="dxa"/>
            <w:tcBorders>
              <w:top w:val="nil"/>
              <w:left w:val="nil"/>
              <w:right w:val="nil"/>
            </w:tcBorders>
          </w:tcPr>
          <w:p w:rsidR="009E4958" w:rsidRDefault="009E4958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</w:p>
        </w:tc>
        <w:tc>
          <w:tcPr>
            <w:tcW w:w="5953" w:type="dxa"/>
            <w:tcBorders>
              <w:top w:val="nil"/>
              <w:left w:val="nil"/>
              <w:right w:val="nil"/>
            </w:tcBorders>
          </w:tcPr>
          <w:p w:rsidR="009E4958" w:rsidRDefault="009E4958">
            <w:pPr>
              <w:rPr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9E4958" w:rsidRDefault="00752CA3">
            <w:pPr>
              <w:ind w:left="-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</w:p>
        </w:tc>
      </w:tr>
    </w:tbl>
    <w:p w:rsidR="009E4958" w:rsidRDefault="00752CA3">
      <w:pPr>
        <w:tabs>
          <w:tab w:val="left" w:pos="1985"/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кем и когда выдан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</w:p>
    <w:p w:rsidR="009E4958" w:rsidRDefault="009E4958">
      <w:pPr>
        <w:pBdr>
          <w:bottom w:val="single" w:sz="4" w:space="0" w:color="000000"/>
        </w:pBdr>
        <w:ind w:left="1985"/>
        <w:rPr>
          <w:sz w:val="2"/>
          <w:szCs w:val="2"/>
        </w:rPr>
      </w:pPr>
    </w:p>
    <w:p w:rsidR="009E4958" w:rsidRDefault="00752CA3">
      <w:pPr>
        <w:tabs>
          <w:tab w:val="left" w:pos="1276"/>
          <w:tab w:val="left" w:pos="326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даю согласие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,</w:t>
      </w:r>
    </w:p>
    <w:p w:rsidR="009E4958" w:rsidRDefault="009E4958">
      <w:pPr>
        <w:pBdr>
          <w:bottom w:val="single" w:sz="4" w:space="1" w:color="000000"/>
        </w:pBdr>
        <w:ind w:left="993"/>
        <w:rPr>
          <w:sz w:val="2"/>
          <w:szCs w:val="2"/>
        </w:rPr>
      </w:pPr>
    </w:p>
    <w:p w:rsidR="009E4958" w:rsidRDefault="00752CA3">
      <w:pPr>
        <w:ind w:left="993"/>
        <w:jc w:val="center"/>
      </w:pPr>
      <w:r>
        <w:t>(наименование территориального органа администрации города Перми)</w:t>
      </w:r>
    </w:p>
    <w:p w:rsidR="009E4958" w:rsidRDefault="00752CA3">
      <w:pPr>
        <w:tabs>
          <w:tab w:val="left" w:pos="1276"/>
          <w:tab w:val="left" w:pos="3261"/>
        </w:tabs>
        <w:jc w:val="both"/>
      </w:pPr>
      <w:r>
        <w:rPr>
          <w:sz w:val="24"/>
          <w:szCs w:val="24"/>
        </w:rPr>
        <w:t>зарегистрированного (ой) по адресу:</w:t>
      </w:r>
      <w:r>
        <w:t xml:space="preserve"> _________________________________________________,</w:t>
      </w:r>
      <w:r>
        <w:rPr>
          <w:sz w:val="24"/>
          <w:szCs w:val="24"/>
        </w:rPr>
        <w:t xml:space="preserve"> администрации города Перми, зарегистрированной по адресу: 614015, г. Пермь, ул.</w:t>
      </w:r>
      <w:r>
        <w:rPr>
          <w:sz w:val="24"/>
          <w:szCs w:val="24"/>
        </w:rPr>
        <w:t xml:space="preserve"> Ленина, </w:t>
      </w:r>
      <w:r>
        <w:rPr>
          <w:sz w:val="24"/>
          <w:szCs w:val="24"/>
        </w:rPr>
        <w:br/>
        <w:t>д. 23, на обработку персональных данных, указанных в документах, представленных для награждения Знаком отличия «За особый вклад в развитие района», а именно на совершение любого действия (операции) или совокупности действий (операций) с использов</w:t>
      </w:r>
      <w:r>
        <w:rPr>
          <w:sz w:val="24"/>
          <w:szCs w:val="24"/>
        </w:rPr>
        <w:t>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</w:t>
      </w:r>
      <w:r>
        <w:rPr>
          <w:sz w:val="24"/>
          <w:szCs w:val="24"/>
        </w:rPr>
        <w:t>ие, удаление, уничтожение.</w:t>
      </w:r>
    </w:p>
    <w:p w:rsidR="009E4958" w:rsidRDefault="00752CA3">
      <w:pPr>
        <w:tabs>
          <w:tab w:val="left" w:pos="1276"/>
          <w:tab w:val="left" w:pos="326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Цель обработки персональных данных: награждение Знаком отличия «За особый вклад в развитие района».</w:t>
      </w:r>
    </w:p>
    <w:p w:rsidR="009E4958" w:rsidRDefault="00752CA3">
      <w:pPr>
        <w:tabs>
          <w:tab w:val="left" w:pos="1276"/>
          <w:tab w:val="left" w:pos="326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Согласие на обработку персональных данных действует со дня подписания настоящего согласия по                                     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9E4958" w:rsidRDefault="009E4958">
      <w:pPr>
        <w:pBdr>
          <w:bottom w:val="single" w:sz="4" w:space="0" w:color="000000"/>
        </w:pBdr>
        <w:ind w:left="1276" w:right="6378"/>
        <w:jc w:val="both"/>
        <w:rPr>
          <w:sz w:val="2"/>
          <w:szCs w:val="2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Дата начала обработки персональных данных</w:t>
      </w:r>
      <w:r>
        <w:rPr>
          <w:sz w:val="24"/>
          <w:szCs w:val="24"/>
        </w:rPr>
        <w:tab/>
      </w:r>
    </w:p>
    <w:p w:rsidR="009E4958" w:rsidRDefault="009E4958">
      <w:pPr>
        <w:pBdr>
          <w:bottom w:val="single" w:sz="4" w:space="0" w:color="000000"/>
        </w:pBdr>
        <w:ind w:left="4820" w:right="2551"/>
        <w:rPr>
          <w:sz w:val="2"/>
          <w:szCs w:val="2"/>
        </w:rPr>
      </w:pPr>
    </w:p>
    <w:p w:rsidR="009E4958" w:rsidRDefault="00752CA3">
      <w:pPr>
        <w:tabs>
          <w:tab w:val="left" w:pos="4820"/>
        </w:tabs>
        <w:ind w:right="1559"/>
      </w:pPr>
      <w:r>
        <w:t xml:space="preserve">                                                                                                         (число, месяц, год)</w:t>
      </w: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                                         </w:t>
      </w:r>
      <w:r>
        <w:rPr>
          <w:sz w:val="24"/>
          <w:szCs w:val="24"/>
        </w:rPr>
        <w:t>______________________________________</w:t>
      </w:r>
    </w:p>
    <w:p w:rsidR="009E4958" w:rsidRDefault="00752CA3">
      <w:r>
        <w:t xml:space="preserve">                    (подпись)                                                                                               (фамилия, инициалы)</w:t>
      </w: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rPr>
          <w:sz w:val="24"/>
          <w:szCs w:val="24"/>
        </w:rPr>
      </w:pPr>
      <w:r>
        <w:rPr>
          <w:sz w:val="24"/>
          <w:szCs w:val="24"/>
        </w:rPr>
        <w:t>———————————</w:t>
      </w:r>
    </w:p>
    <w:p w:rsidR="009E4958" w:rsidRDefault="00752CA3">
      <w:pPr>
        <w:pStyle w:val="af1"/>
        <w:ind w:firstLine="567"/>
        <w:jc w:val="both"/>
      </w:pPr>
      <w:r>
        <w:rPr>
          <w:vertAlign w:val="superscript"/>
        </w:rPr>
        <w:t>1</w:t>
      </w:r>
      <w:r>
        <w:t xml:space="preserve"> Представляется подлинник согласия.</w:t>
      </w:r>
    </w:p>
    <w:p w:rsidR="009E4958" w:rsidRDefault="00752CA3">
      <w:pPr>
        <w:pStyle w:val="af1"/>
        <w:ind w:firstLine="567"/>
        <w:jc w:val="both"/>
      </w:pPr>
      <w:r>
        <w:rPr>
          <w:vertAlign w:val="superscript"/>
        </w:rPr>
        <w:t>2</w:t>
      </w:r>
      <w:r>
        <w:t xml:space="preserve"> Срок действия: с</w:t>
      </w:r>
      <w:r>
        <w:t>о дня подписания согласия на обработку персональных данных – не менее 90 календарных дней.</w:t>
      </w:r>
    </w:p>
    <w:p w:rsidR="009E4958" w:rsidRDefault="009E4958">
      <w:pPr>
        <w:pStyle w:val="af1"/>
        <w:ind w:firstLine="567"/>
        <w:jc w:val="both"/>
        <w:sectPr w:rsidR="009E4958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567" w:bottom="1134" w:left="1417" w:header="0" w:footer="0" w:gutter="0"/>
          <w:cols w:space="720"/>
          <w:formProt w:val="0"/>
          <w:docGrid w:linePitch="360" w:charSpace="8192"/>
        </w:sectPr>
      </w:pP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 xml:space="preserve">к Положению о Знаке отличия 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 xml:space="preserve">«За особый вклад в развитие </w:t>
      </w:r>
    </w:p>
    <w:p w:rsidR="009E4958" w:rsidRDefault="00752CA3">
      <w:pPr>
        <w:spacing w:line="238" w:lineRule="exact"/>
        <w:ind w:left="7230" w:hanging="1561"/>
        <w:rPr>
          <w:sz w:val="28"/>
          <w:szCs w:val="28"/>
        </w:rPr>
      </w:pPr>
      <w:r>
        <w:rPr>
          <w:sz w:val="28"/>
          <w:szCs w:val="28"/>
        </w:rPr>
        <w:t>района»</w:t>
      </w:r>
    </w:p>
    <w:p w:rsidR="009E4958" w:rsidRDefault="009E4958">
      <w:pPr>
        <w:ind w:left="7230"/>
      </w:pPr>
    </w:p>
    <w:p w:rsidR="009E4958" w:rsidRDefault="009E4958">
      <w:pPr>
        <w:ind w:left="6946"/>
        <w:rPr>
          <w:sz w:val="24"/>
          <w:szCs w:val="24"/>
        </w:rPr>
      </w:pPr>
    </w:p>
    <w:p w:rsidR="009E4958" w:rsidRDefault="009E4958">
      <w:pPr>
        <w:ind w:left="6946"/>
        <w:rPr>
          <w:sz w:val="24"/>
          <w:szCs w:val="24"/>
        </w:rPr>
      </w:pPr>
    </w:p>
    <w:p w:rsidR="009E4958" w:rsidRDefault="009E4958">
      <w:pPr>
        <w:ind w:left="6946"/>
        <w:rPr>
          <w:sz w:val="24"/>
          <w:szCs w:val="24"/>
        </w:rPr>
      </w:pPr>
    </w:p>
    <w:p w:rsidR="009E4958" w:rsidRDefault="00752CA3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ПРИМЕРНАЯ ФОРМА</w:t>
      </w: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СОГЛАСИЕ</w:t>
      </w: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обработку персональных </w:t>
      </w:r>
      <w:r>
        <w:rPr>
          <w:b/>
          <w:bCs/>
          <w:sz w:val="28"/>
          <w:szCs w:val="28"/>
        </w:rPr>
        <w:t>данных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физического лица, представленного</w:t>
      </w: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 награждению Знаком отличия «За особый вклад в развитие района», </w:t>
      </w:r>
    </w:p>
    <w:p w:rsidR="009E4958" w:rsidRDefault="00752CA3">
      <w:pPr>
        <w:spacing w:line="238" w:lineRule="exac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разрешенных физическим лицом для распространения</w:t>
      </w:r>
      <w:r>
        <w:rPr>
          <w:b/>
          <w:bCs/>
          <w:sz w:val="28"/>
          <w:szCs w:val="28"/>
          <w:vertAlign w:val="superscript"/>
        </w:rPr>
        <w:t>1</w:t>
      </w: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p w:rsidR="009E4958" w:rsidRDefault="00752CA3">
      <w:pPr>
        <w:tabs>
          <w:tab w:val="left" w:pos="993"/>
          <w:tab w:val="left" w:pos="9639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Я,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,</w:t>
      </w:r>
    </w:p>
    <w:p w:rsidR="009E4958" w:rsidRDefault="009E4958">
      <w:pPr>
        <w:pBdr>
          <w:bottom w:val="single" w:sz="4" w:space="0" w:color="000000"/>
        </w:pBdr>
        <w:ind w:left="993"/>
        <w:rPr>
          <w:sz w:val="2"/>
          <w:szCs w:val="2"/>
        </w:rPr>
      </w:pPr>
    </w:p>
    <w:p w:rsidR="009E4958" w:rsidRDefault="00752CA3">
      <w:pPr>
        <w:ind w:left="993"/>
        <w:jc w:val="center"/>
      </w:pPr>
      <w:r>
        <w:t>(фамилия, имя, отчество (при наличии) физического лица – субъекта персональных данных)</w:t>
      </w:r>
    </w:p>
    <w:tbl>
      <w:tblPr>
        <w:tblStyle w:val="25"/>
        <w:tblW w:w="10006" w:type="dxa"/>
        <w:tblLayout w:type="fixed"/>
        <w:tblLook w:val="01E0" w:firstRow="1" w:lastRow="1" w:firstColumn="1" w:lastColumn="1" w:noHBand="0" w:noVBand="0"/>
      </w:tblPr>
      <w:tblGrid>
        <w:gridCol w:w="1951"/>
        <w:gridCol w:w="5669"/>
        <w:gridCol w:w="2386"/>
      </w:tblGrid>
      <w:tr w:rsidR="009E4958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E4958" w:rsidRDefault="00752CA3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телефона</w:t>
            </w:r>
          </w:p>
        </w:tc>
        <w:tc>
          <w:tcPr>
            <w:tcW w:w="5669" w:type="dxa"/>
            <w:tcBorders>
              <w:top w:val="nil"/>
              <w:left w:val="nil"/>
              <w:right w:val="nil"/>
            </w:tcBorders>
          </w:tcPr>
          <w:p w:rsidR="009E4958" w:rsidRDefault="009E4958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а</w:t>
            </w:r>
            <w:r>
              <w:rPr>
                <w:sz w:val="24"/>
                <w:szCs w:val="24"/>
              </w:rPr>
              <w:t>дрес электронной</w:t>
            </w:r>
          </w:p>
        </w:tc>
      </w:tr>
    </w:tbl>
    <w:p w:rsidR="009E4958" w:rsidRDefault="00752CA3">
      <w:pPr>
        <w:tabs>
          <w:tab w:val="left" w:pos="2977"/>
          <w:tab w:val="left" w:pos="9639"/>
        </w:tabs>
        <w:rPr>
          <w:sz w:val="24"/>
          <w:szCs w:val="24"/>
        </w:rPr>
      </w:pPr>
      <w:r>
        <w:rPr>
          <w:sz w:val="24"/>
          <w:szCs w:val="24"/>
        </w:rPr>
        <w:t>почты или почтовый адрес:</w:t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,</w:t>
      </w:r>
    </w:p>
    <w:p w:rsidR="009E4958" w:rsidRDefault="009E4958">
      <w:pPr>
        <w:pBdr>
          <w:bottom w:val="single" w:sz="4" w:space="0" w:color="000000"/>
        </w:pBdr>
        <w:ind w:left="2977"/>
        <w:rPr>
          <w:sz w:val="2"/>
          <w:szCs w:val="2"/>
        </w:rPr>
      </w:pPr>
    </w:p>
    <w:p w:rsidR="009E4958" w:rsidRDefault="00752C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статьями 9, 10.1 Федерального закона от 27 июля 2006 г. № 152-ФЗ </w:t>
      </w:r>
      <w:r>
        <w:rPr>
          <w:sz w:val="24"/>
          <w:szCs w:val="24"/>
        </w:rPr>
        <w:br/>
        <w:t xml:space="preserve">«О </w:t>
      </w:r>
      <w:r>
        <w:rPr>
          <w:sz w:val="24"/>
          <w:szCs w:val="24"/>
        </w:rPr>
        <w:t>персональных данных» свободно, своей волей и в своем интересе даю свое согласие на обработку персональных данных, разрешенных для распространения: _______________________</w:t>
      </w:r>
    </w:p>
    <w:p w:rsidR="009E4958" w:rsidRDefault="00752CA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__________________________________________________________________________________,</w:t>
      </w:r>
    </w:p>
    <w:p w:rsidR="009E4958" w:rsidRDefault="009E4958">
      <w:pPr>
        <w:ind w:left="993"/>
        <w:rPr>
          <w:sz w:val="2"/>
          <w:szCs w:val="2"/>
        </w:rPr>
      </w:pPr>
    </w:p>
    <w:p w:rsidR="009E4958" w:rsidRDefault="00752CA3">
      <w:pPr>
        <w:jc w:val="center"/>
      </w:pPr>
      <w:r>
        <w:t>(наименование территориального органа администрации города Перми (индекс, адрес, ИНН, ОГРН)</w:t>
      </w:r>
    </w:p>
    <w:p w:rsidR="009E4958" w:rsidRDefault="00752CA3">
      <w:pPr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города Перми (614015, г. Пермь, ул. Ленина, д. 23, ИНН 5902290635, ОГРН 1025900532460) (далее – Оператор).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информационных ресурсах Операто</w:t>
      </w:r>
      <w:r>
        <w:rPr>
          <w:sz w:val="24"/>
          <w:szCs w:val="24"/>
        </w:rPr>
        <w:t xml:space="preserve">ра, посредством которых будут осуществляться предоставление доступа неограниченному кругу лиц и иные действия </w:t>
      </w:r>
      <w:r>
        <w:rPr>
          <w:sz w:val="24"/>
          <w:szCs w:val="24"/>
        </w:rPr>
        <w:br/>
        <w:t>с персональными данными субъекта персональных данных: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 печатное средство массовой информации «Официальный бюллетень органов местного самоуправл</w:t>
      </w:r>
      <w:r>
        <w:rPr>
          <w:sz w:val="24"/>
          <w:szCs w:val="24"/>
        </w:rPr>
        <w:t>ения муниципального образования город Пермь»;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справочная правовая система «КонсультантПлюс»;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официальный сайт муниципального образования город Пермь в информационно-телекоммуникационной сети Интернет </w:t>
      </w:r>
      <w:hyperlink r:id="rId21" w:tgtFrame="https://www.gorodperm.ru/">
        <w:r>
          <w:rPr>
            <w:rStyle w:val="af"/>
            <w:color w:val="auto"/>
            <w:sz w:val="24"/>
            <w:szCs w:val="24"/>
            <w:u w:val="none"/>
          </w:rPr>
          <w:t>https://www.gorodperm.ru/</w:t>
        </w:r>
      </w:hyperlink>
      <w:r>
        <w:rPr>
          <w:sz w:val="24"/>
          <w:szCs w:val="24"/>
        </w:rPr>
        <w:t>;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 официальные страницы администрации города Перми ok.ru/admperm, vk.com/gorodpermru;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официальные страницы Главы города Перми https://ok.ru/eduardsosnin, </w:t>
      </w:r>
      <w:hyperlink r:id="rId22" w:tgtFrame="https://vk.com/eduardsosnin">
        <w:r>
          <w:rPr>
            <w:rStyle w:val="af"/>
            <w:color w:val="auto"/>
            <w:sz w:val="24"/>
            <w:szCs w:val="24"/>
            <w:u w:val="none"/>
          </w:rPr>
          <w:t>https://vk.com/eduardsosnin</w:t>
        </w:r>
      </w:hyperlink>
      <w:r>
        <w:rPr>
          <w:sz w:val="24"/>
          <w:szCs w:val="24"/>
        </w:rPr>
        <w:t>;</w:t>
      </w:r>
    </w:p>
    <w:p w:rsidR="009E4958" w:rsidRDefault="00752CA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официальные страницы территориальных органов администрации города Перми </w:t>
      </w:r>
      <w:r>
        <w:rPr>
          <w:sz w:val="24"/>
          <w:szCs w:val="24"/>
        </w:rPr>
        <w:br/>
        <w:t>в ВКонтакте и Одноклассниках.</w:t>
      </w:r>
    </w:p>
    <w:p w:rsidR="009E4958" w:rsidRDefault="009E4958">
      <w:pPr>
        <w:ind w:firstLine="709"/>
        <w:jc w:val="both"/>
        <w:rPr>
          <w:sz w:val="24"/>
          <w:szCs w:val="24"/>
        </w:rPr>
      </w:pPr>
    </w:p>
    <w:p w:rsidR="009E4958" w:rsidRDefault="00752CA3">
      <w:pPr>
        <w:ind w:firstLine="709"/>
        <w:jc w:val="both"/>
      </w:pPr>
      <w:r>
        <w:rPr>
          <w:sz w:val="24"/>
          <w:szCs w:val="24"/>
        </w:rPr>
        <w:t xml:space="preserve">Цели обработки персональных данных: размещение информационного материала 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о награждении и вручении Знака отличия «За особый вклад в развитие района» </w:t>
      </w:r>
      <w:r>
        <w:rPr>
          <w:sz w:val="24"/>
          <w:szCs w:val="24"/>
        </w:rPr>
        <w:br/>
        <w:t>на информационных ресурсах Оператора.</w:t>
      </w: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9E4958">
      <w:pPr>
        <w:spacing w:line="238" w:lineRule="exact"/>
        <w:jc w:val="center"/>
        <w:rPr>
          <w:b/>
          <w:bCs/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Категории и перечень персональных данных,</w:t>
      </w: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обработку которых дается согласие</w:t>
      </w:r>
    </w:p>
    <w:p w:rsidR="009E4958" w:rsidRDefault="009E4958">
      <w:pPr>
        <w:jc w:val="center"/>
        <w:rPr>
          <w:sz w:val="24"/>
          <w:szCs w:val="24"/>
        </w:rPr>
      </w:pPr>
    </w:p>
    <w:tbl>
      <w:tblPr>
        <w:tblW w:w="5000" w:type="pct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88"/>
        <w:gridCol w:w="1761"/>
        <w:gridCol w:w="2339"/>
        <w:gridCol w:w="2072"/>
        <w:gridCol w:w="1673"/>
        <w:gridCol w:w="1813"/>
      </w:tblGrid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</w:t>
            </w:r>
          </w:p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персональных данных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персональных </w:t>
            </w:r>
            <w:r>
              <w:rPr>
                <w:sz w:val="24"/>
                <w:szCs w:val="24"/>
              </w:rPr>
              <w:t>данных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Согласие </w:t>
            </w:r>
          </w:p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распространение персональных данных (да/нет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Запреты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:rsidR="009E4958" w:rsidRDefault="00752CA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(1/2/не устанавливаю)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обработки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>(1/2/3/не устанавливаю)</w:t>
            </w:r>
          </w:p>
        </w:tc>
      </w:tr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</w:tr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наименование должности (при наличии), места работы (рода деятельности)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</w:tr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Основание награждения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</w:tr>
      <w:tr w:rsidR="009E4958"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Фотография подписавшего согласие с церемонии вручения Знака отличия «За особый вклад в развитие района»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sz w:val="24"/>
                <w:szCs w:val="24"/>
              </w:rPr>
            </w:pPr>
          </w:p>
        </w:tc>
      </w:tr>
    </w:tbl>
    <w:p w:rsidR="009E4958" w:rsidRDefault="00752CA3">
      <w:pPr>
        <w:rPr>
          <w:sz w:val="24"/>
          <w:szCs w:val="24"/>
        </w:rPr>
      </w:pPr>
      <w:r>
        <w:rPr>
          <w:sz w:val="24"/>
          <w:szCs w:val="24"/>
        </w:rPr>
        <w:t>—————————</w:t>
      </w:r>
    </w:p>
    <w:p w:rsidR="009E4958" w:rsidRDefault="00752CA3">
      <w:pPr>
        <w:ind w:firstLine="709"/>
        <w:jc w:val="both"/>
      </w:pPr>
      <w:r>
        <w:rPr>
          <w:vertAlign w:val="superscript"/>
        </w:rPr>
        <w:t>1</w:t>
      </w:r>
      <w:r>
        <w:t xml:space="preserve"> Представляется подлинник согласия.</w:t>
      </w:r>
    </w:p>
    <w:p w:rsidR="009E4958" w:rsidRDefault="00752CA3">
      <w:pPr>
        <w:ind w:firstLine="709"/>
        <w:jc w:val="both"/>
      </w:pPr>
      <w:r>
        <w:rPr>
          <w:vertAlign w:val="superscript"/>
        </w:rPr>
        <w:t>2</w:t>
      </w:r>
      <w:r>
        <w:t xml:space="preserve"> При проставлении отметки «нет» персональные данные обрабатываются Оператором без права распространения.</w:t>
      </w:r>
    </w:p>
    <w:p w:rsidR="009E4958" w:rsidRDefault="00752CA3">
      <w:pPr>
        <w:spacing w:after="40"/>
        <w:ind w:firstLine="709"/>
        <w:jc w:val="both"/>
      </w:pPr>
      <w:r>
        <w:rPr>
          <w:vertAlign w:val="superscript"/>
        </w:rPr>
        <w:t>3</w:t>
      </w:r>
      <w:r>
        <w:t xml:space="preserve"> Графа «Запреты» заполняется по желанию субъекта персональных данных.</w:t>
      </w:r>
    </w:p>
    <w:p w:rsidR="009E4958" w:rsidRDefault="00752CA3">
      <w:pPr>
        <w:spacing w:after="40"/>
        <w:ind w:firstLine="709"/>
        <w:jc w:val="both"/>
      </w:pPr>
      <w:r>
        <w:t>Запреты устанавливаются (не распространяютс</w:t>
      </w:r>
      <w:r>
        <w:t>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</w:p>
    <w:p w:rsidR="009E4958" w:rsidRDefault="00752CA3">
      <w:pPr>
        <w:spacing w:after="40"/>
        <w:ind w:firstLine="709"/>
        <w:jc w:val="both"/>
      </w:pPr>
      <w:r>
        <w:t>«1» – на передачу (кроме предоставления доступа) персональных данных Оператором неограниченному круг</w:t>
      </w:r>
      <w:r>
        <w:t>у лиц;</w:t>
      </w:r>
    </w:p>
    <w:p w:rsidR="009E4958" w:rsidRDefault="00752CA3">
      <w:pPr>
        <w:spacing w:after="40"/>
        <w:ind w:firstLine="709"/>
        <w:jc w:val="both"/>
        <w:rPr>
          <w:sz w:val="18"/>
          <w:szCs w:val="18"/>
        </w:rPr>
      </w:pPr>
      <w:r>
        <w:t>«2» – на обработку или условия обработки (кроме получения доступа) персональных данных неограниченным кругом лиц.</w:t>
      </w:r>
    </w:p>
    <w:p w:rsidR="009E4958" w:rsidRDefault="00752CA3">
      <w:pPr>
        <w:spacing w:after="40"/>
        <w:ind w:firstLine="709"/>
        <w:jc w:val="both"/>
      </w:pPr>
      <w:r>
        <w:rPr>
          <w:vertAlign w:val="superscript"/>
        </w:rPr>
        <w:t xml:space="preserve">4 </w:t>
      </w:r>
      <w:r>
        <w:t>Графа «Условия обработки» заполняется по желанию субъекта персональных данных.</w:t>
      </w:r>
    </w:p>
    <w:p w:rsidR="009E4958" w:rsidRDefault="00752CA3">
      <w:pPr>
        <w:spacing w:after="40"/>
        <w:ind w:firstLine="709"/>
        <w:jc w:val="both"/>
      </w:pPr>
      <w:r>
        <w:t>Установленные условия обработки (кроме получения досту</w:t>
      </w:r>
      <w:r>
        <w:t>па) персональных данных неограниченным кругом лиц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</w:p>
    <w:p w:rsidR="009E4958" w:rsidRDefault="00752CA3">
      <w:pPr>
        <w:spacing w:after="40"/>
        <w:ind w:firstLine="709"/>
        <w:jc w:val="both"/>
      </w:pPr>
      <w:r>
        <w:t>«1» – персональные данные могут</w:t>
      </w:r>
      <w:r>
        <w:t xml:space="preserve"> передаваться Оператором только по его внутренней сети, обеспечивающей доступ к информации лишь для строго определенных сотрудников;</w:t>
      </w:r>
    </w:p>
    <w:p w:rsidR="009E4958" w:rsidRDefault="00752CA3">
      <w:pPr>
        <w:spacing w:after="40"/>
        <w:ind w:firstLine="709"/>
        <w:jc w:val="both"/>
      </w:pPr>
      <w:r>
        <w:t>«2» – персональные данные могут передаваться Оператором с использованием информационно-телекоммуникационных сетей;</w:t>
      </w:r>
    </w:p>
    <w:p w:rsidR="009E4958" w:rsidRDefault="00752CA3">
      <w:pPr>
        <w:spacing w:after="40"/>
        <w:ind w:firstLine="709"/>
        <w:jc w:val="both"/>
        <w:rPr>
          <w:sz w:val="18"/>
          <w:szCs w:val="18"/>
        </w:rPr>
      </w:pPr>
      <w:r>
        <w:t xml:space="preserve">«3» – </w:t>
      </w:r>
      <w:r>
        <w:t>без передачи полученных персональных данных.</w:t>
      </w:r>
    </w:p>
    <w:p w:rsidR="009E4958" w:rsidRDefault="00752CA3">
      <w:pPr>
        <w:spacing w:line="288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tbl>
      <w:tblPr>
        <w:tblW w:w="9786" w:type="dxa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7"/>
        <w:gridCol w:w="59"/>
      </w:tblGrid>
      <w:tr w:rsidR="009E4958">
        <w:tc>
          <w:tcPr>
            <w:tcW w:w="9726" w:type="dxa"/>
          </w:tcPr>
          <w:p w:rsidR="009E4958" w:rsidRDefault="00752C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действует с «___» ___________ ______ г. </w:t>
            </w:r>
          </w:p>
        </w:tc>
        <w:tc>
          <w:tcPr>
            <w:tcW w:w="59" w:type="dxa"/>
          </w:tcPr>
          <w:p w:rsidR="009E4958" w:rsidRDefault="009E4958"/>
        </w:tc>
      </w:tr>
      <w:tr w:rsidR="009E4958">
        <w:tc>
          <w:tcPr>
            <w:tcW w:w="9726" w:type="dxa"/>
          </w:tcPr>
          <w:p w:rsidR="009E4958" w:rsidRDefault="009E4958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9E4958" w:rsidRDefault="00752CA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дано на срок: в течение размещения информационного материала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о награждении и вручении Знака отличия «За особый вклад в развитие района» </w:t>
            </w:r>
            <w:r>
              <w:rPr>
                <w:sz w:val="24"/>
                <w:szCs w:val="24"/>
              </w:rPr>
              <w:br/>
              <w:t xml:space="preserve">на информационных ресурсах Оператора либо до отзыва настоящего согласия.                                        </w:t>
            </w:r>
          </w:p>
          <w:p w:rsidR="009E4958" w:rsidRDefault="009E4958">
            <w:pPr>
              <w:widowControl w:val="0"/>
              <w:jc w:val="both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9" w:type="dxa"/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</w:p>
          <w:p w:rsidR="009E4958" w:rsidRDefault="009E495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9E4958" w:rsidRDefault="009E495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9E4958" w:rsidRDefault="00752CA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9E4958">
        <w:tc>
          <w:tcPr>
            <w:tcW w:w="9726" w:type="dxa"/>
          </w:tcPr>
          <w:p w:rsidR="009E4958" w:rsidRDefault="00752C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Настоящее согласие может быть</w:t>
            </w:r>
            <w:r>
              <w:rPr>
                <w:sz w:val="24"/>
                <w:szCs w:val="24"/>
              </w:rPr>
              <w:t xml:space="preserve"> отозвано путем подачи письменного заявления в адрес Оператора. </w:t>
            </w:r>
          </w:p>
        </w:tc>
        <w:tc>
          <w:tcPr>
            <w:tcW w:w="59" w:type="dxa"/>
          </w:tcPr>
          <w:p w:rsidR="009E4958" w:rsidRDefault="009E4958"/>
        </w:tc>
      </w:tr>
    </w:tbl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tbl>
      <w:tblPr>
        <w:tblW w:w="97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1844"/>
        <w:gridCol w:w="218"/>
        <w:gridCol w:w="424"/>
        <w:gridCol w:w="285"/>
        <w:gridCol w:w="1766"/>
        <w:gridCol w:w="132"/>
        <w:gridCol w:w="795"/>
        <w:gridCol w:w="282"/>
      </w:tblGrid>
      <w:tr w:rsidR="009E4958">
        <w:tc>
          <w:tcPr>
            <w:tcW w:w="3685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8" w:type="dxa"/>
          </w:tcPr>
          <w:p w:rsidR="009E4958" w:rsidRDefault="00752C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9E4958" w:rsidRDefault="00752C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" w:type="dxa"/>
          </w:tcPr>
          <w:p w:rsidR="009E4958" w:rsidRDefault="009E4958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9E4958" w:rsidRDefault="00752C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  <w:tr w:rsidR="009E4958">
        <w:tc>
          <w:tcPr>
            <w:tcW w:w="3685" w:type="dxa"/>
            <w:tcBorders>
              <w:top w:val="single" w:sz="4" w:space="0" w:color="000000"/>
            </w:tcBorders>
          </w:tcPr>
          <w:p w:rsidR="009E4958" w:rsidRDefault="00752CA3">
            <w:pPr>
              <w:jc w:val="center"/>
            </w:pPr>
            <w:r>
              <w:t>(фамилия, имя, отчество (при наличии)</w:t>
            </w:r>
          </w:p>
          <w:p w:rsidR="009E4958" w:rsidRDefault="00752CA3">
            <w:pPr>
              <w:jc w:val="center"/>
            </w:pPr>
            <w:r>
              <w:t xml:space="preserve">субъекта персональных данных </w:t>
            </w:r>
          </w:p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t>или его представителя)</w:t>
            </w:r>
          </w:p>
        </w:tc>
        <w:tc>
          <w:tcPr>
            <w:tcW w:w="283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9E4958" w:rsidRDefault="00752CA3">
            <w:pPr>
              <w:spacing w:line="276" w:lineRule="auto"/>
              <w:jc w:val="center"/>
            </w:pPr>
            <w:r>
              <w:t>(подпись)</w:t>
            </w:r>
          </w:p>
        </w:tc>
        <w:tc>
          <w:tcPr>
            <w:tcW w:w="218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" w:type="dxa"/>
          </w:tcPr>
          <w:p w:rsidR="009E4958" w:rsidRDefault="009E4958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9E4958" w:rsidRDefault="009E4958">
      <w:pPr>
        <w:widowControl w:val="0"/>
        <w:spacing w:line="238" w:lineRule="exact"/>
        <w:ind w:left="5670"/>
        <w:jc w:val="both"/>
        <w:rPr>
          <w:sz w:val="28"/>
          <w:szCs w:val="28"/>
        </w:rPr>
        <w:sectPr w:rsidR="009E4958">
          <w:headerReference w:type="default" r:id="rId23"/>
          <w:footerReference w:type="default" r:id="rId24"/>
          <w:pgSz w:w="11906" w:h="16838"/>
          <w:pgMar w:top="1134" w:right="567" w:bottom="1134" w:left="1417" w:header="709" w:footer="709" w:gutter="0"/>
          <w:pgNumType w:start="1"/>
          <w:cols w:space="720"/>
          <w:formProt w:val="0"/>
          <w:titlePg/>
          <w:docGrid w:linePitch="360" w:charSpace="8192"/>
        </w:sectPr>
      </w:pP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lastRenderedPageBreak/>
        <w:t>Приложение 2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 xml:space="preserve">к </w:t>
      </w:r>
      <w:r>
        <w:rPr>
          <w:sz w:val="28"/>
        </w:rPr>
        <w:t>постановлению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от 07.05.2025 № 72</w:t>
      </w:r>
    </w:p>
    <w:p w:rsidR="009E4958" w:rsidRDefault="009E4958">
      <w:pPr>
        <w:widowControl w:val="0"/>
        <w:jc w:val="both"/>
        <w:rPr>
          <w:sz w:val="28"/>
        </w:rPr>
      </w:pPr>
    </w:p>
    <w:p w:rsidR="009E4958" w:rsidRDefault="009E4958">
      <w:pPr>
        <w:rPr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</w:t>
      </w:r>
    </w:p>
    <w:p w:rsidR="009E4958" w:rsidRDefault="00752CA3">
      <w:pPr>
        <w:spacing w:line="238" w:lineRule="exac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Знака отличия «За особый вклад в развитие района»</w:t>
      </w:r>
    </w:p>
    <w:p w:rsidR="009E4958" w:rsidRDefault="009E4958">
      <w:pPr>
        <w:jc w:val="center"/>
        <w:rPr>
          <w:sz w:val="28"/>
          <w:szCs w:val="28"/>
        </w:rPr>
      </w:pPr>
    </w:p>
    <w:p w:rsidR="009E4958" w:rsidRDefault="00752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 отличия «За особый вклад в развитие района» (далее – Знак) изготавливается из латуни и имеет форму круга диаметром 30 мм. Толщина </w:t>
      </w:r>
      <w:r>
        <w:rPr>
          <w:sz w:val="28"/>
          <w:szCs w:val="28"/>
        </w:rPr>
        <w:br/>
        <w:t xml:space="preserve">Знака </w:t>
      </w:r>
      <w:r>
        <w:rPr>
          <w:sz w:val="28"/>
          <w:szCs w:val="28"/>
        </w:rPr>
        <w:t>– не менее 2 мм и не более 3 мм. Края Знака окаймлены выпуклым бортиком с обеих сторон.</w:t>
      </w:r>
    </w:p>
    <w:p w:rsidR="009E4958" w:rsidRDefault="00752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лицевой стороне Знака – цветная эмаль. В центре размещается изображение Герба города Перми в многоцветном варианте, соответствующее описанию, утвержденному правовым </w:t>
      </w:r>
      <w:r>
        <w:rPr>
          <w:sz w:val="28"/>
          <w:szCs w:val="28"/>
        </w:rPr>
        <w:t>актом Пермской городской Думы о Гербе города Перми, выполненное на белом фоне. По окружности Знака – надписи прямыми буквами золотого цвета: вверху – «ЗА ОСОБЫЙ ВКЛАД В РАЗВИТИЕ РАЙОНА»; внизу на ленте, которая крепится к основанию Знака при помощи штифтов</w:t>
      </w:r>
      <w:r>
        <w:rPr>
          <w:sz w:val="28"/>
          <w:szCs w:val="28"/>
        </w:rPr>
        <w:t>, – «НАИМЕНОВАНИЕ РАЙОНА», заключенные в бордовую рамку с обводкой золотого цвета. На оборотной стороне Знака выполняется гравировкой надпись прямыми буквами: «ПЕРМЬ». Оборотная сторона имеет приспособление, способствующее надежному прикреплению Знака к од</w:t>
      </w:r>
      <w:r>
        <w:rPr>
          <w:sz w:val="28"/>
          <w:szCs w:val="28"/>
        </w:rPr>
        <w:t>ежде (штырь с резьбой и гайка закрутка). Все изображения и надписи на Знаке рельефные.</w:t>
      </w:r>
    </w:p>
    <w:p w:rsidR="009E4958" w:rsidRDefault="00752CA3">
      <w:pPr>
        <w:pStyle w:val="aff6"/>
        <w:spacing w:beforeAutospacing="0" w:afterAutospacing="0" w:line="288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Знак упаковывается в футляр красного цвета с крышкой. Внутренняя часть футляра выполняется с выемкой под Знак.</w:t>
      </w:r>
    </w:p>
    <w:p w:rsidR="009E4958" w:rsidRDefault="009E4958">
      <w:pPr>
        <w:ind w:firstLine="709"/>
        <w:jc w:val="both"/>
        <w:rPr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ПРИМЕРНОЕ ИЗОБРАЖЕНИЕ</w:t>
      </w: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Знака отличия «За особый вклад в ра</w:t>
      </w:r>
      <w:r>
        <w:rPr>
          <w:b/>
          <w:bCs/>
          <w:sz w:val="28"/>
          <w:szCs w:val="28"/>
        </w:rPr>
        <w:t>звитие района»</w:t>
      </w:r>
    </w:p>
    <w:p w:rsidR="009E4958" w:rsidRDefault="00752CA3">
      <w:pPr>
        <w:pStyle w:val="aff6"/>
        <w:spacing w:after="280"/>
        <w:jc w:val="center"/>
        <w:rPr>
          <w:sz w:val="28"/>
          <w:szCs w:val="28"/>
        </w:rPr>
        <w:sectPr w:rsidR="009E4958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567" w:bottom="1134" w:left="1417" w:header="0" w:footer="0" w:gutter="0"/>
          <w:cols w:space="720"/>
          <w:formProt w:val="0"/>
          <w:docGrid w:linePitch="360" w:charSpace="8192"/>
        </w:sectPr>
      </w:pPr>
      <w:r>
        <w:rPr>
          <w:noProof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margin">
              <wp:posOffset>1529080</wp:posOffset>
            </wp:positionH>
            <wp:positionV relativeFrom="margin">
              <wp:posOffset>5690235</wp:posOffset>
            </wp:positionV>
            <wp:extent cx="3143250" cy="3143250"/>
            <wp:effectExtent l="0" t="0" r="0" b="0"/>
            <wp:wrapSquare wrapText="bothSides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6" descr="blob:https://web.telegram.org/51ff75ca-4676-4fd1-a055-b780d06bb17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3A924848" id="AutoShape 6" o:spid="_x0000_s1026" alt="blob:https://web.telegram.org/51ff75ca-4676-4fd1-a055-b780d06bb17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" filled="f" stroked="f" strokeweight="0">
                <w10:anchorlock/>
              </v:rect>
            </w:pict>
          </mc:Fallback>
        </mc:AlternateConten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lastRenderedPageBreak/>
        <w:t>Приложение 3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от 07.05.2025 № 72</w:t>
      </w:r>
    </w:p>
    <w:p w:rsidR="009E4958" w:rsidRDefault="009E4958">
      <w:pPr>
        <w:ind w:firstLine="709"/>
        <w:jc w:val="both"/>
        <w:rPr>
          <w:sz w:val="28"/>
          <w:szCs w:val="28"/>
        </w:rPr>
      </w:pPr>
    </w:p>
    <w:p w:rsidR="009E4958" w:rsidRDefault="009E4958">
      <w:pPr>
        <w:ind w:firstLine="709"/>
        <w:jc w:val="both"/>
        <w:rPr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ОБРАЗЕЦ</w:t>
      </w:r>
    </w:p>
    <w:p w:rsidR="009E4958" w:rsidRDefault="00752CA3">
      <w:pPr>
        <w:spacing w:line="238" w:lineRule="exac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бланка грамоты к Знаку отличия «За особый вклад в развитие района» с описанием</w:t>
      </w:r>
    </w:p>
    <w:p w:rsidR="009E4958" w:rsidRDefault="00752CA3">
      <w:pPr>
        <w:pStyle w:val="aff6"/>
        <w:spacing w:before="280" w:after="280"/>
        <w:jc w:val="center"/>
      </w:pPr>
      <w:r>
        <w:rPr>
          <w:noProof/>
        </w:rPr>
        <w:drawing>
          <wp:inline distT="0" distB="0" distL="0" distR="0">
            <wp:extent cx="4295775" cy="60756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58" w:rsidRDefault="00752CA3">
      <w:pPr>
        <w:pStyle w:val="aff6"/>
        <w:spacing w:beforeAutospacing="0" w:afterAutospacing="0" w:line="288" w:lineRule="atLeast"/>
        <w:ind w:firstLine="709"/>
        <w:jc w:val="both"/>
        <w:rPr>
          <w:szCs w:val="28"/>
        </w:rPr>
      </w:pPr>
      <w:r>
        <w:rPr>
          <w:szCs w:val="28"/>
        </w:rPr>
        <w:t>1. Бумага белая матовая.</w:t>
      </w:r>
    </w:p>
    <w:p w:rsidR="009E4958" w:rsidRDefault="00752CA3">
      <w:pPr>
        <w:pStyle w:val="aff6"/>
        <w:spacing w:beforeAutospacing="0" w:afterAutospacing="0" w:line="288" w:lineRule="atLeast"/>
        <w:ind w:firstLine="709"/>
        <w:jc w:val="both"/>
        <w:rPr>
          <w:szCs w:val="28"/>
        </w:rPr>
      </w:pPr>
      <w:r>
        <w:rPr>
          <w:szCs w:val="28"/>
        </w:rPr>
        <w:t xml:space="preserve">2. Фоновая гильоширная сетка с ирисовым переходом, раскопировкой линий. </w:t>
      </w:r>
    </w:p>
    <w:p w:rsidR="009E4958" w:rsidRDefault="00752CA3">
      <w:pPr>
        <w:pStyle w:val="aff6"/>
        <w:spacing w:beforeAutospacing="0" w:afterAutospacing="0" w:line="288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 Гильоширная рама с ирисовым переходом, комбинированная из контурных </w:t>
      </w:r>
      <w:r>
        <w:rPr>
          <w:szCs w:val="28"/>
        </w:rPr>
        <w:br/>
        <w:t>и директных элементов.</w:t>
      </w:r>
    </w:p>
    <w:p w:rsidR="009E4958" w:rsidRDefault="00752CA3">
      <w:pPr>
        <w:pStyle w:val="aff6"/>
        <w:spacing w:beforeAutospacing="0" w:afterAutospacing="0" w:line="288" w:lineRule="atLeast"/>
        <w:ind w:firstLine="709"/>
        <w:jc w:val="both"/>
      </w:pPr>
      <w:r>
        <w:t>4. Элемент дизайна «пропись» выполнена тиснением золотой фольгой прописными печатными бу</w:t>
      </w:r>
      <w:r>
        <w:t>квами.</w:t>
      </w:r>
    </w:p>
    <w:p w:rsidR="009E4958" w:rsidRDefault="009E4958">
      <w:pPr>
        <w:pStyle w:val="aff6"/>
        <w:spacing w:beforeAutospacing="0" w:afterAutospacing="0" w:line="288" w:lineRule="atLeast"/>
        <w:ind w:firstLine="709"/>
        <w:jc w:val="both"/>
        <w:sectPr w:rsidR="009E4958">
          <w:pgSz w:w="11906" w:h="16838"/>
          <w:pgMar w:top="1134" w:right="567" w:bottom="1134" w:left="1417" w:header="0" w:footer="0" w:gutter="0"/>
          <w:cols w:space="720"/>
          <w:formProt w:val="0"/>
          <w:docGrid w:linePitch="360" w:charSpace="8192"/>
        </w:sectPr>
      </w:pP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lastRenderedPageBreak/>
        <w:t>Приложение 4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от 07.05.2025 № 72</w:t>
      </w:r>
    </w:p>
    <w:p w:rsidR="009E4958" w:rsidRDefault="009E4958">
      <w:pPr>
        <w:widowControl w:val="0"/>
        <w:jc w:val="both"/>
        <w:rPr>
          <w:sz w:val="28"/>
        </w:rPr>
      </w:pPr>
    </w:p>
    <w:p w:rsidR="009E4958" w:rsidRDefault="00752CA3">
      <w:pPr>
        <w:jc w:val="right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ПРИМЕРНАЯ ФОРМА</w:t>
      </w:r>
    </w:p>
    <w:p w:rsidR="009E4958" w:rsidRDefault="009E4958">
      <w:pPr>
        <w:jc w:val="right"/>
        <w:outlineLvl w:val="0"/>
        <w:rPr>
          <w:rFonts w:eastAsia="Calibri"/>
          <w:sz w:val="28"/>
          <w:szCs w:val="28"/>
        </w:rPr>
      </w:pPr>
    </w:p>
    <w:p w:rsidR="009E4958" w:rsidRDefault="00752CA3">
      <w:pPr>
        <w:spacing w:line="238" w:lineRule="exact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СОГЛАСИЕ </w:t>
      </w:r>
    </w:p>
    <w:p w:rsidR="009E4958" w:rsidRDefault="00752CA3">
      <w:pPr>
        <w:spacing w:line="238" w:lineRule="exact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на обработку персональных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данных физического лица, представленного к награждению Благодарственным письмом Главы города Перми</w:t>
      </w:r>
      <w:r>
        <w:rPr>
          <w:rStyle w:val="af3"/>
          <w:rFonts w:eastAsia="Calibri"/>
          <w:b/>
          <w:sz w:val="28"/>
          <w:szCs w:val="28"/>
          <w:lang w:eastAsia="en-US"/>
        </w:rPr>
        <w:footnoteReference w:id="1"/>
      </w:r>
    </w:p>
    <w:p w:rsidR="009E4958" w:rsidRDefault="009E4958">
      <w:pPr>
        <w:jc w:val="both"/>
        <w:rPr>
          <w:sz w:val="28"/>
          <w:szCs w:val="28"/>
        </w:rPr>
      </w:pPr>
    </w:p>
    <w:p w:rsidR="009E4958" w:rsidRDefault="00752CA3">
      <w:pPr>
        <w:ind w:firstLine="709"/>
        <w:jc w:val="center"/>
        <w:rPr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Я, </w:t>
      </w:r>
      <w:r>
        <w:rPr>
          <w:rFonts w:eastAsia="Calibri"/>
          <w:sz w:val="28"/>
          <w:szCs w:val="28"/>
          <w:lang w:eastAsia="en-US"/>
        </w:rPr>
        <w:t>______________________________________________________________,</w:t>
      </w:r>
    </w:p>
    <w:p w:rsidR="009E4958" w:rsidRDefault="00752CA3">
      <w:pPr>
        <w:jc w:val="center"/>
        <w:rPr>
          <w:szCs w:val="28"/>
        </w:rPr>
      </w:pPr>
      <w:r>
        <w:rPr>
          <w:szCs w:val="28"/>
        </w:rPr>
        <w:t xml:space="preserve">         (фамилия, имя, отчество (при наличии) физического лица – субъекта персональных данных)</w:t>
      </w: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зарегистрированный(ая) по адресу: </w:t>
      </w:r>
      <w:r>
        <w:rPr>
          <w:sz w:val="28"/>
          <w:szCs w:val="28"/>
          <w:u w:val="single"/>
        </w:rPr>
        <w:t xml:space="preserve">                                                                             ,</w:t>
      </w: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</w:t>
      </w:r>
      <w:r>
        <w:rPr>
          <w:sz w:val="28"/>
          <w:szCs w:val="28"/>
          <w:u w:val="single"/>
        </w:rPr>
        <w:t xml:space="preserve">                                                                           ,</w:t>
      </w:r>
    </w:p>
    <w:p w:rsidR="009E4958" w:rsidRDefault="00752CA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серия </w:t>
      </w:r>
      <w:r>
        <w:rPr>
          <w:sz w:val="28"/>
          <w:szCs w:val="28"/>
          <w:u w:val="single"/>
        </w:rPr>
        <w:t>                                       </w:t>
      </w:r>
      <w:r>
        <w:rPr>
          <w:sz w:val="28"/>
          <w:szCs w:val="28"/>
        </w:rPr>
        <w:t xml:space="preserve"> номер </w:t>
      </w:r>
      <w:r>
        <w:rPr>
          <w:sz w:val="28"/>
          <w:szCs w:val="28"/>
          <w:u w:val="single"/>
        </w:rPr>
        <w:t xml:space="preserve">              </w:t>
      </w: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,</w:t>
      </w: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и когда выдан    </w:t>
      </w:r>
      <w:r>
        <w:rPr>
          <w:rFonts w:eastAsia="Calibri"/>
          <w:sz w:val="28"/>
          <w:szCs w:val="24"/>
          <w:u w:val="single"/>
          <w:lang w:eastAsia="en-US"/>
        </w:rPr>
        <w:t xml:space="preserve">                                                                                                         </w:t>
      </w:r>
      <w:r>
        <w:rPr>
          <w:sz w:val="28"/>
          <w:szCs w:val="28"/>
        </w:rPr>
        <w:t>,</w:t>
      </w:r>
    </w:p>
    <w:p w:rsidR="009E4958" w:rsidRDefault="00752CA3">
      <w:pPr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администрации города Перми, зарегистрированной по</w:t>
      </w:r>
      <w:r>
        <w:rPr>
          <w:sz w:val="28"/>
          <w:szCs w:val="28"/>
        </w:rPr>
        <w:t xml:space="preserve"> адресу: 614015, г. Пермь, ул. Ленина, д. 23, на обработку персональных данных, указанных в документах, представленных для награждения Благодарственным письмом Главы города Перми, а именно на совершение любого действия (операции) или совокупности действий </w:t>
      </w:r>
      <w:r>
        <w:rPr>
          <w:sz w:val="28"/>
          <w:szCs w:val="28"/>
        </w:rPr>
        <w:t>(операций)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</w:t>
      </w:r>
      <w:r>
        <w:rPr>
          <w:sz w:val="28"/>
          <w:szCs w:val="28"/>
        </w:rPr>
        <w:t>е, доступ), блокирование, удаление, уничтожение.</w:t>
      </w:r>
    </w:p>
    <w:p w:rsidR="009E4958" w:rsidRDefault="00752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обработки персональных данных: награждение Благодарственным письмом Главы города Перми.</w:t>
      </w:r>
    </w:p>
    <w:p w:rsidR="009E4958" w:rsidRDefault="00752CA3">
      <w:pPr>
        <w:ind w:firstLine="709"/>
        <w:jc w:val="both"/>
        <w:rPr>
          <w:rFonts w:eastAsia="Calibri"/>
          <w:sz w:val="28"/>
          <w:szCs w:val="24"/>
          <w:lang w:eastAsia="en-US"/>
        </w:rPr>
      </w:pPr>
      <w:r>
        <w:rPr>
          <w:sz w:val="28"/>
          <w:szCs w:val="28"/>
        </w:rPr>
        <w:t>Согласие на обработку персональных данных действует со дня подписания настоящего согласия по_____________</w:t>
      </w:r>
      <w:r>
        <w:rPr>
          <w:rStyle w:val="af3"/>
          <w:rFonts w:eastAsia="Calibri"/>
          <w:sz w:val="28"/>
          <w:szCs w:val="24"/>
          <w:lang w:eastAsia="en-US"/>
        </w:rPr>
        <w:footnoteReference w:id="2"/>
      </w:r>
      <w:r>
        <w:rPr>
          <w:rFonts w:eastAsia="Calibri"/>
          <w:sz w:val="28"/>
          <w:szCs w:val="24"/>
          <w:lang w:eastAsia="en-US"/>
        </w:rPr>
        <w:t>.</w:t>
      </w:r>
    </w:p>
    <w:p w:rsidR="009E4958" w:rsidRDefault="009E4958">
      <w:pPr>
        <w:jc w:val="both"/>
        <w:rPr>
          <w:rFonts w:eastAsia="Calibri"/>
          <w:sz w:val="28"/>
          <w:lang w:eastAsia="en-US"/>
        </w:rPr>
      </w:pPr>
    </w:p>
    <w:p w:rsidR="009E4958" w:rsidRDefault="009E4958">
      <w:pPr>
        <w:jc w:val="both"/>
        <w:rPr>
          <w:rFonts w:eastAsia="Calibri"/>
          <w:sz w:val="28"/>
          <w:lang w:eastAsia="en-US"/>
        </w:rPr>
      </w:pPr>
    </w:p>
    <w:p w:rsidR="009E4958" w:rsidRDefault="00752CA3">
      <w:pPr>
        <w:tabs>
          <w:tab w:val="left" w:pos="7660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19050" distL="0" distR="22860" simplePos="0" relativeHeight="1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159385</wp:posOffset>
                </wp:positionV>
                <wp:extent cx="1291590" cy="635"/>
                <wp:effectExtent l="5080" t="5715" r="5715" b="5080"/>
                <wp:wrapNone/>
                <wp:docPr id="1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168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57F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78.15pt;margin-top:12.55pt;width:101.7pt;height:.05pt;z-index:12;visibility:visible;mso-wrap-style:square;mso-wrap-distance-left:0;mso-wrap-distance-top:0;mso-wrap-distance-right:1.8pt;mso-wrap-distance-bottom:1.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"/>
            </w:pict>
          </mc:Fallback>
        </mc:AlternateContent>
      </w:r>
      <w:r>
        <w:rPr>
          <w:sz w:val="28"/>
          <w:szCs w:val="28"/>
        </w:rPr>
        <w:t>Дат</w:t>
      </w:r>
      <w:r>
        <w:rPr>
          <w:sz w:val="28"/>
          <w:szCs w:val="28"/>
        </w:rPr>
        <w:t>а начала обработки персональных данных:</w:t>
      </w:r>
    </w:p>
    <w:p w:rsidR="009E4958" w:rsidRDefault="00752CA3">
      <w:pPr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(число, месяц, год)</w:t>
      </w:r>
    </w:p>
    <w:p w:rsidR="009E4958" w:rsidRDefault="009E4958">
      <w:pPr>
        <w:jc w:val="right"/>
        <w:rPr>
          <w:rFonts w:eastAsia="Calibri"/>
          <w:sz w:val="28"/>
          <w:szCs w:val="24"/>
          <w:lang w:eastAsia="en-US"/>
        </w:rPr>
      </w:pPr>
    </w:p>
    <w:p w:rsidR="009E4958" w:rsidRDefault="009E4958">
      <w:pPr>
        <w:jc w:val="right"/>
        <w:rPr>
          <w:rFonts w:eastAsia="Calibri"/>
          <w:sz w:val="28"/>
          <w:szCs w:val="24"/>
          <w:lang w:eastAsia="en-US"/>
        </w:rPr>
      </w:pPr>
    </w:p>
    <w:p w:rsidR="009E4958" w:rsidRDefault="009E4958">
      <w:pPr>
        <w:jc w:val="right"/>
        <w:rPr>
          <w:rFonts w:eastAsia="Calibri"/>
          <w:sz w:val="28"/>
          <w:szCs w:val="24"/>
          <w:lang w:eastAsia="en-US"/>
        </w:rPr>
      </w:pPr>
    </w:p>
    <w:p w:rsidR="009E4958" w:rsidRDefault="00752CA3">
      <w:pPr>
        <w:widowControl w:val="0"/>
        <w:jc w:val="both"/>
        <w:rPr>
          <w:sz w:val="28"/>
          <w:szCs w:val="28"/>
        </w:rPr>
      </w:pPr>
      <w:r>
        <w:rPr>
          <w:sz w:val="28"/>
        </w:rPr>
        <w:t>_____________________                                     _____________________</w:t>
      </w:r>
      <w:r>
        <w:rPr>
          <w:sz w:val="28"/>
        </w:rPr>
        <w:t>__________</w:t>
      </w:r>
    </w:p>
    <w:p w:rsidR="009E4958" w:rsidRDefault="00752CA3">
      <w:pPr>
        <w:widowControl w:val="0"/>
        <w:jc w:val="both"/>
      </w:pPr>
      <w:r>
        <w:rPr>
          <w:sz w:val="28"/>
        </w:rPr>
        <w:t xml:space="preserve"> </w:t>
      </w:r>
      <w:r>
        <w:t xml:space="preserve">                    (подпись)                                                                                                   (фамилия, инициалы)</w:t>
      </w:r>
    </w:p>
    <w:p w:rsidR="009E4958" w:rsidRDefault="009E4958">
      <w:pPr>
        <w:widowControl w:val="0"/>
        <w:jc w:val="both"/>
      </w:pPr>
    </w:p>
    <w:p w:rsidR="009E4958" w:rsidRDefault="009E4958">
      <w:pPr>
        <w:widowControl w:val="0"/>
        <w:jc w:val="both"/>
        <w:rPr>
          <w:sz w:val="28"/>
        </w:rPr>
        <w:sectPr w:rsidR="009E4958">
          <w:pgSz w:w="11906" w:h="16838"/>
          <w:pgMar w:top="1134" w:right="567" w:bottom="1134" w:left="1417" w:header="0" w:footer="0" w:gutter="0"/>
          <w:cols w:space="720"/>
          <w:formProt w:val="0"/>
          <w:docGrid w:linePitch="360" w:charSpace="8192"/>
        </w:sectPr>
      </w:pP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lastRenderedPageBreak/>
        <w:t>Приложение 5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9E4958" w:rsidRDefault="00752CA3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t>от 07.05.2025 № 72</w:t>
      </w:r>
    </w:p>
    <w:p w:rsidR="009E4958" w:rsidRDefault="009E4958">
      <w:pPr>
        <w:widowControl w:val="0"/>
        <w:spacing w:line="238" w:lineRule="exact"/>
        <w:ind w:left="5670"/>
        <w:jc w:val="both"/>
        <w:rPr>
          <w:sz w:val="28"/>
          <w:szCs w:val="28"/>
        </w:rPr>
      </w:pPr>
    </w:p>
    <w:p w:rsidR="009E4958" w:rsidRDefault="009E4958">
      <w:pPr>
        <w:widowControl w:val="0"/>
        <w:spacing w:line="238" w:lineRule="exact"/>
        <w:ind w:left="5670"/>
        <w:jc w:val="both"/>
        <w:rPr>
          <w:sz w:val="28"/>
          <w:szCs w:val="28"/>
        </w:rPr>
      </w:pPr>
    </w:p>
    <w:p w:rsidR="009E4958" w:rsidRDefault="009E4958">
      <w:pPr>
        <w:widowControl w:val="0"/>
        <w:spacing w:line="238" w:lineRule="exact"/>
        <w:ind w:left="5670"/>
        <w:jc w:val="both"/>
        <w:rPr>
          <w:sz w:val="28"/>
          <w:szCs w:val="28"/>
        </w:rPr>
      </w:pPr>
    </w:p>
    <w:p w:rsidR="009E4958" w:rsidRDefault="00752CA3">
      <w:pPr>
        <w:jc w:val="right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ПРИМЕРНАЯ ФОРМА</w:t>
      </w:r>
    </w:p>
    <w:p w:rsidR="009E4958" w:rsidRDefault="009E4958">
      <w:pPr>
        <w:jc w:val="right"/>
        <w:outlineLvl w:val="0"/>
        <w:rPr>
          <w:rFonts w:eastAsia="Calibri"/>
          <w:b/>
          <w:bCs/>
          <w:sz w:val="28"/>
          <w:szCs w:val="28"/>
        </w:rPr>
      </w:pPr>
    </w:p>
    <w:p w:rsidR="009E4958" w:rsidRDefault="009E4958">
      <w:pPr>
        <w:jc w:val="right"/>
        <w:outlineLvl w:val="0"/>
        <w:rPr>
          <w:rFonts w:eastAsia="Calibri"/>
          <w:b/>
          <w:bCs/>
          <w:sz w:val="28"/>
          <w:szCs w:val="28"/>
        </w:rPr>
      </w:pPr>
    </w:p>
    <w:p w:rsidR="009E4958" w:rsidRDefault="009E4958">
      <w:pPr>
        <w:jc w:val="right"/>
        <w:outlineLvl w:val="0"/>
        <w:rPr>
          <w:rFonts w:eastAsia="Calibri"/>
          <w:b/>
          <w:bCs/>
          <w:sz w:val="28"/>
          <w:szCs w:val="28"/>
        </w:rPr>
      </w:pPr>
    </w:p>
    <w:p w:rsidR="009E4958" w:rsidRDefault="00752CA3">
      <w:pPr>
        <w:spacing w:line="238" w:lineRule="exact"/>
        <w:jc w:val="center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СОГЛАСИЕ </w:t>
      </w:r>
    </w:p>
    <w:p w:rsidR="009E4958" w:rsidRDefault="00752CA3">
      <w:pPr>
        <w:spacing w:line="238" w:lineRule="exact"/>
        <w:jc w:val="center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 обработку персональных данных</w:t>
      </w:r>
      <w:r>
        <w:rPr>
          <w:b/>
        </w:rPr>
        <w:t xml:space="preserve"> </w:t>
      </w:r>
      <w:r>
        <w:rPr>
          <w:rFonts w:eastAsia="Calibri"/>
          <w:b/>
          <w:sz w:val="28"/>
          <w:szCs w:val="28"/>
        </w:rPr>
        <w:t xml:space="preserve">физического лица, </w:t>
      </w:r>
    </w:p>
    <w:p w:rsidR="009E4958" w:rsidRDefault="00752CA3">
      <w:pPr>
        <w:spacing w:line="238" w:lineRule="exact"/>
        <w:jc w:val="center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представленного к награждению Благодарственным письмом Главы города Перми, разрешенных физическим лицом для распространения</w:t>
      </w:r>
      <w:r>
        <w:rPr>
          <w:rFonts w:eastAsia="Calibri"/>
          <w:b/>
          <w:sz w:val="28"/>
          <w:szCs w:val="28"/>
          <w:vertAlign w:val="superscript"/>
        </w:rPr>
        <w:t>1</w:t>
      </w:r>
    </w:p>
    <w:p w:rsidR="009E4958" w:rsidRDefault="009E4958">
      <w:pPr>
        <w:ind w:firstLine="709"/>
        <w:jc w:val="both"/>
        <w:outlineLvl w:val="0"/>
        <w:rPr>
          <w:rFonts w:eastAsia="Calibri"/>
          <w:sz w:val="28"/>
          <w:szCs w:val="28"/>
          <w:vertAlign w:val="superscript"/>
        </w:rPr>
      </w:pPr>
    </w:p>
    <w:p w:rsidR="009E4958" w:rsidRDefault="009E4958">
      <w:pPr>
        <w:ind w:firstLine="709"/>
        <w:jc w:val="both"/>
        <w:outlineLvl w:val="0"/>
        <w:rPr>
          <w:rFonts w:eastAsia="Calibri"/>
          <w:sz w:val="28"/>
          <w:szCs w:val="28"/>
          <w:vertAlign w:val="superscript"/>
        </w:rPr>
      </w:pPr>
    </w:p>
    <w:p w:rsidR="009E4958" w:rsidRDefault="00752CA3">
      <w:pPr>
        <w:ind w:firstLine="709"/>
        <w:jc w:val="both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Я, _____________________________________________</w:t>
      </w:r>
      <w:r>
        <w:rPr>
          <w:rFonts w:eastAsia="Calibri"/>
          <w:sz w:val="28"/>
          <w:szCs w:val="28"/>
        </w:rPr>
        <w:t>_________________,</w:t>
      </w:r>
    </w:p>
    <w:p w:rsidR="009E4958" w:rsidRDefault="00752CA3">
      <w:pPr>
        <w:jc w:val="center"/>
        <w:outlineLvl w:val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          (фамилия, имя, отчество (при наличии) физического лица – субъекта персональных данных)</w:t>
      </w:r>
    </w:p>
    <w:p w:rsidR="009E4958" w:rsidRDefault="00752CA3">
      <w:pPr>
        <w:jc w:val="both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номер телефона _______________________________________, адрес электронной почты или почтовый адрес: _______________________________________</w:t>
      </w:r>
      <w:r>
        <w:rPr>
          <w:rFonts w:eastAsia="Calibri"/>
          <w:sz w:val="28"/>
          <w:szCs w:val="28"/>
        </w:rPr>
        <w:t>_______,</w:t>
      </w:r>
    </w:p>
    <w:p w:rsidR="009E4958" w:rsidRDefault="00752CA3">
      <w:pPr>
        <w:jc w:val="both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соответствии со статьями 9, 10.1 Федерального закона от 27 июля 2006 г. </w:t>
      </w:r>
      <w:r>
        <w:rPr>
          <w:rFonts w:eastAsia="Calibri"/>
          <w:sz w:val="28"/>
          <w:szCs w:val="28"/>
        </w:rPr>
        <w:br/>
        <w:t xml:space="preserve">№ 152-ФЗ «О персональных данных» свободно, своей волей и в своем интересе даю свое согласие на обработку персональных данных, разрешенных </w:t>
      </w:r>
      <w:r>
        <w:rPr>
          <w:rFonts w:eastAsia="Calibri"/>
          <w:sz w:val="28"/>
          <w:szCs w:val="28"/>
        </w:rPr>
        <w:br/>
        <w:t>для распространения: администраци</w:t>
      </w:r>
      <w:r>
        <w:rPr>
          <w:rFonts w:eastAsia="Calibri"/>
          <w:sz w:val="28"/>
          <w:szCs w:val="28"/>
        </w:rPr>
        <w:t>и города Перми (614015, г. Пермь, ул. Ленина, д. 23, ИНН 5902290635, ОГРН 1025900532460) (далее – Оператор).</w:t>
      </w:r>
    </w:p>
    <w:p w:rsidR="009E4958" w:rsidRDefault="00752CA3">
      <w:pPr>
        <w:ind w:firstLine="709"/>
        <w:jc w:val="both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об информационных ресурсах Оператора, посредством которых будут осуществляться предоставление доступа неограниченному кругу лиц и иные дей</w:t>
      </w:r>
      <w:r>
        <w:rPr>
          <w:rFonts w:eastAsia="Calibri"/>
          <w:sz w:val="28"/>
          <w:szCs w:val="28"/>
        </w:rPr>
        <w:t>ствия с персональными данными субъекта персональных данных:</w:t>
      </w: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печатное средство массовой информации «Официальный бюллетень органов местного самоуправления муниципального образования город Пермь»;</w:t>
      </w: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справочная правовая система «КонсультантПлюс»;</w:t>
      </w: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официа</w:t>
      </w:r>
      <w:r>
        <w:rPr>
          <w:sz w:val="28"/>
          <w:szCs w:val="28"/>
        </w:rPr>
        <w:t xml:space="preserve">льный сайт муниципального образования город Пермь </w:t>
      </w:r>
      <w:r>
        <w:rPr>
          <w:sz w:val="28"/>
          <w:szCs w:val="28"/>
        </w:rPr>
        <w:br/>
        <w:t xml:space="preserve">в информационно-телекоммуникационной сети Интернет, </w:t>
      </w:r>
      <w:hyperlink r:id="rId31" w:tgtFrame="https://www.gorodperm.ru/">
        <w:r>
          <w:rPr>
            <w:rStyle w:val="af"/>
            <w:color w:val="auto"/>
            <w:sz w:val="28"/>
            <w:szCs w:val="28"/>
            <w:u w:val="none"/>
          </w:rPr>
          <w:t>https://www.gorodperm.ru/</w:t>
        </w:r>
      </w:hyperlink>
      <w:r>
        <w:rPr>
          <w:sz w:val="28"/>
          <w:szCs w:val="28"/>
        </w:rPr>
        <w:t>;</w:t>
      </w: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4) официальные страницы администрации города Перми</w:t>
      </w:r>
      <w:r>
        <w:rPr>
          <w:sz w:val="28"/>
          <w:szCs w:val="28"/>
        </w:rPr>
        <w:t xml:space="preserve"> ok.ru/admperm, vk.com/gorodpermru;</w:t>
      </w: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официальные страницы Главы города Перми https://ok.ru/eduardsosnin, </w:t>
      </w:r>
      <w:hyperlink r:id="rId32" w:tgtFrame="https://vk.com/eduardsosnin">
        <w:r>
          <w:rPr>
            <w:rStyle w:val="af"/>
            <w:color w:val="auto"/>
            <w:sz w:val="28"/>
            <w:szCs w:val="28"/>
            <w:u w:val="none"/>
          </w:rPr>
          <w:t>https://vk.com/eduardsosnin</w:t>
        </w:r>
      </w:hyperlink>
      <w:r>
        <w:rPr>
          <w:sz w:val="28"/>
          <w:szCs w:val="28"/>
        </w:rPr>
        <w:t>.</w:t>
      </w:r>
    </w:p>
    <w:p w:rsidR="009E4958" w:rsidRDefault="009E4958">
      <w:pPr>
        <w:ind w:firstLine="567"/>
        <w:jc w:val="both"/>
        <w:rPr>
          <w:sz w:val="24"/>
          <w:szCs w:val="24"/>
        </w:rPr>
      </w:pPr>
    </w:p>
    <w:p w:rsidR="009E4958" w:rsidRDefault="00752C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обработки персональных данных: </w:t>
      </w:r>
      <w:r>
        <w:rPr>
          <w:sz w:val="28"/>
          <w:szCs w:val="28"/>
        </w:rPr>
        <w:t>размещение информационного материала о награждении и вручении Благодарственного письма Главы города Перми на информационных ресурсах Оператора.</w:t>
      </w: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9E4958">
      <w:pPr>
        <w:jc w:val="both"/>
        <w:outlineLvl w:val="0"/>
        <w:rPr>
          <w:rFonts w:eastAsia="Calibri"/>
          <w:lang w:eastAsia="en-US"/>
        </w:rPr>
      </w:pPr>
    </w:p>
    <w:p w:rsidR="009E4958" w:rsidRDefault="00752CA3">
      <w:pPr>
        <w:spacing w:line="238" w:lineRule="exact"/>
        <w:jc w:val="center"/>
        <w:outlineLvl w:val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Категории и перечень персональных данных, </w:t>
      </w:r>
    </w:p>
    <w:p w:rsidR="009E4958" w:rsidRDefault="00752CA3">
      <w:pPr>
        <w:spacing w:line="238" w:lineRule="exact"/>
        <w:jc w:val="center"/>
        <w:outlineLvl w:val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на обработку которых дается согласие</w:t>
      </w:r>
    </w:p>
    <w:p w:rsidR="009E4958" w:rsidRDefault="009E4958">
      <w:pPr>
        <w:jc w:val="center"/>
        <w:outlineLvl w:val="0"/>
        <w:rPr>
          <w:rFonts w:eastAsia="Calibri"/>
          <w:sz w:val="28"/>
          <w:szCs w:val="28"/>
        </w:rPr>
      </w:pPr>
    </w:p>
    <w:tbl>
      <w:tblPr>
        <w:tblW w:w="5000" w:type="pct"/>
        <w:tblInd w:w="-43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60"/>
        <w:gridCol w:w="1707"/>
        <w:gridCol w:w="2351"/>
        <w:gridCol w:w="2166"/>
        <w:gridCol w:w="1704"/>
        <w:gridCol w:w="1758"/>
      </w:tblGrid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№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Категория </w:t>
            </w:r>
          </w:p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персональных данных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Перечень персональных </w:t>
            </w:r>
          </w:p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данных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Согласие </w:t>
            </w:r>
          </w:p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 распространение персональных данных (да/нет</w:t>
            </w:r>
            <w:r>
              <w:rPr>
                <w:rFonts w:eastAsia="Calibri"/>
                <w:sz w:val="24"/>
                <w:szCs w:val="24"/>
                <w:vertAlign w:val="superscript"/>
              </w:rPr>
              <w:t>2</w:t>
            </w:r>
            <w:r>
              <w:rPr>
                <w:rFonts w:eastAsia="Calibri"/>
                <w:sz w:val="24"/>
                <w:szCs w:val="24"/>
              </w:rPr>
              <w:t xml:space="preserve">)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Запреты</w:t>
            </w:r>
            <w:r>
              <w:rPr>
                <w:rFonts w:eastAsia="Calibri"/>
                <w:sz w:val="24"/>
                <w:szCs w:val="24"/>
                <w:vertAlign w:val="superscript"/>
              </w:rPr>
              <w:t>3</w:t>
            </w:r>
          </w:p>
          <w:p w:rsidR="009E4958" w:rsidRDefault="00752CA3">
            <w:pPr>
              <w:jc w:val="center"/>
              <w:rPr>
                <w:rFonts w:eastAsia="Calibri"/>
                <w:sz w:val="24"/>
                <w:szCs w:val="24"/>
                <w:vertAlign w:val="superscript"/>
              </w:rPr>
            </w:pPr>
            <w:r>
              <w:rPr>
                <w:rFonts w:eastAsia="Calibri"/>
                <w:sz w:val="24"/>
                <w:szCs w:val="24"/>
              </w:rPr>
              <w:t>(1/2/не устанавливаю)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Условия обработки</w:t>
            </w:r>
            <w:r>
              <w:rPr>
                <w:rFonts w:eastAsia="Calibri"/>
                <w:sz w:val="24"/>
                <w:szCs w:val="24"/>
                <w:vertAlign w:val="superscript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(1/2/3/не устанавливаю)</w:t>
            </w:r>
          </w:p>
        </w:tc>
      </w:tr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Общие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Фамилия, имя, отчество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Общие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Полное </w:t>
            </w:r>
            <w:r>
              <w:rPr>
                <w:rFonts w:eastAsia="Calibri"/>
                <w:sz w:val="24"/>
                <w:szCs w:val="24"/>
              </w:rPr>
              <w:t>наименование должности и организации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3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Общие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Основание награждения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E4958"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Фотография подписавшего согласие с церемонии вручения Благодарственного письма Главы города Перми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58" w:rsidRDefault="009E4958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9E4958" w:rsidRDefault="00752CA3">
      <w:pPr>
        <w:rPr>
          <w:sz w:val="24"/>
          <w:szCs w:val="24"/>
        </w:rPr>
      </w:pPr>
      <w:r>
        <w:rPr>
          <w:sz w:val="24"/>
          <w:szCs w:val="24"/>
        </w:rPr>
        <w:t>—————————</w:t>
      </w:r>
    </w:p>
    <w:p w:rsidR="009E4958" w:rsidRDefault="00752CA3">
      <w:pPr>
        <w:ind w:firstLine="709"/>
        <w:jc w:val="both"/>
      </w:pPr>
      <w:r>
        <w:rPr>
          <w:vertAlign w:val="superscript"/>
        </w:rPr>
        <w:t>1</w:t>
      </w:r>
      <w:r>
        <w:t xml:space="preserve"> Представляется подлинник согласия.</w:t>
      </w:r>
    </w:p>
    <w:p w:rsidR="009E4958" w:rsidRDefault="00752CA3">
      <w:pPr>
        <w:ind w:firstLine="709"/>
        <w:jc w:val="both"/>
      </w:pPr>
      <w:r>
        <w:rPr>
          <w:vertAlign w:val="superscript"/>
        </w:rPr>
        <w:t>2</w:t>
      </w:r>
      <w:r>
        <w:t xml:space="preserve"> При проставлении отметки «нет» персональные данные обрабатываются Оператором без права распространения.</w:t>
      </w:r>
    </w:p>
    <w:p w:rsidR="009E4958" w:rsidRDefault="00752CA3">
      <w:pPr>
        <w:spacing w:after="40"/>
        <w:ind w:firstLine="709"/>
        <w:jc w:val="both"/>
      </w:pPr>
      <w:r>
        <w:rPr>
          <w:vertAlign w:val="superscript"/>
        </w:rPr>
        <w:t>3</w:t>
      </w:r>
      <w:r>
        <w:t xml:space="preserve"> Графа «Запреты» заполняется по желанию субъекта персональных данных.</w:t>
      </w:r>
    </w:p>
    <w:p w:rsidR="009E4958" w:rsidRDefault="00752CA3">
      <w:pPr>
        <w:spacing w:after="40"/>
        <w:ind w:firstLine="709"/>
        <w:jc w:val="both"/>
      </w:pPr>
      <w:r>
        <w:t>Запреты устанавливаются (не распространяются на случаи обработки персональных да</w:t>
      </w:r>
      <w:r>
        <w:t>нных в государственных, общественных и иных публичных интересах, определенных законодательством Российской Федерации):</w:t>
      </w:r>
    </w:p>
    <w:p w:rsidR="009E4958" w:rsidRDefault="00752CA3">
      <w:pPr>
        <w:spacing w:after="40"/>
        <w:ind w:firstLine="709"/>
        <w:jc w:val="both"/>
      </w:pPr>
      <w:r>
        <w:t>«1» – на передачу (кроме предоставления доступа) персональных данных Оператором неограниченному кругу лиц;</w:t>
      </w:r>
    </w:p>
    <w:p w:rsidR="009E4958" w:rsidRDefault="00752CA3">
      <w:pPr>
        <w:spacing w:after="40"/>
        <w:ind w:firstLine="709"/>
        <w:jc w:val="both"/>
        <w:rPr>
          <w:sz w:val="18"/>
          <w:szCs w:val="18"/>
        </w:rPr>
      </w:pPr>
      <w:r>
        <w:t>«2» – на обработку или условия</w:t>
      </w:r>
      <w:r>
        <w:t xml:space="preserve"> обработки (кроме получения доступа) персональных данных неограниченным кругом лиц.</w:t>
      </w:r>
    </w:p>
    <w:p w:rsidR="009E4958" w:rsidRDefault="00752CA3">
      <w:pPr>
        <w:spacing w:after="40"/>
        <w:ind w:firstLine="709"/>
        <w:jc w:val="both"/>
      </w:pPr>
      <w:r>
        <w:rPr>
          <w:vertAlign w:val="superscript"/>
        </w:rPr>
        <w:t xml:space="preserve">4  </w:t>
      </w:r>
      <w:r>
        <w:t>Графа «Условия обработки» заполняется по желанию субъекта персональных данных.</w:t>
      </w:r>
    </w:p>
    <w:p w:rsidR="009E4958" w:rsidRDefault="00752CA3">
      <w:pPr>
        <w:spacing w:after="40"/>
        <w:ind w:firstLine="709"/>
        <w:jc w:val="both"/>
      </w:pPr>
      <w:r>
        <w:t>Установленные условия обработки (кроме получения доступа) персональных данных неограниченн</w:t>
      </w:r>
      <w:r>
        <w:t>ым кругом лиц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</w:p>
    <w:p w:rsidR="009E4958" w:rsidRDefault="00752CA3">
      <w:pPr>
        <w:spacing w:after="40"/>
        <w:ind w:firstLine="709"/>
        <w:jc w:val="both"/>
      </w:pPr>
      <w:r>
        <w:t>«1» – персональные данные могут передаваться Оператором только по е</w:t>
      </w:r>
      <w:r>
        <w:t>го внутренней сети, обеспечивающей доступ к информации лишь для строго определенных сотрудников;</w:t>
      </w:r>
    </w:p>
    <w:p w:rsidR="009E4958" w:rsidRDefault="00752CA3">
      <w:pPr>
        <w:spacing w:after="40"/>
        <w:ind w:firstLine="709"/>
        <w:jc w:val="both"/>
      </w:pPr>
      <w:r>
        <w:t>«2» – персональные данные могут передаваться Оператором с использованием информационно-телекоммуникационных сетей;</w:t>
      </w:r>
    </w:p>
    <w:p w:rsidR="009E4958" w:rsidRDefault="00752CA3">
      <w:pPr>
        <w:spacing w:after="40"/>
        <w:ind w:firstLine="709"/>
        <w:jc w:val="both"/>
        <w:rPr>
          <w:sz w:val="18"/>
          <w:szCs w:val="18"/>
        </w:rPr>
      </w:pPr>
      <w:r>
        <w:t>«3» – без передачи полученных персональных д</w:t>
      </w:r>
      <w:r>
        <w:t>анных.</w:t>
      </w:r>
    </w:p>
    <w:p w:rsidR="009E4958" w:rsidRDefault="009E4958">
      <w:pPr>
        <w:jc w:val="both"/>
        <w:outlineLvl w:val="0"/>
      </w:pPr>
    </w:p>
    <w:p w:rsidR="009E4958" w:rsidRDefault="009E4958">
      <w:pPr>
        <w:spacing w:line="288" w:lineRule="atLeast"/>
        <w:jc w:val="both"/>
        <w:rPr>
          <w:sz w:val="24"/>
          <w:szCs w:val="24"/>
        </w:rPr>
      </w:pPr>
    </w:p>
    <w:tbl>
      <w:tblPr>
        <w:tblW w:w="9786" w:type="dxa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7"/>
        <w:gridCol w:w="59"/>
      </w:tblGrid>
      <w:tr w:rsidR="009E4958">
        <w:tc>
          <w:tcPr>
            <w:tcW w:w="9726" w:type="dxa"/>
          </w:tcPr>
          <w:p w:rsidR="009E4958" w:rsidRDefault="00752C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действует с «___» ___________ _______ г. </w:t>
            </w:r>
          </w:p>
        </w:tc>
        <w:tc>
          <w:tcPr>
            <w:tcW w:w="59" w:type="dxa"/>
          </w:tcPr>
          <w:p w:rsidR="009E4958" w:rsidRDefault="009E4958"/>
        </w:tc>
      </w:tr>
      <w:tr w:rsidR="009E4958">
        <w:tc>
          <w:tcPr>
            <w:tcW w:w="9726" w:type="dxa"/>
          </w:tcPr>
          <w:p w:rsidR="009E4958" w:rsidRDefault="009E4958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9E4958" w:rsidRDefault="00752CA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дано на срок: в течение размещения информационного материала </w:t>
            </w:r>
            <w:r>
              <w:rPr>
                <w:sz w:val="24"/>
                <w:szCs w:val="24"/>
              </w:rPr>
              <w:br/>
              <w:t xml:space="preserve">о награждении и вручении Благодарственного письма Главы города Перми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на информационных ресурсах Оператора либо до отзыва настоящего согласия.                                        </w:t>
            </w:r>
          </w:p>
          <w:p w:rsidR="009E4958" w:rsidRDefault="009E4958">
            <w:pPr>
              <w:widowControl w:val="0"/>
              <w:jc w:val="both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9" w:type="dxa"/>
          </w:tcPr>
          <w:p w:rsidR="009E4958" w:rsidRDefault="00752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9E4958" w:rsidRDefault="009E495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9E4958" w:rsidRDefault="009E495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9E4958" w:rsidRDefault="00752CA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9E4958">
        <w:tc>
          <w:tcPr>
            <w:tcW w:w="9726" w:type="dxa"/>
          </w:tcPr>
          <w:p w:rsidR="009E4958" w:rsidRDefault="00752C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может быть отозвано путем подачи письменного заявления в адрес </w:t>
            </w:r>
            <w:r>
              <w:rPr>
                <w:sz w:val="24"/>
                <w:szCs w:val="24"/>
              </w:rPr>
              <w:lastRenderedPageBreak/>
              <w:t xml:space="preserve">Оператора. </w:t>
            </w:r>
          </w:p>
        </w:tc>
        <w:tc>
          <w:tcPr>
            <w:tcW w:w="59" w:type="dxa"/>
          </w:tcPr>
          <w:p w:rsidR="009E4958" w:rsidRDefault="009E4958"/>
        </w:tc>
      </w:tr>
    </w:tbl>
    <w:p w:rsidR="009E4958" w:rsidRDefault="009E4958">
      <w:pPr>
        <w:rPr>
          <w:sz w:val="24"/>
          <w:szCs w:val="24"/>
        </w:rPr>
      </w:pPr>
    </w:p>
    <w:p w:rsidR="009E4958" w:rsidRDefault="009E4958">
      <w:pPr>
        <w:rPr>
          <w:sz w:val="24"/>
          <w:szCs w:val="24"/>
        </w:rPr>
      </w:pPr>
    </w:p>
    <w:tbl>
      <w:tblPr>
        <w:tblW w:w="97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1844"/>
        <w:gridCol w:w="218"/>
        <w:gridCol w:w="424"/>
        <w:gridCol w:w="285"/>
        <w:gridCol w:w="1766"/>
        <w:gridCol w:w="132"/>
        <w:gridCol w:w="795"/>
        <w:gridCol w:w="282"/>
      </w:tblGrid>
      <w:tr w:rsidR="009E4958">
        <w:tc>
          <w:tcPr>
            <w:tcW w:w="3685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8" w:type="dxa"/>
          </w:tcPr>
          <w:p w:rsidR="009E4958" w:rsidRDefault="00752C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9E4958" w:rsidRDefault="00752C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" w:type="dxa"/>
          </w:tcPr>
          <w:p w:rsidR="009E4958" w:rsidRDefault="009E4958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9E4958" w:rsidRDefault="00752C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  <w:tr w:rsidR="009E4958">
        <w:tc>
          <w:tcPr>
            <w:tcW w:w="3685" w:type="dxa"/>
            <w:tcBorders>
              <w:top w:val="single" w:sz="4" w:space="0" w:color="000000"/>
            </w:tcBorders>
          </w:tcPr>
          <w:p w:rsidR="009E4958" w:rsidRDefault="00752CA3">
            <w:pPr>
              <w:jc w:val="center"/>
            </w:pPr>
            <w:r>
              <w:t>(фамилия, имя, отчество (при наличии)</w:t>
            </w:r>
          </w:p>
          <w:p w:rsidR="009E4958" w:rsidRDefault="00752CA3">
            <w:pPr>
              <w:jc w:val="center"/>
            </w:pPr>
            <w:r>
              <w:t xml:space="preserve">субъекта персональных данных </w:t>
            </w:r>
          </w:p>
          <w:p w:rsidR="009E4958" w:rsidRDefault="00752CA3">
            <w:pPr>
              <w:jc w:val="center"/>
              <w:rPr>
                <w:sz w:val="24"/>
                <w:szCs w:val="24"/>
              </w:rPr>
            </w:pPr>
            <w:r>
              <w:t>или его представителя)</w:t>
            </w:r>
          </w:p>
        </w:tc>
        <w:tc>
          <w:tcPr>
            <w:tcW w:w="283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9E4958" w:rsidRDefault="00752CA3">
            <w:pPr>
              <w:spacing w:line="276" w:lineRule="auto"/>
              <w:jc w:val="center"/>
            </w:pPr>
            <w:r>
              <w:t>(подпись)</w:t>
            </w:r>
          </w:p>
        </w:tc>
        <w:tc>
          <w:tcPr>
            <w:tcW w:w="218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9E4958" w:rsidRDefault="009E495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" w:type="dxa"/>
          </w:tcPr>
          <w:p w:rsidR="009E4958" w:rsidRDefault="009E4958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9E4958" w:rsidRDefault="009E495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9E4958" w:rsidRDefault="009E4958">
      <w:pPr>
        <w:ind w:firstLine="567"/>
        <w:jc w:val="both"/>
      </w:pPr>
    </w:p>
    <w:p w:rsidR="009E4958" w:rsidRDefault="009E4958">
      <w:pPr>
        <w:jc w:val="both"/>
        <w:outlineLvl w:val="0"/>
      </w:pPr>
    </w:p>
    <w:sectPr w:rsidR="009E4958">
      <w:headerReference w:type="default" r:id="rId33"/>
      <w:footerReference w:type="default" r:id="rId34"/>
      <w:pgSz w:w="11906" w:h="16838"/>
      <w:pgMar w:top="1134" w:right="567" w:bottom="1134" w:left="1417" w:header="363" w:footer="720" w:gutter="0"/>
      <w:pgNumType w:start="1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52CA3">
      <w:r>
        <w:separator/>
      </w:r>
    </w:p>
  </w:endnote>
  <w:endnote w:type="continuationSeparator" w:id="0">
    <w:p w:rsidR="00000000" w:rsidRDefault="0075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>
    <w:pPr>
      <w:pStyle w:val="ae"/>
      <w:ind w:right="360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>
    <w:pPr>
      <w:pStyle w:val="ae"/>
      <w:ind w:right="360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>
    <w:pPr>
      <w:pStyle w:val="ae"/>
      <w:ind w:right="360"/>
      <w:rPr>
        <w:sz w:val="16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>
    <w:pPr>
      <w:pStyle w:val="ae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958" w:rsidRDefault="00752CA3">
      <w:pPr>
        <w:rPr>
          <w:sz w:val="12"/>
        </w:rPr>
      </w:pPr>
      <w:r>
        <w:separator/>
      </w:r>
    </w:p>
  </w:footnote>
  <w:footnote w:type="continuationSeparator" w:id="0">
    <w:p w:rsidR="009E4958" w:rsidRDefault="00752CA3">
      <w:pPr>
        <w:rPr>
          <w:sz w:val="12"/>
        </w:rPr>
      </w:pPr>
      <w:r>
        <w:continuationSeparator/>
      </w:r>
    </w:p>
  </w:footnote>
  <w:footnote w:id="1">
    <w:p w:rsidR="009E4958" w:rsidRDefault="00752CA3">
      <w:pPr>
        <w:pStyle w:val="af1"/>
        <w:ind w:firstLine="709"/>
        <w:jc w:val="both"/>
      </w:pPr>
      <w:r>
        <w:rPr>
          <w:rStyle w:val="af2"/>
        </w:rPr>
        <w:footnoteRef/>
      </w:r>
      <w:r>
        <w:t xml:space="preserve"> Представляется подлинник согласия.</w:t>
      </w:r>
    </w:p>
  </w:footnote>
  <w:footnote w:id="2">
    <w:p w:rsidR="009E4958" w:rsidRDefault="00752CA3">
      <w:pPr>
        <w:pStyle w:val="af1"/>
        <w:ind w:firstLine="709"/>
        <w:jc w:val="both"/>
      </w:pPr>
      <w:r>
        <w:rPr>
          <w:rStyle w:val="af2"/>
        </w:rPr>
        <w:footnoteRef/>
      </w:r>
      <w:r>
        <w:t xml:space="preserve"> Срок действия: со дня подписания согласия на обработку персональных данных – не </w:t>
      </w:r>
      <w:r>
        <w:t>менее 90 календарных дней.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752CA3">
    <w:pPr>
      <w:pStyle w:val="ac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>0</w:t>
    </w:r>
    <w:r>
      <w:rPr>
        <w:sz w:val="28"/>
        <w:szCs w:val="28"/>
      </w:rPr>
      <w:fldChar w:fldCharType="end"/>
    </w:r>
  </w:p>
  <w:p w:rsidR="009E4958" w:rsidRDefault="00752CA3">
    <w:pPr>
      <w:pStyle w:val="ac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7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E4958" w:rsidRDefault="00752CA3">
                          <w:pPr>
                            <w:pStyle w:val="ac"/>
                            <w:rPr>
                              <w:rStyle w:val="af8"/>
                            </w:rPr>
                          </w:pPr>
                          <w:r>
                            <w:rPr>
                              <w:rStyle w:val="af8"/>
                            </w:rPr>
                            <w:fldChar w:fldCharType="begin"/>
                          </w:r>
                          <w:r>
                            <w:rPr>
                              <w:rStyle w:val="af8"/>
                            </w:rPr>
                            <w:instrText xml:space="preserve"> PAGE </w:instrText>
                          </w:r>
                          <w:r>
                            <w:rPr>
                              <w:rStyle w:val="af8"/>
                            </w:rPr>
                            <w:fldChar w:fldCharType="separate"/>
                          </w:r>
                          <w:r>
                            <w:rPr>
                              <w:rStyle w:val="af8"/>
                            </w:rPr>
                            <w:t>0</w:t>
                          </w:r>
                          <w:r>
                            <w:rPr>
                              <w:rStyle w:val="af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30" type="#_x0000_t202" style="position:absolute;margin-left:0;margin-top:.05pt;width:1.15pt;height:1.1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" stroked="f">
              <v:fill opacity="0"/>
              <v:textbox style="mso-fit-shape-to-text:t" inset="0,0,0,0">
                <w:txbxContent>
                  <w:p w:rsidR="009E4958" w:rsidRDefault="00752CA3">
                    <w:pPr>
                      <w:pStyle w:val="ac"/>
                      <w:rPr>
                        <w:rStyle w:val="af8"/>
                      </w:rPr>
                    </w:pPr>
                    <w:r>
                      <w:rPr>
                        <w:rStyle w:val="af8"/>
                      </w:rPr>
                      <w:fldChar w:fldCharType="begin"/>
                    </w:r>
                    <w:r>
                      <w:rPr>
                        <w:rStyle w:val="af8"/>
                      </w:rPr>
                      <w:instrText xml:space="preserve"> PAGE </w:instrText>
                    </w:r>
                    <w:r>
                      <w:rPr>
                        <w:rStyle w:val="af8"/>
                      </w:rPr>
                      <w:fldChar w:fldCharType="separate"/>
                    </w:r>
                    <w:r>
                      <w:rPr>
                        <w:rStyle w:val="af8"/>
                      </w:rPr>
                      <w:t>0</w:t>
                    </w:r>
                    <w:r>
                      <w:rPr>
                        <w:rStyle w:val="af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752CA3">
    <w:pPr>
      <w:pStyle w:val="ac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>
      <w:rPr>
        <w:sz w:val="28"/>
        <w:szCs w:val="28"/>
      </w:rPr>
      <w:fldChar w:fldCharType="end"/>
    </w:r>
  </w:p>
  <w:p w:rsidR="009E4958" w:rsidRDefault="009E495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752CA3">
    <w:pPr>
      <w:pStyle w:val="ac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>
      <w:rPr>
        <w:sz w:val="28"/>
        <w:szCs w:val="28"/>
      </w:rPr>
      <w:fldChar w:fldCharType="end"/>
    </w:r>
  </w:p>
  <w:p w:rsidR="009E4958" w:rsidRDefault="009E4958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752CA3">
    <w:pPr>
      <w:pStyle w:val="ac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  <w:p w:rsidR="009E4958" w:rsidRDefault="009E4958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752CA3">
    <w:pPr>
      <w:pStyle w:val="ac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>
      <w:rPr>
        <w:sz w:val="28"/>
        <w:szCs w:val="28"/>
      </w:rPr>
      <w:fldChar w:fldCharType="end"/>
    </w:r>
  </w:p>
  <w:p w:rsidR="009E4958" w:rsidRDefault="009E4958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958" w:rsidRDefault="009E49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58"/>
    <w:rsid w:val="00752CA3"/>
    <w:rsid w:val="009E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929F1E-7B81-4925-B438-7980D3C6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ahoma" w:hAnsi="Times New Roman" w:cs="Lohit Devanagari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a3">
    <w:name w:val="Название объекта Знак"/>
    <w:link w:val="a4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10">
    <w:name w:val="Заголовок 1 Знак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5">
    <w:name w:val="Название Знак"/>
    <w:link w:val="a6"/>
    <w:uiPriority w:val="10"/>
    <w:qFormat/>
    <w:rPr>
      <w:sz w:val="48"/>
      <w:szCs w:val="48"/>
    </w:rPr>
  </w:style>
  <w:style w:type="character" w:customStyle="1" w:styleId="a7">
    <w:name w:val="Подзаголовок Знак"/>
    <w:link w:val="a8"/>
    <w:uiPriority w:val="11"/>
    <w:qFormat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Pr>
      <w:i/>
    </w:rPr>
  </w:style>
  <w:style w:type="character" w:customStyle="1" w:styleId="a9">
    <w:name w:val="Выделенная цитата Знак"/>
    <w:link w:val="aa"/>
    <w:uiPriority w:val="30"/>
    <w:qFormat/>
    <w:rPr>
      <w:i/>
    </w:rPr>
  </w:style>
  <w:style w:type="character" w:customStyle="1" w:styleId="ab">
    <w:name w:val="Верхний колонтитул Знак"/>
    <w:link w:val="ac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ad">
    <w:name w:val="Нижний колонтитул Знак"/>
    <w:link w:val="ae"/>
    <w:uiPriority w:val="99"/>
    <w:qFormat/>
  </w:style>
  <w:style w:type="character" w:styleId="af">
    <w:name w:val="Hyperlink"/>
    <w:uiPriority w:val="99"/>
    <w:unhideWhenUsed/>
    <w:rPr>
      <w:color w:val="0000FF"/>
      <w:u w:val="single"/>
    </w:rPr>
  </w:style>
  <w:style w:type="character" w:customStyle="1" w:styleId="af0">
    <w:name w:val="Текст сноски Знак"/>
    <w:link w:val="af1"/>
    <w:uiPriority w:val="99"/>
    <w:qFormat/>
    <w:rPr>
      <w:sz w:val="18"/>
    </w:rPr>
  </w:style>
  <w:style w:type="character" w:customStyle="1" w:styleId="af2">
    <w:name w:val="Символ сноски"/>
    <w:uiPriority w:val="99"/>
    <w:unhideWhenUsed/>
    <w:qFormat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af4">
    <w:name w:val="Текст концевой сноски Знак"/>
    <w:link w:val="af5"/>
    <w:uiPriority w:val="99"/>
    <w:qFormat/>
    <w:rPr>
      <w:sz w:val="20"/>
    </w:rPr>
  </w:style>
  <w:style w:type="character" w:customStyle="1" w:styleId="af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f7">
    <w:name w:val="endnote reference"/>
    <w:rPr>
      <w:vertAlign w:val="superscript"/>
    </w:rPr>
  </w:style>
  <w:style w:type="character" w:styleId="af8">
    <w:name w:val="page number"/>
    <w:basedOn w:val="a0"/>
    <w:qFormat/>
  </w:style>
  <w:style w:type="character" w:customStyle="1" w:styleId="af9">
    <w:name w:val="Текст выноски Знак"/>
    <w:link w:val="afa"/>
    <w:qFormat/>
    <w:rPr>
      <w:rFonts w:ascii="Segoe UI" w:hAnsi="Segoe UI" w:cs="Segoe UI"/>
      <w:sz w:val="18"/>
      <w:szCs w:val="18"/>
    </w:rPr>
  </w:style>
  <w:style w:type="paragraph" w:customStyle="1" w:styleId="afb">
    <w:name w:val="Заголовок"/>
    <w:basedOn w:val="a"/>
    <w:next w:val="afc"/>
    <w:qFormat/>
    <w:pPr>
      <w:keepNext/>
      <w:spacing w:before="240" w:after="120"/>
    </w:pPr>
    <w:rPr>
      <w:rFonts w:ascii="Open Sans" w:hAnsi="Open Sans"/>
      <w:sz w:val="28"/>
      <w:szCs w:val="28"/>
    </w:rPr>
  </w:style>
  <w:style w:type="paragraph" w:styleId="afc">
    <w:name w:val="Body Text"/>
    <w:basedOn w:val="a"/>
    <w:pPr>
      <w:ind w:right="3117"/>
    </w:pPr>
    <w:rPr>
      <w:rFonts w:ascii="Courier New" w:hAnsi="Courier New"/>
      <w:sz w:val="26"/>
    </w:rPr>
  </w:style>
  <w:style w:type="paragraph" w:styleId="afd">
    <w:name w:val="List"/>
    <w:basedOn w:val="afc"/>
  </w:style>
  <w:style w:type="paragraph" w:styleId="a4">
    <w:name w:val="caption"/>
    <w:basedOn w:val="a"/>
    <w:next w:val="a"/>
    <w:link w:val="a3"/>
    <w:qFormat/>
    <w:pPr>
      <w:widowControl w:val="0"/>
      <w:spacing w:line="360" w:lineRule="exact"/>
      <w:jc w:val="center"/>
    </w:pPr>
    <w:rPr>
      <w:b/>
      <w:sz w:val="32"/>
    </w:rPr>
  </w:style>
  <w:style w:type="paragraph" w:styleId="afe">
    <w:name w:val="index heading"/>
    <w:basedOn w:val="afb"/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ff0">
    <w:name w:val="No Spacing"/>
    <w:uiPriority w:val="1"/>
    <w:qFormat/>
    <w:rPr>
      <w:lang w:eastAsia="zh-CN"/>
    </w:rPr>
  </w:style>
  <w:style w:type="paragraph" w:styleId="a6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8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a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f1">
    <w:name w:val="Колонтитул"/>
    <w:basedOn w:val="a"/>
    <w:qFormat/>
  </w:style>
  <w:style w:type="paragraph" w:styleId="ac">
    <w:name w:val="header"/>
    <w:basedOn w:val="a"/>
    <w:link w:val="ab"/>
    <w:pPr>
      <w:tabs>
        <w:tab w:val="center" w:pos="4153"/>
        <w:tab w:val="right" w:pos="8306"/>
      </w:tabs>
    </w:pPr>
  </w:style>
  <w:style w:type="paragraph" w:styleId="ae">
    <w:name w:val="footer"/>
    <w:basedOn w:val="a"/>
    <w:link w:val="ad"/>
    <w:pPr>
      <w:tabs>
        <w:tab w:val="center" w:pos="4153"/>
        <w:tab w:val="right" w:pos="8306"/>
      </w:tabs>
    </w:pPr>
  </w:style>
  <w:style w:type="paragraph" w:styleId="af1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paragraph" w:styleId="af5">
    <w:name w:val="endnote text"/>
    <w:basedOn w:val="a"/>
    <w:link w:val="af4"/>
    <w:uiPriority w:val="99"/>
    <w:semiHidden/>
    <w:unhideWhenUsed/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2">
    <w:name w:val="TOC Heading"/>
    <w:uiPriority w:val="39"/>
    <w:unhideWhenUsed/>
    <w:qFormat/>
    <w:rPr>
      <w:lang w:eastAsia="zh-CN"/>
    </w:rPr>
  </w:style>
  <w:style w:type="paragraph" w:styleId="aff3">
    <w:name w:val="table of figures"/>
    <w:basedOn w:val="a"/>
    <w:next w:val="a"/>
    <w:uiPriority w:val="99"/>
    <w:unhideWhenUsed/>
  </w:style>
  <w:style w:type="paragraph" w:styleId="aff4">
    <w:name w:val="Body Text Indent"/>
    <w:basedOn w:val="a"/>
    <w:pPr>
      <w:ind w:right="-1"/>
      <w:jc w:val="both"/>
    </w:pPr>
    <w:rPr>
      <w:sz w:val="26"/>
    </w:rPr>
  </w:style>
  <w:style w:type="paragraph" w:styleId="afa">
    <w:name w:val="Balloon Text"/>
    <w:basedOn w:val="a"/>
    <w:link w:val="af9"/>
    <w:qFormat/>
    <w:rPr>
      <w:rFonts w:ascii="Segoe UI" w:hAnsi="Segoe UI" w:cs="Segoe UI"/>
      <w:sz w:val="18"/>
      <w:szCs w:val="18"/>
    </w:rPr>
  </w:style>
  <w:style w:type="paragraph" w:customStyle="1" w:styleId="aff5">
    <w:name w:val="Заголовок к тексту"/>
    <w:basedOn w:val="a"/>
    <w:next w:val="afc"/>
    <w:qFormat/>
    <w:pPr>
      <w:spacing w:after="480" w:line="240" w:lineRule="exact"/>
    </w:pPr>
    <w:rPr>
      <w:b/>
      <w:sz w:val="28"/>
    </w:rPr>
  </w:style>
  <w:style w:type="paragraph" w:styleId="aff6">
    <w:name w:val="Normal (Web)"/>
    <w:basedOn w:val="a"/>
    <w:uiPriority w:val="99"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aff7">
    <w:name w:val="Содержимое врезки"/>
    <w:basedOn w:val="a"/>
    <w:qFormat/>
  </w:style>
  <w:style w:type="table" w:styleId="aff8">
    <w:name w:val="Table Grid"/>
    <w:uiPriority w:val="59"/>
    <w:rPr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Plain Table 1"/>
    <w:uiPriority w:val="59"/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4">
    <w:name w:val="Plain Table 2"/>
    <w:uiPriority w:val="59"/>
    <w:rPr>
      <w:lang w:eastAsia="zh-C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2">
    <w:name w:val="Plain Table 3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42">
    <w:name w:val="Plain Table 4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52">
    <w:name w:val="Plain Table 5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odperm.ru/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hyperlink" Target="https://www.gorodperm.ru/" TargetMode="External"/><Relationship Id="rId34" Type="http://schemas.openxmlformats.org/officeDocument/2006/relationships/footer" Target="footer9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header" Target="header10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hyperlink" Target="https://vk.com/eduardsosnin" TargetMode="Externa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yperlink" Target="https://www.gorodperm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gorodperm.ru/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vk.com/eduardsosnin" TargetMode="External"/><Relationship Id="rId27" Type="http://schemas.openxmlformats.org/officeDocument/2006/relationships/header" Target="header9.xm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3830</Words>
  <Characters>21832</Characters>
  <Application>Microsoft Office Word</Application>
  <DocSecurity>0</DocSecurity>
  <Lines>181</Lines>
  <Paragraphs>51</Paragraphs>
  <ScaleCrop>false</ScaleCrop>
  <Company>Администрация г. Перми</Company>
  <LinksUpToDate>false</LinksUpToDate>
  <CharactersWithSpaces>25611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</dc:creator>
  <dc:description/>
  <cp:lastModifiedBy>Крылова Дарья Сергеевна</cp:lastModifiedBy>
  <cp:revision>22</cp:revision>
  <dcterms:created xsi:type="dcterms:W3CDTF">2025-05-06T12:44:00Z</dcterms:created>
  <dcterms:modified xsi:type="dcterms:W3CDTF">2025-05-07T12:41:00Z</dcterms:modified>
  <dc:language>ru-RU</dc:language>
  <cp:version>983040</cp:version>
</cp:coreProperties>
</file>