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-372125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784235" name="Picture 1026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-29.3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spacing w:line="240" w:lineRule="exact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pStyle w:val="1004"/>
        <w:ind w:right="4953"/>
        <w:spacing w:line="240" w:lineRule="exact"/>
        <w:tabs>
          <w:tab w:val="left" w:pos="438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пункт 1.5 Порядка предоставления субсидии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«Фонд Развития Пермского Баскетбола «ПАРМА» 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оказанием содействия субъекту физической культуры и спорта, осуществляющему свою деятельность на территории города Перми, утвержденного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13.11.2017</w:t>
      </w:r>
      <w:r>
        <w:rPr>
          <w:rFonts w:ascii="Times New Roman" w:hAnsi="Times New Roman" w:cs="Times New Roman"/>
          <w:sz w:val="28"/>
          <w:szCs w:val="28"/>
        </w:rPr>
        <w:t xml:space="preserve"> № 1024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Style w:val="1006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овлением Правительства Российской Федерации от 25 октября 2023 г. № 1782 </w:t>
        <w:br/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Style w:val="1006"/>
          <w:color w:val="000000"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rStyle w:val="1006"/>
          <w:color w:val="000000"/>
          <w:sz w:val="28"/>
          <w:szCs w:val="28"/>
        </w:rPr>
      </w:r>
      <w:r>
        <w:rPr>
          <w:rStyle w:val="1006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1.5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некоммерческой организации «Фонд Раз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 Пермского Баскетбола «ПАРМА» </w:t>
        <w:br/>
        <w:t xml:space="preserve">в целях возмещения затрат, связанных с оказанием содействия субъекту физической культуры и спорта, осуществляющему свою деятельность </w:t>
        <w:br/>
        <w:t xml:space="preserve">на территории города Перми, утвержденного постановлением администрации города Перми от 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2017 г. № 1024 (в ред.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08.02.2019 № 78, от 29.06.2020 № 548, от 16.06.2021 № 442, от 16.02.2023 № 117, от 10.04.2023 № 278, от 20.10.2023 № 1148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от 06.02.2025 № 49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0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«1.5. Субсидия предоставляется за счет и в пределах средств бюджета города Перми, запланированных на возмещение затрат получателю субсиди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субсидии составляет 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0 000 000 рублей в год.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04"/>
        <w:ind w:firstLine="72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Возмещение затрат в текущем финансовом году проводится за игровой сезон в соответств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ии с регламентом соревнований.».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ab/>
        <w:t xml:space="preserve">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tabs>
          <w:tab w:val="right" w:pos="9921" w:leader="none"/>
        </w:tabs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7" w:header="363" w:footer="618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6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4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5" w:default="1">
    <w:name w:val="Normal"/>
    <w:qFormat/>
  </w:style>
  <w:style w:type="paragraph" w:styleId="726">
    <w:name w:val="Heading 1"/>
    <w:basedOn w:val="725"/>
    <w:next w:val="725"/>
    <w:link w:val="753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Heading 2"/>
    <w:basedOn w:val="725"/>
    <w:next w:val="725"/>
    <w:link w:val="754"/>
    <w:qFormat/>
    <w:pPr>
      <w:ind w:right="-1"/>
      <w:jc w:val="both"/>
      <w:keepNext/>
      <w:outlineLvl w:val="1"/>
    </w:pPr>
    <w:rPr>
      <w:sz w:val="24"/>
    </w:rPr>
  </w:style>
  <w:style w:type="paragraph" w:styleId="728">
    <w:name w:val="Heading 3"/>
    <w:basedOn w:val="725"/>
    <w:next w:val="725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Title Char"/>
    <w:basedOn w:val="735"/>
    <w:uiPriority w:val="10"/>
    <w:rPr>
      <w:sz w:val="48"/>
      <w:szCs w:val="48"/>
    </w:rPr>
  </w:style>
  <w:style w:type="character" w:styleId="748" w:customStyle="1">
    <w:name w:val="Subtitle Char"/>
    <w:basedOn w:val="735"/>
    <w:uiPriority w:val="11"/>
    <w:rPr>
      <w:sz w:val="24"/>
      <w:szCs w:val="24"/>
    </w:rPr>
  </w:style>
  <w:style w:type="character" w:styleId="749" w:customStyle="1">
    <w:name w:val="Quote Char"/>
    <w:uiPriority w:val="29"/>
    <w:rPr>
      <w:i/>
    </w:rPr>
  </w:style>
  <w:style w:type="character" w:styleId="750" w:customStyle="1">
    <w:name w:val="Intense Quote Char"/>
    <w:uiPriority w:val="30"/>
    <w:rPr>
      <w:i/>
    </w:rPr>
  </w:style>
  <w:style w:type="character" w:styleId="751" w:customStyle="1">
    <w:name w:val="Footnote Text Char"/>
    <w:uiPriority w:val="99"/>
    <w:rPr>
      <w:sz w:val="18"/>
    </w:rPr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Заголовок 1 Знак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35"/>
    <w:link w:val="727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Title"/>
    <w:basedOn w:val="725"/>
    <w:next w:val="725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basedOn w:val="735"/>
    <w:link w:val="762"/>
    <w:uiPriority w:val="10"/>
    <w:rPr>
      <w:sz w:val="48"/>
      <w:szCs w:val="48"/>
    </w:rPr>
  </w:style>
  <w:style w:type="paragraph" w:styleId="764">
    <w:name w:val="Subtitle"/>
    <w:basedOn w:val="725"/>
    <w:next w:val="725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basedOn w:val="735"/>
    <w:link w:val="764"/>
    <w:uiPriority w:val="11"/>
    <w:rPr>
      <w:sz w:val="24"/>
      <w:szCs w:val="24"/>
    </w:rPr>
  </w:style>
  <w:style w:type="paragraph" w:styleId="766">
    <w:name w:val="Quote"/>
    <w:basedOn w:val="725"/>
    <w:next w:val="725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5"/>
    <w:next w:val="725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35"/>
    <w:uiPriority w:val="99"/>
  </w:style>
  <w:style w:type="character" w:styleId="771" w:customStyle="1">
    <w:name w:val="Footer Char"/>
    <w:basedOn w:val="735"/>
    <w:uiPriority w:val="99"/>
  </w:style>
  <w:style w:type="character" w:styleId="772" w:customStyle="1">
    <w:name w:val="Caption Char"/>
    <w:uiPriority w:val="99"/>
  </w:style>
  <w:style w:type="table" w:styleId="773" w:customStyle="1">
    <w:name w:val="Table Grid Light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4" w:customStyle="1">
    <w:name w:val="Таблица простая 11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Таблица простая 21"/>
    <w:basedOn w:val="7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31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Таблица простая 41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 простая 51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1 светлая1"/>
    <w:basedOn w:val="7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basedOn w:val="736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basedOn w:val="73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basedOn w:val="73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basedOn w:val="73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basedOn w:val="736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basedOn w:val="73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Таблица-сетка 21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basedOn w:val="736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basedOn w:val="73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basedOn w:val="73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basedOn w:val="73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basedOn w:val="736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basedOn w:val="73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31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basedOn w:val="736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basedOn w:val="73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basedOn w:val="73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basedOn w:val="73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basedOn w:val="736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basedOn w:val="73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41"/>
    <w:basedOn w:val="7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basedOn w:val="736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2" w:customStyle="1">
    <w:name w:val="Grid Table 4 - Accent 2"/>
    <w:basedOn w:val="73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Grid Table 4 - Accent 3"/>
    <w:basedOn w:val="73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4" w:customStyle="1">
    <w:name w:val="Grid Table 4 - Accent 4"/>
    <w:basedOn w:val="73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Grid Table 4 - Accent 5"/>
    <w:basedOn w:val="736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6" w:customStyle="1">
    <w:name w:val="Grid Table 4 - Accent 6"/>
    <w:basedOn w:val="73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7" w:customStyle="1">
    <w:name w:val="Таблица-сетка 5 темная1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Таблица-сетка 6 цветная1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basedOn w:val="736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6" w:customStyle="1">
    <w:name w:val="Grid Table 6 Colorful - Accent 2"/>
    <w:basedOn w:val="73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7" w:customStyle="1">
    <w:name w:val="Grid Table 6 Colorful - Accent 3"/>
    <w:basedOn w:val="73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8" w:customStyle="1">
    <w:name w:val="Grid Table 6 Colorful - Accent 4"/>
    <w:basedOn w:val="73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9" w:customStyle="1">
    <w:name w:val="Grid Table 6 Colorful - Accent 5"/>
    <w:basedOn w:val="736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0" w:customStyle="1">
    <w:name w:val="Grid Table 6 Colorful - Accent 6"/>
    <w:basedOn w:val="73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1" w:customStyle="1">
    <w:name w:val="Таблица-сетка 7 цветная1"/>
    <w:basedOn w:val="7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basedOn w:val="736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basedOn w:val="73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basedOn w:val="73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basedOn w:val="73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basedOn w:val="736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basedOn w:val="73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Список-таблица 1 светлая1"/>
    <w:basedOn w:val="7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basedOn w:val="736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basedOn w:val="73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basedOn w:val="73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basedOn w:val="73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basedOn w:val="736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basedOn w:val="73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21"/>
    <w:basedOn w:val="7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basedOn w:val="736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basedOn w:val="73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basedOn w:val="73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basedOn w:val="73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basedOn w:val="736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basedOn w:val="73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Список-таблица 31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basedOn w:val="736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basedOn w:val="73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basedOn w:val="73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basedOn w:val="73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basedOn w:val="736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basedOn w:val="73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41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basedOn w:val="736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basedOn w:val="73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basedOn w:val="73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basedOn w:val="73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basedOn w:val="736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basedOn w:val="73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5 темная1"/>
    <w:basedOn w:val="7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basedOn w:val="736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basedOn w:val="73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basedOn w:val="73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basedOn w:val="73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basedOn w:val="736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basedOn w:val="73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Список-таблица 6 цветная1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basedOn w:val="736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5" w:customStyle="1">
    <w:name w:val="List Table 6 Colorful - Accent 2"/>
    <w:basedOn w:val="73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6" w:customStyle="1">
    <w:name w:val="List Table 6 Colorful - Accent 3"/>
    <w:basedOn w:val="73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7" w:customStyle="1">
    <w:name w:val="List Table 6 Colorful - Accent 4"/>
    <w:basedOn w:val="73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8" w:customStyle="1">
    <w:name w:val="List Table 6 Colorful - Accent 5"/>
    <w:basedOn w:val="736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69" w:customStyle="1">
    <w:name w:val="List Table 6 Colorful - Accent 6"/>
    <w:basedOn w:val="73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0" w:customStyle="1">
    <w:name w:val="Список-таблица 7 цветная1"/>
    <w:basedOn w:val="7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basedOn w:val="736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basedOn w:val="73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basedOn w:val="73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basedOn w:val="73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basedOn w:val="736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basedOn w:val="73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9" w:customStyle="1">
    <w:name w:val="Lined - Accent 2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0" w:customStyle="1">
    <w:name w:val="Lined - Accent 3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1" w:customStyle="1">
    <w:name w:val="Lined - Accent 4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2" w:customStyle="1">
    <w:name w:val="Lined - Accent 5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3" w:customStyle="1">
    <w:name w:val="Lined - Accent 6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4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6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7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8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9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0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1" w:customStyle="1">
    <w:name w:val="Bordered"/>
    <w:basedOn w:val="73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basedOn w:val="736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3" w:customStyle="1">
    <w:name w:val="Bordered - Accent 2"/>
    <w:basedOn w:val="73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4" w:customStyle="1">
    <w:name w:val="Bordered - Accent 3"/>
    <w:basedOn w:val="73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5" w:customStyle="1">
    <w:name w:val="Bordered - Accent 4"/>
    <w:basedOn w:val="73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6" w:customStyle="1">
    <w:name w:val="Bordered - Accent 5"/>
    <w:basedOn w:val="736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7" w:customStyle="1">
    <w:name w:val="Bordered - Accent 6"/>
    <w:basedOn w:val="73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8">
    <w:name w:val="footnote text"/>
    <w:basedOn w:val="725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basedOn w:val="735"/>
    <w:uiPriority w:val="99"/>
    <w:unhideWhenUsed/>
    <w:rPr>
      <w:vertAlign w:val="superscript"/>
    </w:rPr>
  </w:style>
  <w:style w:type="paragraph" w:styleId="901">
    <w:name w:val="endnote text"/>
    <w:basedOn w:val="725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basedOn w:val="735"/>
    <w:uiPriority w:val="99"/>
    <w:semiHidden/>
    <w:unhideWhenUsed/>
    <w:rPr>
      <w:vertAlign w:val="superscript"/>
    </w:rPr>
  </w:style>
  <w:style w:type="paragraph" w:styleId="904">
    <w:name w:val="toc 1"/>
    <w:basedOn w:val="725"/>
    <w:next w:val="725"/>
    <w:uiPriority w:val="39"/>
    <w:unhideWhenUsed/>
    <w:pPr>
      <w:spacing w:after="57"/>
    </w:pPr>
  </w:style>
  <w:style w:type="paragraph" w:styleId="905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906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907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8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9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10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11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12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25"/>
    <w:next w:val="725"/>
    <w:uiPriority w:val="99"/>
    <w:unhideWhenUsed/>
  </w:style>
  <w:style w:type="paragraph" w:styleId="915">
    <w:name w:val="Caption"/>
    <w:basedOn w:val="725"/>
    <w:next w:val="725"/>
    <w:link w:val="7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6">
    <w:name w:val="Body Text"/>
    <w:basedOn w:val="725"/>
    <w:link w:val="944"/>
    <w:pPr>
      <w:ind w:right="3117"/>
    </w:pPr>
    <w:rPr>
      <w:rFonts w:ascii="Courier New" w:hAnsi="Courier New"/>
      <w:sz w:val="26"/>
    </w:rPr>
  </w:style>
  <w:style w:type="paragraph" w:styleId="917">
    <w:name w:val="Body Text Indent"/>
    <w:basedOn w:val="725"/>
    <w:pPr>
      <w:ind w:right="-1"/>
      <w:jc w:val="both"/>
    </w:pPr>
    <w:rPr>
      <w:sz w:val="26"/>
    </w:rPr>
  </w:style>
  <w:style w:type="paragraph" w:styleId="918">
    <w:name w:val="Footer"/>
    <w:basedOn w:val="725"/>
    <w:link w:val="1003"/>
    <w:uiPriority w:val="99"/>
    <w:pPr>
      <w:tabs>
        <w:tab w:val="center" w:pos="4153" w:leader="none"/>
        <w:tab w:val="right" w:pos="8306" w:leader="none"/>
      </w:tabs>
    </w:pPr>
  </w:style>
  <w:style w:type="character" w:styleId="919">
    <w:name w:val="page number"/>
    <w:basedOn w:val="735"/>
  </w:style>
  <w:style w:type="paragraph" w:styleId="920">
    <w:name w:val="Header"/>
    <w:basedOn w:val="725"/>
    <w:link w:val="923"/>
    <w:uiPriority w:val="99"/>
    <w:pPr>
      <w:tabs>
        <w:tab w:val="center" w:pos="4153" w:leader="none"/>
        <w:tab w:val="right" w:pos="8306" w:leader="none"/>
      </w:tabs>
    </w:pPr>
  </w:style>
  <w:style w:type="paragraph" w:styleId="921">
    <w:name w:val="Balloon Text"/>
    <w:basedOn w:val="725"/>
    <w:link w:val="922"/>
    <w:uiPriority w:val="99"/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link w:val="921"/>
    <w:uiPriority w:val="99"/>
    <w:rPr>
      <w:rFonts w:ascii="Segoe UI" w:hAnsi="Segoe UI" w:cs="Segoe UI"/>
      <w:sz w:val="18"/>
      <w:szCs w:val="18"/>
    </w:rPr>
  </w:style>
  <w:style w:type="character" w:styleId="923" w:customStyle="1">
    <w:name w:val="Верхний колонтитул Знак"/>
    <w:link w:val="920"/>
    <w:uiPriority w:val="99"/>
  </w:style>
  <w:style w:type="numbering" w:styleId="924" w:customStyle="1">
    <w:name w:val="Нет списка1"/>
    <w:next w:val="737"/>
    <w:uiPriority w:val="99"/>
    <w:semiHidden/>
    <w:unhideWhenUsed/>
  </w:style>
  <w:style w:type="paragraph" w:styleId="92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6">
    <w:name w:val="Hyperlink"/>
    <w:uiPriority w:val="99"/>
    <w:unhideWhenUsed/>
    <w:rPr>
      <w:color w:val="0000ff"/>
      <w:u w:val="single"/>
    </w:rPr>
  </w:style>
  <w:style w:type="character" w:styleId="927">
    <w:name w:val="FollowedHyperlink"/>
    <w:uiPriority w:val="99"/>
    <w:unhideWhenUsed/>
    <w:rPr>
      <w:color w:val="800080"/>
      <w:u w:val="single"/>
    </w:rPr>
  </w:style>
  <w:style w:type="paragraph" w:styleId="928" w:customStyle="1">
    <w:name w:val="xl65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7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6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69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0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71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2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3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4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5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7"/>
    <w:basedOn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8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9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Форма"/>
    <w:rPr>
      <w:sz w:val="28"/>
      <w:szCs w:val="28"/>
    </w:rPr>
  </w:style>
  <w:style w:type="character" w:styleId="944" w:customStyle="1">
    <w:name w:val="Основной текст Знак"/>
    <w:link w:val="916"/>
    <w:rPr>
      <w:rFonts w:ascii="Courier New" w:hAnsi="Courier New"/>
      <w:sz w:val="26"/>
    </w:rPr>
  </w:style>
  <w:style w:type="paragraph" w:styleId="945" w:customStyle="1">
    <w:name w:val="ConsPlusNormal"/>
    <w:rPr>
      <w:sz w:val="28"/>
      <w:szCs w:val="28"/>
    </w:rPr>
  </w:style>
  <w:style w:type="numbering" w:styleId="946" w:customStyle="1">
    <w:name w:val="Нет списка11"/>
    <w:next w:val="737"/>
    <w:uiPriority w:val="99"/>
    <w:semiHidden/>
    <w:unhideWhenUsed/>
  </w:style>
  <w:style w:type="numbering" w:styleId="947" w:customStyle="1">
    <w:name w:val="Нет списка111"/>
    <w:next w:val="737"/>
    <w:uiPriority w:val="99"/>
    <w:semiHidden/>
    <w:unhideWhenUsed/>
  </w:style>
  <w:style w:type="paragraph" w:styleId="948" w:customStyle="1">
    <w:name w:val="font5"/>
    <w:basedOn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9" w:customStyle="1">
    <w:name w:val="xl8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0" w:customStyle="1">
    <w:name w:val="xl81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2"/>
    <w:basedOn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2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 w:customStyle="1">
    <w:name w:val="xl8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8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9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0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9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4"/>
    <w:basedOn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8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9" w:customStyle="1">
    <w:name w:val="xl99"/>
    <w:basedOn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10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8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9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1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2"/>
    <w:basedOn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3" w:customStyle="1">
    <w:name w:val="xl11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4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5"/>
    <w:basedOn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6" w:customStyle="1">
    <w:name w:val="xl116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7"/>
    <w:basedOn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9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2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1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2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6" w:customStyle="1">
    <w:name w:val="Нет списка2"/>
    <w:next w:val="737"/>
    <w:uiPriority w:val="99"/>
    <w:semiHidden/>
    <w:unhideWhenUsed/>
  </w:style>
  <w:style w:type="numbering" w:styleId="997" w:customStyle="1">
    <w:name w:val="Нет списка3"/>
    <w:next w:val="737"/>
    <w:uiPriority w:val="99"/>
    <w:semiHidden/>
    <w:unhideWhenUsed/>
  </w:style>
  <w:style w:type="paragraph" w:styleId="998" w:customStyle="1">
    <w:name w:val="font6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7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8"/>
    <w:basedOn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1" w:customStyle="1">
    <w:name w:val="Нет списка4"/>
    <w:next w:val="737"/>
    <w:uiPriority w:val="99"/>
    <w:semiHidden/>
    <w:unhideWhenUsed/>
  </w:style>
  <w:style w:type="paragraph" w:styleId="1002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3" w:customStyle="1">
    <w:name w:val="Нижний колонтитул Знак"/>
    <w:link w:val="918"/>
    <w:uiPriority w:val="99"/>
  </w:style>
  <w:style w:type="paragraph" w:styleId="100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005" w:customStyle="1">
    <w:name w:val="Default"/>
    <w:rPr>
      <w:color w:val="000000"/>
      <w:sz w:val="24"/>
      <w:szCs w:val="24"/>
    </w:rPr>
  </w:style>
  <w:style w:type="character" w:styleId="1006" w:customStyle="1">
    <w:name w:val="docdata"/>
  </w:style>
  <w:style w:type="paragraph" w:styleId="1007" w:customStyle="1">
    <w:name w:val="1821"/>
    <w:basedOn w:val="725"/>
    <w:pPr>
      <w:spacing w:before="100" w:beforeAutospacing="1" w:after="100" w:afterAutospacing="1"/>
    </w:pPr>
    <w:rPr>
      <w:sz w:val="24"/>
      <w:szCs w:val="24"/>
    </w:rPr>
  </w:style>
  <w:style w:type="table" w:styleId="1008">
    <w:name w:val="Table Elegant"/>
    <w:basedOn w:val="736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styleId="1009" w:customStyle="1">
    <w:name w:val="bumpedfont15"/>
    <w:basedOn w:val="735"/>
  </w:style>
  <w:style w:type="character" w:styleId="1010" w:customStyle="1">
    <w:name w:val="apple-converted-space"/>
    <w:basedOn w:val="735"/>
  </w:style>
  <w:style w:type="character" w:styleId="1011" w:customStyle="1">
    <w:name w:val="s20"/>
    <w:basedOn w:val="735"/>
  </w:style>
  <w:style w:type="paragraph" w:styleId="1012" w:customStyle="1">
    <w:name w:val="s18"/>
    <w:basedOn w:val="72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013">
    <w:name w:val="Normal (Web)"/>
    <w:basedOn w:val="725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4BB2-E30F-4DCE-8B07-38884E41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6</cp:revision>
  <dcterms:created xsi:type="dcterms:W3CDTF">2025-04-14T09:51:00Z</dcterms:created>
  <dcterms:modified xsi:type="dcterms:W3CDTF">2025-05-06T09:01:19Z</dcterms:modified>
</cp:coreProperties>
</file>