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r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сервитута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48 Земельного кодекса Российской Федерации, Порядка установления публичных сервитутов в городе Перми, утвержденного решением Пермской городской Думы от 18 декабря 2012 г. № 284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  <w:br/>
        <w:t xml:space="preserve">с ограниченной ответственностью СЗ «Технократ»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22</w:t>
      </w:r>
      <w:r>
        <w:rPr>
          <w:color w:val="000000" w:themeColor="text1"/>
          <w:sz w:val="28"/>
          <w:szCs w:val="28"/>
        </w:rPr>
        <w:t xml:space="preserve"> апреля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</w:t>
        <w:br/>
        <w:t xml:space="preserve">№ 21-01-06-3796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публичн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 xml:space="preserve">04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сервитута для прохода в Ленинском 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города Перми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04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562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установлении публичного сервитута для прохода </w:t>
        <w:br/>
        <w:t xml:space="preserve">в Ленинском 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Департаменту земельных отношений администрации города Перми обеспечить направление копии настоящего постановления в течение 5 рабочих дней со дня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инициатору прекращения публичного сервитута – о</w:t>
      </w:r>
      <w:r>
        <w:rPr>
          <w:sz w:val="28"/>
          <w:szCs w:val="28"/>
        </w:rPr>
        <w:t xml:space="preserve">бществу с ограниченной ответственностью СЗ «Технократ»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землепользователю земельного участка с кадастровым номером 59:01:0000000:88136 – муниципальному казенному учреждению «Пермблагоустройство»;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обществу с ограниченной ответственностью «Управляющая компания «Техстрой», осуществляющему управление многоквартирным домом, расположенным по адресу: Пермский край, г. Пермь, Ленинский район, </w:t>
      </w:r>
      <w:r>
        <w:rPr>
          <w:sz w:val="28"/>
          <w:szCs w:val="28"/>
        </w:rPr>
        <w:t xml:space="preserve">ул. Попова, д. 57 и находящимся на земельном участке с кадастровым номером 59:01:4410134:49;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собственникам земельного участка с кадастровым номером 59:01:4410134:16 – Шарифулину Константину Олеговичу, Паньковой Ольге Николаевне, </w:t>
      </w:r>
      <w:r>
        <w:rPr>
          <w:sz w:val="28"/>
          <w:szCs w:val="28"/>
        </w:rPr>
        <w:t xml:space="preserve">Бобковой Екатерине Алексеевне, з</w:t>
      </w:r>
      <w:r>
        <w:rPr>
          <w:sz w:val="28"/>
          <w:szCs w:val="28"/>
        </w:rPr>
        <w:t xml:space="preserve">акрытому </w:t>
      </w:r>
      <w:r>
        <w:rPr>
          <w:sz w:val="28"/>
          <w:szCs w:val="28"/>
        </w:rPr>
        <w:t xml:space="preserve">акционерному обществу «Спартак»;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Э.О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17</cp:revision>
  <dcterms:created xsi:type="dcterms:W3CDTF">2024-08-16T07:36:00Z</dcterms:created>
  <dcterms:modified xsi:type="dcterms:W3CDTF">2025-05-12T05:06:10Z</dcterms:modified>
  <cp:version>917504</cp:version>
</cp:coreProperties>
</file>