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56F" w:rsidRDefault="005E5FA9" w:rsidP="007D0678">
      <w:pPr>
        <w:tabs>
          <w:tab w:val="left" w:pos="8080"/>
        </w:tabs>
        <w:jc w:val="right"/>
        <w:rPr>
          <w:sz w:val="24"/>
          <w:highlight w:val="whit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6pt;margin-top:43.05pt;width:593pt;height:153.95pt;z-index: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" stroked="f">
            <v:textbox inset="0,0,0,0">
              <w:txbxContent>
                <w:p w:rsidR="0080656F" w:rsidRDefault="005E5FA9">
                  <w:pPr>
                    <w:pStyle w:val="ab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1.5pt;height:53.5pt;visibility:visible;mso-wrap-style:square">
                        <v:imagedata r:id="rId7" o:title=""/>
                      </v:shape>
                    </w:pict>
                  </w:r>
                </w:p>
                <w:p w:rsidR="0080656F" w:rsidRDefault="00EA3009">
                  <w:pPr>
                    <w:pStyle w:val="16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36"/>
                    </w:rPr>
                    <w:t xml:space="preserve">Пермская городская Дума 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36"/>
                      <w:lang w:val="en-US"/>
                    </w:rPr>
                    <w:t>VII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36"/>
                    </w:rPr>
                    <w:t xml:space="preserve"> созыва</w:t>
                  </w:r>
                </w:p>
                <w:p w:rsidR="0080656F" w:rsidRDefault="00EA3009">
                  <w:pPr>
                    <w:widowControl w:val="0"/>
                    <w:spacing w:after="960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Р Е Ш Е Н И Е</w:t>
                  </w:r>
                </w:p>
                <w:p w:rsidR="0080656F" w:rsidRDefault="0080656F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80656F" w:rsidRDefault="0080656F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80656F" w:rsidRDefault="0080656F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80656F" w:rsidRDefault="0080656F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80656F" w:rsidRDefault="0080656F"/>
              </w:txbxContent>
            </v:textbox>
            <w10:wrap anchorx="page" anchory="page"/>
          </v:shape>
        </w:pict>
      </w:r>
      <w:r w:rsidR="00EA3009">
        <w:rPr>
          <w:sz w:val="24"/>
          <w:highlight w:val="white"/>
        </w:rPr>
        <w:t>Проект вносится Главой города Перми</w:t>
      </w:r>
    </w:p>
    <w:p w:rsidR="0080656F" w:rsidRDefault="0080656F" w:rsidP="007D067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80656F" w:rsidRDefault="0080656F" w:rsidP="007D067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80656F" w:rsidRDefault="0080656F" w:rsidP="007D067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80656F" w:rsidRDefault="0080656F" w:rsidP="007D067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80656F" w:rsidRDefault="0080656F" w:rsidP="007D067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80656F" w:rsidRDefault="0080656F" w:rsidP="007D067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80656F" w:rsidRDefault="0080656F" w:rsidP="007D067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80656F" w:rsidRDefault="0080656F" w:rsidP="007D067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80656F" w:rsidRDefault="0080656F" w:rsidP="007D067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80656F" w:rsidRDefault="0080656F" w:rsidP="007D067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80656F" w:rsidRDefault="0080656F" w:rsidP="007D067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80656F" w:rsidRDefault="0080656F" w:rsidP="007D067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80656F" w:rsidRDefault="0080656F" w:rsidP="007D067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80656F" w:rsidRDefault="0080656F" w:rsidP="007D067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80656F" w:rsidRDefault="0080656F" w:rsidP="007D067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80656F" w:rsidRDefault="0080656F" w:rsidP="007D067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80656F" w:rsidRDefault="0080656F" w:rsidP="007D067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80656F" w:rsidRDefault="0080656F" w:rsidP="007D067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80656F" w:rsidRDefault="0080656F" w:rsidP="007D067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80656F" w:rsidRDefault="0080656F" w:rsidP="007D067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80656F" w:rsidRDefault="00EA3009" w:rsidP="00E45219">
      <w:pPr>
        <w:suppressAutoHyphens/>
        <w:spacing w:after="72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О внесении изменений в Программу комплексного развития социальной инфраструктуры города Перми на 2023-2034 годы, утвержденную решением Пермской городской Думы от 27.06.2023 № 111</w:t>
      </w:r>
    </w:p>
    <w:p w:rsidR="0080656F" w:rsidRDefault="00EA3009" w:rsidP="007D0678">
      <w:pPr>
        <w:ind w:firstLine="709"/>
        <w:jc w:val="both"/>
        <w:rPr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соответствии с пунктом 9 части 3 статьи 8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80656F" w:rsidRDefault="00EA3009" w:rsidP="007D0678">
      <w:pPr>
        <w:spacing w:before="240" w:after="240"/>
        <w:jc w:val="center"/>
        <w:rPr>
          <w:b/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Пермская городская Дума </w:t>
      </w:r>
      <w:r>
        <w:rPr>
          <w:b/>
          <w:bCs/>
          <w:sz w:val="28"/>
          <w:szCs w:val="28"/>
          <w:highlight w:val="white"/>
        </w:rPr>
        <w:t>р е ш и л а:</w:t>
      </w:r>
    </w:p>
    <w:p w:rsidR="0080656F" w:rsidRDefault="00EA3009" w:rsidP="007D067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 Внести в Программу комплексного развития социальной инфраструктуры города Перми на 2023-2034 годы, утвержденную решением Пермской городской Думы от 27.06.2023 № 111 (в редакции решения Пермской городской Думы от 25.06.2024 № 116), изменения: 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 в части </w:t>
      </w:r>
      <w:r>
        <w:rPr>
          <w:sz w:val="28"/>
          <w:szCs w:val="28"/>
          <w:highlight w:val="white"/>
          <w:lang w:val="en-US"/>
        </w:rPr>
        <w:t>I</w:t>
      </w:r>
      <w:r>
        <w:rPr>
          <w:sz w:val="28"/>
          <w:szCs w:val="28"/>
          <w:highlight w:val="white"/>
        </w:rPr>
        <w:t xml:space="preserve">: 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1.1.1 в графе 3: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1.1.1.1</w:t>
      </w:r>
      <w:r>
        <w:rPr>
          <w:sz w:val="28"/>
          <w:szCs w:val="28"/>
          <w:highlight w:val="white"/>
        </w:rPr>
        <w:t xml:space="preserve"> в строке 8</w:t>
      </w:r>
      <w:r>
        <w:rPr>
          <w:sz w:val="28"/>
          <w:szCs w:val="28"/>
        </w:rPr>
        <w:t>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1.1.1.1.1 слова «зданий дошкольных образовательных учреждений – 8» заменить словами «зданий дошкольных образовательных учреждений – 13»;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1.1.1.1.2 слова «зданий общеобразовательных учреждений – 8» заменить словами «зданий общеобразовательных учреждений – 17»;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1.1.1.1.3 слова «спортивных залов в общеобразовательных учреждениях – 3» заменить словами «спортивных залов в общеобразовательных учреждениях – 5»;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1.1.1.1.4 слова «объектов спорта – 10» заменить словами «объектов спорта – 16»;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1.1.1.1.5 слова «зданий общеобразовательных учреждений – 3» заменить словами </w:t>
      </w:r>
      <w:r w:rsidR="00E45219">
        <w:rPr>
          <w:sz w:val="28"/>
          <w:szCs w:val="28"/>
        </w:rPr>
        <w:t>«</w:t>
      </w:r>
      <w:r>
        <w:rPr>
          <w:sz w:val="28"/>
          <w:szCs w:val="28"/>
        </w:rPr>
        <w:t xml:space="preserve">зданий общеобразовательных учреждений – 2»;  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1.1.1.2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highlight w:val="white"/>
        </w:rPr>
        <w:t>строке 10: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1.1.1.2.1 цифры «39944969,882» заменить цифрами «38493495,983»;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</w:rPr>
        <w:t>1.1.1.2.2 цифры «991520,300» заменить цифрами «1514288,540»;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highlight w:val="white"/>
        </w:rPr>
        <w:t>1.1.1.2.3 цифры «786172,801» заменить цифрами «23378618,639»;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1.1.1.2.4 цифры «31000724,785» заменить цифрами «2951454,522»;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1.1.1.2.5 цифры «7166551,996» заменить цифрами «10649134,282»</w:t>
      </w:r>
      <w:r>
        <w:rPr>
          <w:rFonts w:eastAsia="Calibri"/>
          <w:sz w:val="28"/>
          <w:szCs w:val="28"/>
          <w:highlight w:val="white"/>
          <w:lang w:eastAsia="en-US"/>
        </w:rPr>
        <w:t>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lastRenderedPageBreak/>
        <w:t>1.1.1.3. в строке 11: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1.1.1.3.1 в пункте 11.1.2 цифры «63» заменить цифрами «63,3»;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1.1.1.3.2 в пункте 11.1.3 цифры «87,1» заменить цифрами «88,1»;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1.1.1.3.3 в пункте 11.1.4 цифры «106,6» заменить цифрами «109,5»;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1.1.1.3.4 в пункте 11.2.1 цифры «70» заменить цифрами «70,3»;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1.2 в части II: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1.2.1 в разделе III: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1.2.1.1 в пункте 3.2.1.3 в таблице 6: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1.2.1.1.1 </w:t>
      </w:r>
      <w:r>
        <w:rPr>
          <w:bCs/>
          <w:sz w:val="28"/>
          <w:szCs w:val="28"/>
        </w:rPr>
        <w:t>строку</w:t>
      </w:r>
      <w:r>
        <w:rPr>
          <w:sz w:val="28"/>
          <w:szCs w:val="28"/>
        </w:rPr>
        <w:t xml:space="preserve"> 1 </w:t>
      </w:r>
      <w:r>
        <w:rPr>
          <w:bCs/>
          <w:sz w:val="28"/>
          <w:szCs w:val="28"/>
        </w:rPr>
        <w:t>изложить в редакции</w:t>
      </w:r>
      <w:r>
        <w:rPr>
          <w:sz w:val="28"/>
          <w:szCs w:val="28"/>
          <w:lang w:eastAsia="zh-CN"/>
        </w:rPr>
        <w:t>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4"/>
      </w:tblGrid>
      <w:tr w:rsidR="00EA3009" w:rsidTr="00EA3009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tabs>
                <w:tab w:val="left" w:pos="900"/>
              </w:tabs>
              <w:jc w:val="both"/>
              <w:outlineLvl w:val="1"/>
              <w:rPr>
                <w:rFonts w:eastAsia="Calibri"/>
                <w:sz w:val="24"/>
                <w:szCs w:val="24"/>
                <w:highlight w:val="white"/>
              </w:rPr>
            </w:pPr>
            <w:r w:rsidRPr="00EA3009">
              <w:rPr>
                <w:rFonts w:eastAsia="Calibri"/>
                <w:sz w:val="24"/>
                <w:szCs w:val="24"/>
                <w:highlight w:val="white"/>
                <w:lang w:eastAsia="zh-CN"/>
              </w:rPr>
              <w:t>Дзержинский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  <w:highlight w:val="white"/>
              </w:rPr>
            </w:pPr>
            <w:r w:rsidRPr="00EA3009">
              <w:rPr>
                <w:rFonts w:eastAsia="Calibri"/>
                <w:sz w:val="24"/>
                <w:szCs w:val="24"/>
                <w:highlight w:val="white"/>
                <w:lang w:eastAsia="zh-CN"/>
              </w:rPr>
              <w:t>-490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  <w:highlight w:val="white"/>
              </w:rPr>
            </w:pPr>
            <w:r w:rsidRPr="00EA3009">
              <w:rPr>
                <w:rFonts w:eastAsia="Calibri"/>
                <w:sz w:val="24"/>
                <w:szCs w:val="24"/>
                <w:highlight w:val="white"/>
                <w:lang w:eastAsia="zh-CN"/>
              </w:rPr>
              <w:t>1766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  <w:highlight w:val="white"/>
              </w:rPr>
            </w:pPr>
            <w:r w:rsidRPr="00EA3009">
              <w:rPr>
                <w:rFonts w:eastAsia="Calibri"/>
                <w:sz w:val="24"/>
                <w:szCs w:val="24"/>
                <w:highlight w:val="white"/>
                <w:lang w:eastAsia="zh-CN"/>
              </w:rPr>
              <w:t>677</w:t>
            </w: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1.2.1.1.2 </w:t>
      </w:r>
      <w:r>
        <w:rPr>
          <w:bCs/>
          <w:sz w:val="28"/>
          <w:szCs w:val="28"/>
          <w:highlight w:val="white"/>
        </w:rPr>
        <w:t>строку</w:t>
      </w:r>
      <w:r>
        <w:rPr>
          <w:sz w:val="28"/>
          <w:szCs w:val="28"/>
          <w:highlight w:val="white"/>
        </w:rPr>
        <w:t xml:space="preserve"> 4 </w:t>
      </w:r>
      <w:r>
        <w:rPr>
          <w:bCs/>
          <w:sz w:val="28"/>
          <w:szCs w:val="28"/>
          <w:highlight w:val="white"/>
        </w:rPr>
        <w:t>изложить в редакции</w:t>
      </w:r>
      <w:r>
        <w:rPr>
          <w:sz w:val="28"/>
          <w:szCs w:val="28"/>
          <w:highlight w:val="white"/>
          <w:lang w:eastAsia="zh-CN"/>
        </w:rPr>
        <w:t>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«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4"/>
      </w:tblGrid>
      <w:tr w:rsidR="00EA3009" w:rsidTr="00EA3009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tabs>
                <w:tab w:val="left" w:pos="900"/>
              </w:tabs>
              <w:jc w:val="both"/>
              <w:outlineLvl w:val="1"/>
              <w:rPr>
                <w:rFonts w:eastAsia="Calibri"/>
                <w:sz w:val="24"/>
                <w:szCs w:val="24"/>
                <w:highlight w:val="white"/>
              </w:rPr>
            </w:pPr>
            <w:r w:rsidRPr="00EA3009">
              <w:rPr>
                <w:rFonts w:eastAsia="Calibri"/>
                <w:sz w:val="24"/>
                <w:szCs w:val="24"/>
                <w:highlight w:val="white"/>
                <w:lang w:eastAsia="zh-CN"/>
              </w:rPr>
              <w:t>Ленинский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 w:rsidRPr="00EA3009">
              <w:rPr>
                <w:rFonts w:eastAsia="Calibri"/>
                <w:sz w:val="24"/>
                <w:szCs w:val="24"/>
                <w:highlight w:val="white"/>
              </w:rPr>
              <w:t>-384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 w:rsidRPr="00EA3009">
              <w:rPr>
                <w:rFonts w:eastAsia="Calibri"/>
                <w:sz w:val="24"/>
                <w:szCs w:val="24"/>
                <w:highlight w:val="white"/>
              </w:rPr>
              <w:t>350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 w:rsidRPr="00EA3009">
              <w:rPr>
                <w:rFonts w:eastAsia="Calibri"/>
                <w:sz w:val="24"/>
                <w:szCs w:val="24"/>
                <w:highlight w:val="white"/>
              </w:rPr>
              <w:t>491</w:t>
            </w: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1.2.1.1.3 </w:t>
      </w:r>
      <w:r>
        <w:rPr>
          <w:bCs/>
          <w:sz w:val="28"/>
          <w:szCs w:val="28"/>
          <w:highlight w:val="white"/>
        </w:rPr>
        <w:t>строку</w:t>
      </w:r>
      <w:r>
        <w:rPr>
          <w:sz w:val="28"/>
          <w:szCs w:val="28"/>
          <w:highlight w:val="white"/>
        </w:rPr>
        <w:t xml:space="preserve"> 5 </w:t>
      </w:r>
      <w:r>
        <w:rPr>
          <w:bCs/>
          <w:sz w:val="28"/>
          <w:szCs w:val="28"/>
          <w:highlight w:val="white"/>
        </w:rPr>
        <w:t>изложить в редакции</w:t>
      </w:r>
      <w:r>
        <w:rPr>
          <w:sz w:val="28"/>
          <w:szCs w:val="28"/>
          <w:highlight w:val="white"/>
          <w:lang w:eastAsia="zh-CN"/>
        </w:rPr>
        <w:t>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«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4"/>
      </w:tblGrid>
      <w:tr w:rsidR="00EA3009" w:rsidTr="00EA3009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tabs>
                <w:tab w:val="left" w:pos="900"/>
              </w:tabs>
              <w:jc w:val="both"/>
              <w:outlineLvl w:val="1"/>
              <w:rPr>
                <w:rFonts w:eastAsia="Calibri"/>
                <w:sz w:val="24"/>
                <w:szCs w:val="24"/>
                <w:highlight w:val="white"/>
              </w:rPr>
            </w:pPr>
            <w:r w:rsidRPr="00EA3009">
              <w:rPr>
                <w:rFonts w:eastAsia="Calibri"/>
                <w:sz w:val="24"/>
                <w:szCs w:val="24"/>
                <w:highlight w:val="white"/>
                <w:lang w:eastAsia="zh-CN"/>
              </w:rPr>
              <w:t>Мотовилихинский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 w:rsidRPr="00EA3009">
              <w:rPr>
                <w:rFonts w:eastAsia="Calibri"/>
                <w:sz w:val="24"/>
                <w:szCs w:val="24"/>
                <w:highlight w:val="white"/>
              </w:rPr>
              <w:t>-350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 w:rsidRPr="00EA3009">
              <w:rPr>
                <w:rFonts w:eastAsia="Calibri"/>
                <w:sz w:val="24"/>
                <w:szCs w:val="24"/>
                <w:highlight w:val="white"/>
              </w:rPr>
              <w:t>460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 w:rsidRPr="00EA3009">
              <w:rPr>
                <w:rFonts w:eastAsia="Calibri"/>
                <w:sz w:val="24"/>
                <w:szCs w:val="24"/>
                <w:highlight w:val="white"/>
              </w:rPr>
              <w:t>1170</w:t>
            </w: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1.2.1.2 в пункте 3.2.1.5: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1.2.1.2.1 в абзаце втором: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1.2.1.2.1.1 цифры «312» заменить цифрами «370»;</w:t>
      </w:r>
    </w:p>
    <w:p w:rsidR="0080656F" w:rsidRDefault="007D0678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1.2.1.2.1.2 после слов «(ПР-12 –</w:t>
      </w:r>
      <w:r w:rsidR="00EA3009">
        <w:rPr>
          <w:sz w:val="28"/>
          <w:szCs w:val="28"/>
          <w:lang w:eastAsia="zh-CN"/>
        </w:rPr>
        <w:t xml:space="preserve"> завод им. Ф.М.</w:t>
      </w:r>
      <w:r>
        <w:rPr>
          <w:sz w:val="28"/>
          <w:szCs w:val="28"/>
          <w:lang w:eastAsia="zh-CN"/>
        </w:rPr>
        <w:t xml:space="preserve"> </w:t>
      </w:r>
      <w:r w:rsidR="00EA3009">
        <w:rPr>
          <w:sz w:val="28"/>
          <w:szCs w:val="28"/>
          <w:lang w:eastAsia="zh-CN"/>
        </w:rPr>
        <w:t>Дзержинского)» дополнить словами «, строительство детских садов в микрорайоне Заостровка на 225 мест и</w:t>
      </w:r>
      <w:r>
        <w:rPr>
          <w:sz w:val="28"/>
          <w:szCs w:val="28"/>
          <w:lang w:eastAsia="zh-CN"/>
        </w:rPr>
        <w:t> </w:t>
      </w:r>
      <w:r w:rsidR="00EA3009">
        <w:rPr>
          <w:sz w:val="28"/>
          <w:szCs w:val="28"/>
          <w:lang w:eastAsia="zh-CN"/>
        </w:rPr>
        <w:t>по ул. Плеханова на 51 место»;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1.2.1.2.2 в абзаце третьем: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1.2.1.2.2.1 цифры «10093» заменить цифрами «10427»;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1.2.1.2.2.2 цифры «8354» заменить цифрами «8688»;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1.2.1.3 в пункте 3.2.1.8: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 xml:space="preserve">1.2.1.3.1 в абзаце втором: 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1.2.1.3.1.1 цифры «2515» заменить цифрами «2865»;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1.2.1.3.1.2 цифры «2415» заменить цифрами «2765»;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highlight w:val="white"/>
          <w:lang w:eastAsia="zh-CN"/>
        </w:rPr>
        <w:t>1.2.1.3.1.3</w:t>
      </w:r>
      <w:r>
        <w:rPr>
          <w:sz w:val="28"/>
          <w:szCs w:val="28"/>
          <w:lang w:eastAsia="zh-CN"/>
        </w:rPr>
        <w:t xml:space="preserve"> абзац третий изложить в редакции: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«Планируется строительство детского сада в микрорайоне Камская долина на 350 мест в период 2029-2034 годов. Потребность в местах ДОУ будет обеспечена в полном объеме.»</w:t>
      </w:r>
      <w:r w:rsidR="00E45219">
        <w:rPr>
          <w:sz w:val="28"/>
          <w:szCs w:val="28"/>
          <w:lang w:eastAsia="zh-CN"/>
        </w:rPr>
        <w:t>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1.2.1.4 в пункте 3.2.1.9: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1.2.1.4.1 абзац третий дополнить предложением «В указанный период планируется строительство детских садов на территории, ограниченной улицами Макаренко, Уинск</w:t>
      </w:r>
      <w:r w:rsidR="00E45219">
        <w:rPr>
          <w:sz w:val="28"/>
          <w:szCs w:val="28"/>
          <w:lang w:eastAsia="zh-CN"/>
        </w:rPr>
        <w:t>ой</w:t>
      </w:r>
      <w:r>
        <w:rPr>
          <w:sz w:val="28"/>
          <w:szCs w:val="28"/>
          <w:lang w:eastAsia="zh-CN"/>
        </w:rPr>
        <w:t>, Гайдара, на 180 мест и по ул. Старцева, 1б на 100 мест.»;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1.2.1.4.2 в абзаце четвертом: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1.2.1.4.2.1 цифры «11338» заменить цифрами «11618»;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1.2.1.4.2.2 цифры «10605» заменить цифрами «10885»;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1.2.1.5 в пункте 3.2.2.3: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1.2.1.5.1 в абзаце третьем слово «трех» заменить словом «четырех»;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lastRenderedPageBreak/>
        <w:t>1.2.1.5.2 в абзаце шестом цифры «1050» заменить цифрами «1440»;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 xml:space="preserve">1.2.1.5.3 после абзаца </w:t>
      </w:r>
      <w:r w:rsidR="00E45219">
        <w:rPr>
          <w:sz w:val="28"/>
          <w:szCs w:val="28"/>
          <w:lang w:eastAsia="zh-CN"/>
        </w:rPr>
        <w:t xml:space="preserve">шестого </w:t>
      </w:r>
      <w:r>
        <w:rPr>
          <w:sz w:val="28"/>
          <w:szCs w:val="28"/>
          <w:lang w:eastAsia="zh-CN"/>
        </w:rPr>
        <w:t>дополнить абзацем следующего содержания: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«в микрорайоне Заимка (мясокомбинат) на 550 мест.»;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1.2.1.6 абзац второй пункта 3.2.2.6 изложить в редакции: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 xml:space="preserve">«В 2026 году планируется строительство школы в Ленинском районе </w:t>
      </w:r>
      <w:r>
        <w:rPr>
          <w:sz w:val="28"/>
          <w:szCs w:val="28"/>
          <w:lang w:eastAsia="zh-CN"/>
        </w:rPr>
        <w:br/>
        <w:t>в квартале 134 на 1050 мест, в период 2029-2034 годов – школы в микрорайоне Камская долина на 1050 мест. К 2035 году в районе будет обеспечена доступность школьной инфраструктуры в полном объеме.»;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1.2.1.7 в пункте 3.2.2.7: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1.2.1.7.1 в абзаце пятом цифры «825-1050» заменить цифрами «825»;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1.2.1.7.2 в абзаце шестом цифры «825-1050» заменить цифрами «1050»;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1.2.1.7.3 в абзаце седьмом цифры «400» заменить цифрами «500»;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1.2.1.7.4 дополнить абзацем девятым следующего содержания: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«здания школы по ул. Серебрист</w:t>
      </w:r>
      <w:r w:rsidR="00E45219">
        <w:rPr>
          <w:sz w:val="28"/>
          <w:szCs w:val="28"/>
          <w:lang w:eastAsia="zh-CN"/>
        </w:rPr>
        <w:t>ой</w:t>
      </w:r>
      <w:r>
        <w:rPr>
          <w:sz w:val="28"/>
          <w:szCs w:val="28"/>
          <w:lang w:eastAsia="zh-CN"/>
        </w:rPr>
        <w:t>, 8 на 543 места»;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1.2.1.8 в пункте 3.2.2.9: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1.2.1.8.1 в абзаце шестом цифры «400-500» заменить цифрами «400»;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1.2.1.8.2 дополнить абзацем седьмым следующего содержания: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«здания общеобразовательного учреждения по ул. Холмогорск</w:t>
      </w:r>
      <w:r w:rsidR="00E45219">
        <w:rPr>
          <w:sz w:val="28"/>
          <w:szCs w:val="28"/>
          <w:lang w:eastAsia="zh-CN"/>
        </w:rPr>
        <w:t>ой</w:t>
      </w:r>
      <w:r>
        <w:rPr>
          <w:sz w:val="28"/>
          <w:szCs w:val="28"/>
          <w:lang w:eastAsia="zh-CN"/>
        </w:rPr>
        <w:t>, 2ж на</w:t>
      </w:r>
      <w:r w:rsidR="007D0678">
        <w:rPr>
          <w:sz w:val="28"/>
          <w:szCs w:val="28"/>
          <w:lang w:eastAsia="zh-CN"/>
        </w:rPr>
        <w:t> </w:t>
      </w:r>
      <w:r>
        <w:rPr>
          <w:sz w:val="28"/>
          <w:szCs w:val="28"/>
          <w:lang w:eastAsia="zh-CN"/>
        </w:rPr>
        <w:t>1050 мест.»;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highlight w:val="white"/>
          <w:lang w:eastAsia="zh-CN"/>
        </w:rPr>
        <w:t>1.2.1.9</w:t>
      </w:r>
      <w:r>
        <w:rPr>
          <w:sz w:val="28"/>
          <w:szCs w:val="28"/>
          <w:lang w:eastAsia="zh-CN"/>
        </w:rPr>
        <w:t xml:space="preserve"> в пункте 3.2.2.10 в таблице 8: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1.2.1.9.1 </w:t>
      </w:r>
      <w:r>
        <w:rPr>
          <w:bCs/>
          <w:sz w:val="28"/>
          <w:szCs w:val="28"/>
        </w:rPr>
        <w:t>строку</w:t>
      </w:r>
      <w:r>
        <w:rPr>
          <w:sz w:val="28"/>
          <w:szCs w:val="28"/>
        </w:rPr>
        <w:t xml:space="preserve"> 1 </w:t>
      </w:r>
      <w:r>
        <w:rPr>
          <w:bCs/>
          <w:sz w:val="28"/>
          <w:szCs w:val="28"/>
        </w:rPr>
        <w:t>изложить в редакции</w:t>
      </w:r>
      <w:r>
        <w:rPr>
          <w:sz w:val="28"/>
          <w:szCs w:val="28"/>
          <w:lang w:eastAsia="zh-CN"/>
        </w:rPr>
        <w:t>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4"/>
      </w:tblGrid>
      <w:tr w:rsidR="00EA3009" w:rsidTr="00EA3009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tabs>
                <w:tab w:val="left" w:pos="900"/>
              </w:tabs>
              <w:jc w:val="both"/>
              <w:outlineLvl w:val="1"/>
              <w:rPr>
                <w:rFonts w:eastAsia="Calibri"/>
                <w:sz w:val="24"/>
                <w:szCs w:val="24"/>
                <w:highlight w:val="white"/>
              </w:rPr>
            </w:pPr>
            <w:r w:rsidRPr="00EA3009">
              <w:rPr>
                <w:rFonts w:eastAsia="Calibri"/>
                <w:sz w:val="24"/>
                <w:szCs w:val="24"/>
                <w:highlight w:val="white"/>
                <w:lang w:eastAsia="zh-CN"/>
              </w:rPr>
              <w:t>Дзержинский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  <w:highlight w:val="white"/>
              </w:rPr>
            </w:pPr>
            <w:r w:rsidRPr="00EA3009">
              <w:rPr>
                <w:rFonts w:eastAsia="Calibri"/>
                <w:sz w:val="24"/>
                <w:szCs w:val="24"/>
                <w:highlight w:val="white"/>
                <w:lang w:eastAsia="zh-CN"/>
              </w:rPr>
              <w:t>-3526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  <w:highlight w:val="white"/>
              </w:rPr>
            </w:pPr>
            <w:r w:rsidRPr="00EA3009">
              <w:rPr>
                <w:rFonts w:eastAsia="Calibri"/>
                <w:sz w:val="24"/>
                <w:szCs w:val="24"/>
                <w:highlight w:val="white"/>
              </w:rPr>
              <w:t>4090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  <w:highlight w:val="white"/>
              </w:rPr>
            </w:pPr>
            <w:r w:rsidRPr="00EA3009">
              <w:rPr>
                <w:rFonts w:eastAsia="Calibri"/>
                <w:sz w:val="24"/>
                <w:szCs w:val="24"/>
                <w:highlight w:val="white"/>
              </w:rPr>
              <w:t>+4161</w:t>
            </w: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1.2.1.9.2 </w:t>
      </w:r>
      <w:r>
        <w:rPr>
          <w:bCs/>
          <w:sz w:val="28"/>
          <w:szCs w:val="28"/>
          <w:highlight w:val="white"/>
        </w:rPr>
        <w:t>строку</w:t>
      </w:r>
      <w:r>
        <w:rPr>
          <w:sz w:val="28"/>
          <w:szCs w:val="28"/>
          <w:highlight w:val="white"/>
        </w:rPr>
        <w:t xml:space="preserve"> 4 </w:t>
      </w:r>
      <w:r>
        <w:rPr>
          <w:bCs/>
          <w:sz w:val="28"/>
          <w:szCs w:val="28"/>
          <w:highlight w:val="white"/>
        </w:rPr>
        <w:t>изложить в редакции</w:t>
      </w:r>
      <w:r>
        <w:rPr>
          <w:sz w:val="28"/>
          <w:szCs w:val="28"/>
          <w:highlight w:val="white"/>
          <w:lang w:eastAsia="zh-CN"/>
        </w:rPr>
        <w:t>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«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4"/>
      </w:tblGrid>
      <w:tr w:rsidR="00EA3009" w:rsidTr="00EA3009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tabs>
                <w:tab w:val="left" w:pos="900"/>
              </w:tabs>
              <w:jc w:val="both"/>
              <w:outlineLvl w:val="1"/>
              <w:rPr>
                <w:rFonts w:eastAsia="Calibri"/>
                <w:sz w:val="24"/>
                <w:szCs w:val="24"/>
                <w:highlight w:val="white"/>
              </w:rPr>
            </w:pPr>
            <w:r w:rsidRPr="00EA3009">
              <w:rPr>
                <w:rFonts w:eastAsia="Calibri"/>
                <w:sz w:val="24"/>
                <w:szCs w:val="24"/>
                <w:highlight w:val="white"/>
                <w:lang w:eastAsia="zh-CN"/>
              </w:rPr>
              <w:t>Ленинский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 w:rsidRPr="00EA3009">
              <w:rPr>
                <w:rFonts w:eastAsia="Calibri"/>
                <w:sz w:val="24"/>
                <w:szCs w:val="24"/>
                <w:highlight w:val="white"/>
              </w:rPr>
              <w:t>-2696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 w:rsidRPr="00EA3009">
              <w:rPr>
                <w:rFonts w:eastAsia="Calibri"/>
                <w:sz w:val="24"/>
                <w:szCs w:val="24"/>
                <w:highlight w:val="white"/>
              </w:rPr>
              <w:t>2100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 w:rsidRPr="00EA3009">
              <w:rPr>
                <w:rFonts w:eastAsia="Calibri"/>
                <w:sz w:val="24"/>
                <w:szCs w:val="24"/>
                <w:highlight w:val="white"/>
              </w:rPr>
              <w:t>+3604</w:t>
            </w: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1.2.1.9.3 </w:t>
      </w:r>
      <w:r>
        <w:rPr>
          <w:bCs/>
          <w:sz w:val="28"/>
          <w:szCs w:val="28"/>
          <w:highlight w:val="white"/>
        </w:rPr>
        <w:t>строку</w:t>
      </w:r>
      <w:r>
        <w:rPr>
          <w:sz w:val="28"/>
          <w:szCs w:val="28"/>
          <w:highlight w:val="white"/>
        </w:rPr>
        <w:t xml:space="preserve"> 5 </w:t>
      </w:r>
      <w:r>
        <w:rPr>
          <w:bCs/>
          <w:sz w:val="28"/>
          <w:szCs w:val="28"/>
          <w:highlight w:val="white"/>
        </w:rPr>
        <w:t>изложить в редакции</w:t>
      </w:r>
      <w:r>
        <w:rPr>
          <w:sz w:val="28"/>
          <w:szCs w:val="28"/>
          <w:highlight w:val="white"/>
          <w:lang w:eastAsia="zh-CN"/>
        </w:rPr>
        <w:t>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«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4"/>
      </w:tblGrid>
      <w:tr w:rsidR="00EA3009" w:rsidTr="00EA3009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tabs>
                <w:tab w:val="left" w:pos="900"/>
              </w:tabs>
              <w:jc w:val="both"/>
              <w:outlineLvl w:val="1"/>
              <w:rPr>
                <w:rFonts w:eastAsia="Calibri"/>
                <w:sz w:val="24"/>
                <w:szCs w:val="24"/>
                <w:highlight w:val="white"/>
              </w:rPr>
            </w:pPr>
            <w:r w:rsidRPr="00EA3009">
              <w:rPr>
                <w:rFonts w:eastAsia="Calibri"/>
                <w:sz w:val="24"/>
                <w:szCs w:val="24"/>
                <w:highlight w:val="white"/>
                <w:lang w:eastAsia="zh-CN"/>
              </w:rPr>
              <w:t>Мотовилихинский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 w:rsidRPr="00EA3009">
              <w:rPr>
                <w:rFonts w:eastAsia="Calibri"/>
                <w:sz w:val="24"/>
                <w:szCs w:val="24"/>
                <w:highlight w:val="white"/>
              </w:rPr>
              <w:t>-3154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 w:rsidRPr="00EA3009">
              <w:rPr>
                <w:rFonts w:eastAsia="Calibri"/>
                <w:sz w:val="24"/>
                <w:szCs w:val="24"/>
                <w:highlight w:val="white"/>
              </w:rPr>
              <w:t>6294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 w:rsidRPr="00EA3009">
              <w:rPr>
                <w:rFonts w:eastAsia="Calibri"/>
                <w:sz w:val="24"/>
                <w:szCs w:val="24"/>
                <w:highlight w:val="white"/>
              </w:rPr>
              <w:t>+1965</w:t>
            </w: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1.2.1.9.4 строку 7 изложить в редакции: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«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4"/>
      </w:tblGrid>
      <w:tr w:rsidR="00EA3009" w:rsidTr="00EA3009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tabs>
                <w:tab w:val="left" w:pos="900"/>
              </w:tabs>
              <w:jc w:val="both"/>
              <w:outlineLvl w:val="1"/>
              <w:rPr>
                <w:rFonts w:eastAsia="Calibri"/>
                <w:sz w:val="24"/>
                <w:szCs w:val="24"/>
                <w:highlight w:val="white"/>
              </w:rPr>
            </w:pPr>
            <w:r w:rsidRPr="00EA3009">
              <w:rPr>
                <w:rFonts w:eastAsia="Calibri"/>
                <w:sz w:val="24"/>
                <w:szCs w:val="24"/>
                <w:highlight w:val="white"/>
              </w:rPr>
              <w:t>Свердловский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 w:rsidRPr="00EA3009">
              <w:rPr>
                <w:rFonts w:eastAsia="Calibri"/>
                <w:sz w:val="24"/>
                <w:szCs w:val="24"/>
                <w:highlight w:val="white"/>
              </w:rPr>
              <w:t>-2760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 w:rsidRPr="00EA3009">
              <w:rPr>
                <w:rFonts w:eastAsia="Calibri"/>
                <w:sz w:val="24"/>
                <w:szCs w:val="24"/>
                <w:highlight w:val="white"/>
              </w:rPr>
              <w:t>3325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 w:rsidRPr="00EA3009">
              <w:rPr>
                <w:rFonts w:eastAsia="Calibri"/>
                <w:sz w:val="24"/>
                <w:szCs w:val="24"/>
                <w:highlight w:val="white"/>
              </w:rPr>
              <w:t>+5013</w:t>
            </w: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1.2.1.9.5 </w:t>
      </w:r>
      <w:r>
        <w:rPr>
          <w:bCs/>
          <w:sz w:val="28"/>
          <w:szCs w:val="28"/>
          <w:highlight w:val="white"/>
        </w:rPr>
        <w:t>строку</w:t>
      </w:r>
      <w:r>
        <w:rPr>
          <w:sz w:val="28"/>
          <w:szCs w:val="28"/>
          <w:highlight w:val="white"/>
        </w:rPr>
        <w:t xml:space="preserve"> 8 </w:t>
      </w:r>
      <w:r>
        <w:rPr>
          <w:bCs/>
          <w:sz w:val="28"/>
          <w:szCs w:val="28"/>
          <w:highlight w:val="white"/>
        </w:rPr>
        <w:t>изложить в редакции</w:t>
      </w:r>
      <w:r>
        <w:rPr>
          <w:sz w:val="28"/>
          <w:szCs w:val="28"/>
          <w:highlight w:val="white"/>
          <w:lang w:eastAsia="zh-CN"/>
        </w:rPr>
        <w:t>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«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4"/>
      </w:tblGrid>
      <w:tr w:rsidR="00EA3009" w:rsidTr="00EA3009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tabs>
                <w:tab w:val="left" w:pos="900"/>
              </w:tabs>
              <w:outlineLvl w:val="1"/>
              <w:rPr>
                <w:rFonts w:eastAsia="Calibri"/>
                <w:sz w:val="24"/>
                <w:szCs w:val="24"/>
                <w:highlight w:val="white"/>
              </w:rPr>
            </w:pPr>
            <w:r w:rsidRPr="00EA3009">
              <w:rPr>
                <w:rFonts w:eastAsia="Calibri"/>
                <w:sz w:val="24"/>
                <w:szCs w:val="24"/>
                <w:highlight w:val="white"/>
                <w:lang w:eastAsia="zh-CN"/>
              </w:rPr>
              <w:t>Итого по городу Перми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 w:rsidRPr="00EA3009">
              <w:rPr>
                <w:rFonts w:eastAsia="Calibri"/>
                <w:sz w:val="24"/>
                <w:szCs w:val="24"/>
                <w:highlight w:val="white"/>
              </w:rPr>
              <w:t>-23000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 w:rsidRPr="00EA3009">
              <w:rPr>
                <w:rFonts w:eastAsia="Calibri"/>
                <w:sz w:val="24"/>
                <w:szCs w:val="24"/>
                <w:highlight w:val="white"/>
              </w:rPr>
              <w:t>18909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 w:rsidRPr="00EA3009">
              <w:rPr>
                <w:rFonts w:eastAsia="Calibri"/>
                <w:sz w:val="24"/>
                <w:szCs w:val="24"/>
                <w:highlight w:val="white"/>
              </w:rPr>
              <w:t>+17539</w:t>
            </w: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1.2.1.10 в пункте 3.3.8 в таблице 10: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1.2.1.10.1 строку 2 изложить в редакции: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74"/>
        <w:gridCol w:w="1398"/>
        <w:gridCol w:w="1353"/>
        <w:gridCol w:w="1353"/>
        <w:gridCol w:w="1353"/>
        <w:gridCol w:w="1353"/>
        <w:gridCol w:w="1353"/>
      </w:tblGrid>
      <w:tr w:rsidR="00EA3009" w:rsidTr="00EA3009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EA3009">
              <w:rPr>
                <w:rFonts w:eastAsia="Calibri"/>
                <w:sz w:val="24"/>
                <w:szCs w:val="24"/>
                <w:lang w:eastAsia="zh-CN"/>
              </w:rPr>
              <w:t>Индустриальный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EA3009">
              <w:rPr>
                <w:rFonts w:eastAsia="Calibri"/>
                <w:sz w:val="24"/>
                <w:szCs w:val="24"/>
                <w:lang w:eastAsia="zh-CN"/>
              </w:rPr>
              <w:t>160538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EA3009">
              <w:rPr>
                <w:rFonts w:eastAsia="Calibri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EA3009">
              <w:rPr>
                <w:rFonts w:eastAsia="Calibri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EA3009">
              <w:rPr>
                <w:rFonts w:eastAsia="Calibri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EA3009">
              <w:rPr>
                <w:rFonts w:eastAsia="Calibri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EA3009">
              <w:rPr>
                <w:rFonts w:eastAsia="Calibri"/>
                <w:sz w:val="24"/>
                <w:szCs w:val="24"/>
                <w:lang w:eastAsia="zh-CN"/>
              </w:rPr>
              <w:t>32</w:t>
            </w: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1.2.1.10.2 строку 3 изложить в редакции: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48"/>
        <w:gridCol w:w="1448"/>
        <w:gridCol w:w="1448"/>
        <w:gridCol w:w="1448"/>
        <w:gridCol w:w="1448"/>
        <w:gridCol w:w="1448"/>
        <w:gridCol w:w="1448"/>
      </w:tblGrid>
      <w:tr w:rsidR="00EA3009" w:rsidTr="00EA3009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EA3009">
              <w:rPr>
                <w:rFonts w:eastAsia="Calibri"/>
                <w:sz w:val="24"/>
                <w:szCs w:val="24"/>
              </w:rPr>
              <w:t>Кировский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EA3009">
              <w:rPr>
                <w:rFonts w:eastAsia="Calibri"/>
                <w:sz w:val="24"/>
                <w:szCs w:val="24"/>
              </w:rPr>
              <w:t>124080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EA3009">
              <w:rPr>
                <w:rFonts w:eastAsia="Calibri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EA3009">
              <w:rPr>
                <w:rFonts w:eastAsia="Calibri"/>
                <w:sz w:val="24"/>
                <w:szCs w:val="24"/>
              </w:rPr>
              <w:t>73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EA3009"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EA3009"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EA3009">
              <w:rPr>
                <w:rFonts w:eastAsia="Calibri"/>
                <w:sz w:val="24"/>
                <w:szCs w:val="24"/>
              </w:rPr>
              <w:t>29</w:t>
            </w: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1.2.1.11 пункт 3.3.12 дополнить абзацами следующего содержания: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«физкультурно-оздоровительный комплекс со стадионом в Мотовилихинском районе на территории «Трудовые резервы»,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физкультурно-спортивный комплекс для муниципального бюджетного учреждения дополнительного образования «Спортивная школа по каратэ»</w:t>
      </w:r>
      <w:r w:rsidR="007D0678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в Индустриальном районе,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 xml:space="preserve">многофункциональный спортивно-образовательный комплекс в Свердловском районе на территории стадиона «Кама», 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физкультурно-оздоровительный центр для единоборств по ул. Крупской, 85, ул. Аркадия Гайдара, 11, 13,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центр для спортивной гимнастики, спортивной акробатики, аэробики и единоборств по ул. Боров</w:t>
      </w:r>
      <w:r w:rsidR="00E45219">
        <w:rPr>
          <w:sz w:val="28"/>
          <w:szCs w:val="28"/>
          <w:lang w:eastAsia="zh-CN"/>
        </w:rPr>
        <w:t>ой</w:t>
      </w:r>
      <w:r>
        <w:rPr>
          <w:sz w:val="28"/>
          <w:szCs w:val="28"/>
          <w:lang w:eastAsia="zh-CN"/>
        </w:rPr>
        <w:t>, 16.»</w:t>
      </w:r>
      <w:r w:rsidR="00E45219">
        <w:rPr>
          <w:sz w:val="28"/>
          <w:szCs w:val="28"/>
          <w:lang w:eastAsia="zh-CN"/>
        </w:rPr>
        <w:t>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highlight w:val="white"/>
          <w:lang w:eastAsia="zh-CN"/>
        </w:rPr>
        <w:t>1.3 в пункте 4.1 раздела IV части II: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1.3.1 абзац двадцатый дополнить словами «(документ утратил силу с 01.01.2025)»;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1.3.2 абзац двадцать первый дополнить словами «(документ утратил силу с 01.01.2025)»;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1.3.3 абзац двадцать второй дополнить словами «(документ утратил силу с 01.01.2025)»;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1.3.4 </w:t>
      </w:r>
      <w:r>
        <w:rPr>
          <w:sz w:val="28"/>
          <w:szCs w:val="28"/>
          <w:highlight w:val="white"/>
          <w:lang w:eastAsia="zh-CN"/>
        </w:rPr>
        <w:t>абзац двадцать третий дополнить словами «(документ утратил силу с 01.01.2025)»;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1.3.5 </w:t>
      </w:r>
      <w:r>
        <w:rPr>
          <w:sz w:val="28"/>
          <w:szCs w:val="28"/>
          <w:highlight w:val="white"/>
          <w:lang w:eastAsia="zh-CN"/>
        </w:rPr>
        <w:t>абзац двадцать четвертый дополнить словами «(документ утратил силу с 01.01.2025)»;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1.3.6 </w:t>
      </w:r>
      <w:r>
        <w:rPr>
          <w:sz w:val="28"/>
          <w:szCs w:val="28"/>
          <w:highlight w:val="white"/>
          <w:lang w:eastAsia="zh-CN"/>
        </w:rPr>
        <w:t>абзац двадцать пятый дополнить словами «(документ утратил силу с 01.01.2025)»;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1.3.7 дополнить абзацами следующего содержания: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lang w:eastAsia="zh-CN"/>
        </w:rPr>
        <w:t>«</w:t>
      </w:r>
      <w:r>
        <w:rPr>
          <w:sz w:val="28"/>
          <w:szCs w:val="28"/>
          <w:highlight w:val="white"/>
          <w:lang w:eastAsia="zh-CN"/>
        </w:rPr>
        <w:t>муниципальная программа «Социальная поддержка и обеспечение семейного благополучия населения города Перми», утвержденная постановлением администрации города Перми от 17.10.2024 № 917,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highlight w:val="white"/>
          <w:lang w:eastAsia="zh-CN"/>
        </w:rPr>
        <w:t>муниципальная программа «Культура и молодежная политика города Перми», утвержденная постановлением администрации города Перми от 17.10.2024 № 955,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  <w:lang w:eastAsia="zh-CN"/>
        </w:rPr>
      </w:pPr>
      <w:r>
        <w:rPr>
          <w:sz w:val="28"/>
          <w:szCs w:val="28"/>
          <w:highlight w:val="white"/>
          <w:lang w:eastAsia="zh-CN"/>
        </w:rPr>
        <w:t>муниципальная программа «Развитие физической культуры и спорта города Перми», утвержденная постановлением администрации города Перми от</w:t>
      </w:r>
      <w:r w:rsidR="007D0678">
        <w:rPr>
          <w:sz w:val="28"/>
          <w:szCs w:val="28"/>
          <w:highlight w:val="white"/>
          <w:lang w:eastAsia="zh-CN"/>
        </w:rPr>
        <w:t> </w:t>
      </w:r>
      <w:r>
        <w:rPr>
          <w:sz w:val="28"/>
          <w:szCs w:val="28"/>
          <w:highlight w:val="white"/>
          <w:lang w:eastAsia="zh-CN"/>
        </w:rPr>
        <w:t>18.10.2024 № 962,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highlight w:val="white"/>
          <w:lang w:eastAsia="zh-CN"/>
        </w:rPr>
        <w:t>муниципальная программа «Доступное и качественное образование», утвержденная постановлением администрации города Перми от 18.10.2024 № 965.»;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1.4 в части IV: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1.4.1 пункт 1 изложить в редакции: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«1. Источниками для оценки объемов финансирования мероприятий (инвестиционных проектов) по проектированию, строительству, реконструкции объек</w:t>
      </w:r>
      <w:r>
        <w:rPr>
          <w:sz w:val="28"/>
          <w:szCs w:val="28"/>
          <w:highlight w:val="white"/>
          <w:lang w:eastAsia="zh-CN"/>
        </w:rPr>
        <w:lastRenderedPageBreak/>
        <w:t>тов социальной инфраструктуры города Перми (объектов социальной инфраструктуры местного значения) являются муниципальные программы города Перми: «Развитие физической культуры и спорта города Перми», утвержденная постановлением администрации города Перми от 19.10.2021 № 893 (документ утратил силу с 01.01.2025),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highlight w:val="white"/>
          <w:lang w:eastAsia="zh-CN"/>
        </w:rPr>
        <w:t>«Развитие сети образовательных организаций города Перми», утвержденная постановлением администрации города Перми от 20.10.2021 № 923 (документ утратил силу с 01.01.2025), «Развитие физической культуры и</w:t>
      </w:r>
      <w:r w:rsidR="007D0678">
        <w:rPr>
          <w:sz w:val="28"/>
          <w:szCs w:val="28"/>
          <w:highlight w:val="white"/>
          <w:lang w:eastAsia="zh-CN"/>
        </w:rPr>
        <w:t> </w:t>
      </w:r>
      <w:r>
        <w:rPr>
          <w:sz w:val="28"/>
          <w:szCs w:val="28"/>
          <w:highlight w:val="white"/>
          <w:lang w:eastAsia="zh-CN"/>
        </w:rPr>
        <w:t>спорта города Перми», утвержденная постановлением администрации города Перми от 18.10.2024 № 962 (документ вступил в силу с 01.01.2025),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highlight w:val="white"/>
          <w:lang w:eastAsia="zh-CN"/>
        </w:rPr>
        <w:t>«Доступное и</w:t>
      </w:r>
      <w:r w:rsidR="007D0678">
        <w:rPr>
          <w:sz w:val="28"/>
          <w:szCs w:val="28"/>
          <w:highlight w:val="white"/>
          <w:lang w:eastAsia="zh-CN"/>
        </w:rPr>
        <w:t> </w:t>
      </w:r>
      <w:r>
        <w:rPr>
          <w:sz w:val="28"/>
          <w:szCs w:val="28"/>
          <w:highlight w:val="white"/>
          <w:lang w:eastAsia="zh-CN"/>
        </w:rPr>
        <w:t>качественное образование», утвержденная постановлением администрации города Перми от</w:t>
      </w:r>
      <w:r w:rsidR="007D0678">
        <w:rPr>
          <w:sz w:val="28"/>
          <w:szCs w:val="28"/>
          <w:highlight w:val="white"/>
          <w:lang w:eastAsia="zh-CN"/>
        </w:rPr>
        <w:t xml:space="preserve"> </w:t>
      </w:r>
      <w:r>
        <w:rPr>
          <w:sz w:val="28"/>
          <w:szCs w:val="28"/>
          <w:highlight w:val="white"/>
          <w:lang w:eastAsia="zh-CN"/>
        </w:rPr>
        <w:t>18.10.2024 № 965 (документ вступил в силу с 01.01.2025), договор</w:t>
      </w:r>
      <w:r w:rsidR="00E45219">
        <w:rPr>
          <w:sz w:val="28"/>
          <w:szCs w:val="28"/>
          <w:highlight w:val="white"/>
          <w:lang w:eastAsia="zh-CN"/>
        </w:rPr>
        <w:t>ы</w:t>
      </w:r>
      <w:r>
        <w:rPr>
          <w:sz w:val="28"/>
          <w:szCs w:val="28"/>
          <w:highlight w:val="white"/>
          <w:lang w:eastAsia="zh-CN"/>
        </w:rPr>
        <w:t>/соглашения, предусматривающие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инфраструктуры, протоколы заседаний комиссии по разработке и реализации инвестиционных проектов.»;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1.4.2 в пункте 3: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1.4.2.1 в абзаце первом цифры «41508833,895» заменить цифрами «40053859,996»; 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1.4.2.2 в абзаце втором цифры «39944969,882» заменить цифрами «38493495,983»;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1.4.2.3 в абзаце третьем цифры «991520,300» </w:t>
      </w:r>
      <w:r>
        <w:rPr>
          <w:sz w:val="28"/>
          <w:szCs w:val="28"/>
          <w:highlight w:val="white"/>
        </w:rPr>
        <w:t xml:space="preserve">заменить цифрами </w:t>
      </w:r>
      <w:r>
        <w:rPr>
          <w:sz w:val="28"/>
          <w:szCs w:val="28"/>
        </w:rPr>
        <w:t>«1514288,540»;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1.4.2.4 </w:t>
      </w:r>
      <w:r>
        <w:rPr>
          <w:sz w:val="28"/>
          <w:szCs w:val="28"/>
        </w:rPr>
        <w:t xml:space="preserve">в абзаце четвертом </w:t>
      </w:r>
      <w:r>
        <w:rPr>
          <w:sz w:val="28"/>
          <w:szCs w:val="28"/>
          <w:highlight w:val="white"/>
        </w:rPr>
        <w:t>цифры «786172,801» заменить цифрами «23378618,639»;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1.4.2.5 </w:t>
      </w:r>
      <w:r>
        <w:rPr>
          <w:sz w:val="28"/>
          <w:szCs w:val="28"/>
        </w:rPr>
        <w:t xml:space="preserve">в абзаце пятом </w:t>
      </w:r>
      <w:r>
        <w:rPr>
          <w:sz w:val="28"/>
          <w:szCs w:val="28"/>
          <w:highlight w:val="white"/>
        </w:rPr>
        <w:t>цифры «31000724,785» заменить цифрами «2951454,522»;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1.4.2.6 </w:t>
      </w:r>
      <w:r>
        <w:rPr>
          <w:sz w:val="28"/>
          <w:szCs w:val="28"/>
        </w:rPr>
        <w:t xml:space="preserve">в абзаце шестом </w:t>
      </w:r>
      <w:r>
        <w:rPr>
          <w:sz w:val="28"/>
          <w:szCs w:val="28"/>
          <w:highlight w:val="white"/>
        </w:rPr>
        <w:t>цифры «7166551,996» заменить цифрами «10649134,282»</w:t>
      </w:r>
      <w:r>
        <w:rPr>
          <w:rFonts w:eastAsia="Calibri"/>
          <w:sz w:val="28"/>
          <w:szCs w:val="28"/>
          <w:highlight w:val="white"/>
          <w:lang w:eastAsia="en-US"/>
        </w:rPr>
        <w:t>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1.4.3 в пункте 4: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1.4.3.1 </w:t>
      </w:r>
      <w:r>
        <w:rPr>
          <w:sz w:val="28"/>
          <w:szCs w:val="28"/>
        </w:rPr>
        <w:t xml:space="preserve">в абзаце втором </w:t>
      </w:r>
      <w:r>
        <w:rPr>
          <w:sz w:val="28"/>
          <w:szCs w:val="28"/>
          <w:highlight w:val="white"/>
          <w:lang w:eastAsia="zh-CN"/>
        </w:rPr>
        <w:t>цифры «2905456,300» заменить цифрами «3646481,486»;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1.4.3.2 </w:t>
      </w:r>
      <w:r>
        <w:rPr>
          <w:sz w:val="28"/>
          <w:szCs w:val="28"/>
        </w:rPr>
        <w:t xml:space="preserve">в абзаце третьем </w:t>
      </w:r>
      <w:r>
        <w:rPr>
          <w:sz w:val="28"/>
          <w:szCs w:val="28"/>
          <w:highlight w:val="white"/>
          <w:lang w:eastAsia="zh-CN"/>
        </w:rPr>
        <w:t xml:space="preserve">цифры «27574931,244» заменить цифрами «25635979,549»; 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1.4.3.3 после пятого абзаца дополнить абзацем следующего содержания: 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«строительство спортивных площадок на территории ОУ – 55529,580 тыс. руб.»;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1.4.3.4 в абзаце шестом цифры «7270198,423» заменить цифрами «6946266,923»;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highlight w:val="white"/>
          <w:lang w:eastAsia="zh-CN"/>
        </w:rPr>
        <w:t>1.4.3.5 в абзаце седьмом цифры «1498011,840» заменить цифрами «1512866,370»;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1.5 в Перечне мероприят</w:t>
      </w:r>
      <w:r w:rsidR="007D0678">
        <w:rPr>
          <w:sz w:val="28"/>
          <w:szCs w:val="28"/>
          <w:lang w:eastAsia="zh-CN"/>
        </w:rPr>
        <w:t xml:space="preserve">ий (инвестиционных проектов) по </w:t>
      </w:r>
      <w:r>
        <w:rPr>
          <w:sz w:val="28"/>
          <w:szCs w:val="28"/>
          <w:lang w:eastAsia="zh-CN"/>
        </w:rPr>
        <w:t>проектированию, строительству, реконструкции объектов социальной инфраструктуры города Перми (объекты социальной инфраструктуры местного значения) (приложение 3):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1.5.1 в пункте 1 «Образование»: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1.5.1.1 в подпункте 1.1 «Дошкольное образование»: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1.5.1.1.1 строку 1.1.2 исключить;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1.5.1.1.2 графу 14 строки 1.1.6 дополнить знаком сноски «&lt;11&gt;»;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1.5.1.1.3 </w:t>
      </w:r>
      <w:r>
        <w:rPr>
          <w:sz w:val="28"/>
          <w:szCs w:val="28"/>
          <w:highlight w:val="white"/>
        </w:rPr>
        <w:t>с</w:t>
      </w:r>
      <w:r>
        <w:rPr>
          <w:sz w:val="28"/>
          <w:szCs w:val="28"/>
        </w:rPr>
        <w:t>траницу, на которой расположена строка 1.1.6, внизу дополнить сноской к графе 14 строки 1.1.6 следующего содержания: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lang w:eastAsia="zh-CN"/>
        </w:rPr>
        <w:t>«</w:t>
      </w:r>
      <w:r>
        <w:rPr>
          <w:sz w:val="28"/>
          <w:szCs w:val="28"/>
          <w:highlight w:val="white"/>
          <w:lang w:eastAsia="zh-CN"/>
        </w:rPr>
        <w:t>&lt;11&gt;</w:t>
      </w:r>
      <w:r>
        <w:rPr>
          <w:sz w:val="28"/>
          <w:szCs w:val="28"/>
          <w:lang w:eastAsia="zh-CN"/>
        </w:rPr>
        <w:t xml:space="preserve"> V/2 – завершение двух мероприятий по проектированию, строительству объектов»;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1.5.1.1.4 в графе 5 строки 1.1.7 цифры «312» заменить цифрами «370»; 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1.5.1.1.5 дополнить строками 1.1.8</w:t>
      </w:r>
      <w:r>
        <w:rPr>
          <w:sz w:val="28"/>
          <w:szCs w:val="28"/>
          <w:vertAlign w:val="superscript"/>
          <w:lang w:eastAsia="zh-CN"/>
        </w:rPr>
        <w:t>1</w:t>
      </w:r>
      <w:r>
        <w:rPr>
          <w:sz w:val="28"/>
          <w:szCs w:val="28"/>
          <w:lang w:eastAsia="zh-CN"/>
        </w:rPr>
        <w:t>, 1.1.8</w:t>
      </w:r>
      <w:r>
        <w:rPr>
          <w:sz w:val="28"/>
          <w:szCs w:val="28"/>
          <w:vertAlign w:val="superscript"/>
          <w:lang w:eastAsia="zh-CN"/>
        </w:rPr>
        <w:t>2</w:t>
      </w:r>
      <w:r>
        <w:rPr>
          <w:sz w:val="28"/>
          <w:szCs w:val="28"/>
          <w:lang w:eastAsia="zh-CN"/>
        </w:rPr>
        <w:t>, 1.1.8</w:t>
      </w:r>
      <w:r>
        <w:rPr>
          <w:sz w:val="28"/>
          <w:szCs w:val="28"/>
          <w:vertAlign w:val="superscript"/>
          <w:lang w:eastAsia="zh-CN"/>
        </w:rPr>
        <w:t>3</w:t>
      </w:r>
      <w:r>
        <w:rPr>
          <w:sz w:val="28"/>
          <w:szCs w:val="28"/>
          <w:lang w:eastAsia="zh-CN"/>
        </w:rPr>
        <w:t>, 1.1.8</w:t>
      </w:r>
      <w:r>
        <w:rPr>
          <w:sz w:val="28"/>
          <w:szCs w:val="28"/>
          <w:vertAlign w:val="superscript"/>
          <w:lang w:eastAsia="zh-CN"/>
        </w:rPr>
        <w:t>4</w:t>
      </w:r>
      <w:r>
        <w:rPr>
          <w:sz w:val="28"/>
          <w:szCs w:val="28"/>
          <w:lang w:eastAsia="zh-CN"/>
        </w:rPr>
        <w:t>, 1.1.8</w:t>
      </w:r>
      <w:r>
        <w:rPr>
          <w:sz w:val="28"/>
          <w:szCs w:val="28"/>
          <w:vertAlign w:val="superscript"/>
          <w:lang w:eastAsia="zh-CN"/>
        </w:rPr>
        <w:t>5</w:t>
      </w:r>
      <w:r>
        <w:rPr>
          <w:sz w:val="28"/>
          <w:szCs w:val="28"/>
          <w:lang w:eastAsia="zh-CN"/>
        </w:rPr>
        <w:t xml:space="preserve"> следующего содержания: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912"/>
        <w:gridCol w:w="1477"/>
        <w:gridCol w:w="1406"/>
        <w:gridCol w:w="704"/>
        <w:gridCol w:w="983"/>
        <w:gridCol w:w="1406"/>
        <w:gridCol w:w="236"/>
        <w:gridCol w:w="236"/>
        <w:gridCol w:w="236"/>
        <w:gridCol w:w="236"/>
        <w:gridCol w:w="261"/>
        <w:gridCol w:w="574"/>
        <w:gridCol w:w="520"/>
      </w:tblGrid>
      <w:tr w:rsidR="0080656F">
        <w:tc>
          <w:tcPr>
            <w:tcW w:w="958" w:type="dxa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1.1.8</w:t>
            </w:r>
            <w:r>
              <w:rPr>
                <w:sz w:val="24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919" w:type="dxa"/>
          </w:tcPr>
          <w:p w:rsidR="0080656F" w:rsidRDefault="00EA3009" w:rsidP="007D06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490" w:type="dxa"/>
          </w:tcPr>
          <w:p w:rsidR="0080656F" w:rsidRDefault="00EA3009" w:rsidP="007D06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здание для размещения дошкольного образовательного учреждения</w:t>
            </w:r>
          </w:p>
        </w:tc>
        <w:tc>
          <w:tcPr>
            <w:tcW w:w="1418" w:type="dxa"/>
          </w:tcPr>
          <w:p w:rsidR="0080656F" w:rsidRDefault="00EA3009" w:rsidP="007D06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Пермь,</w:t>
            </w:r>
          </w:p>
          <w:p w:rsidR="0080656F" w:rsidRDefault="00EA3009" w:rsidP="007D06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Ленинский район, микрорайон Камская долина</w:t>
            </w:r>
          </w:p>
        </w:tc>
        <w:tc>
          <w:tcPr>
            <w:tcW w:w="709" w:type="dxa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991" w:type="dxa"/>
          </w:tcPr>
          <w:p w:rsidR="0080656F" w:rsidRDefault="00EA3009" w:rsidP="007D06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5775,5</w:t>
            </w:r>
          </w:p>
        </w:tc>
        <w:tc>
          <w:tcPr>
            <w:tcW w:w="1418" w:type="dxa"/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Специализированный застройщик «Железно Пермь 2»</w:t>
            </w:r>
          </w:p>
        </w:tc>
        <w:tc>
          <w:tcPr>
            <w:tcW w:w="225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/1</w:t>
            </w:r>
          </w:p>
        </w:tc>
      </w:tr>
      <w:tr w:rsidR="0080656F">
        <w:trPr>
          <w:trHeight w:val="276"/>
        </w:trPr>
        <w:tc>
          <w:tcPr>
            <w:tcW w:w="958" w:type="dxa"/>
            <w:vMerge w:val="restar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1.1.8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80656F" w:rsidRDefault="00EA3009" w:rsidP="007D06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490" w:type="dxa"/>
            <w:vMerge w:val="restart"/>
          </w:tcPr>
          <w:p w:rsidR="0080656F" w:rsidRDefault="00EA3009" w:rsidP="007D06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здание для размещения дошкольного образовательного учреждения</w:t>
            </w:r>
          </w:p>
        </w:tc>
        <w:tc>
          <w:tcPr>
            <w:tcW w:w="1418" w:type="dxa"/>
            <w:vMerge w:val="restart"/>
          </w:tcPr>
          <w:p w:rsidR="0080656F" w:rsidRDefault="00EA3009" w:rsidP="007D06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Дзержинский район, микрорайон Заостровка</w:t>
            </w:r>
          </w:p>
        </w:tc>
        <w:tc>
          <w:tcPr>
            <w:tcW w:w="709" w:type="dxa"/>
            <w:vMerge w:val="restart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991" w:type="dxa"/>
            <w:vMerge w:val="restart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3712,5</w:t>
            </w:r>
          </w:p>
        </w:tc>
        <w:tc>
          <w:tcPr>
            <w:tcW w:w="1418" w:type="dxa"/>
            <w:vMerge w:val="restart"/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ограниченной ответственностью «Специализированный застройщик «Заостровка»</w:t>
            </w:r>
          </w:p>
        </w:tc>
        <w:tc>
          <w:tcPr>
            <w:tcW w:w="225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1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78" w:type="dxa"/>
            <w:vMerge w:val="restar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/1</w:t>
            </w:r>
          </w:p>
        </w:tc>
        <w:tc>
          <w:tcPr>
            <w:tcW w:w="523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0656F">
        <w:trPr>
          <w:trHeight w:val="276"/>
        </w:trPr>
        <w:tc>
          <w:tcPr>
            <w:tcW w:w="958" w:type="dxa"/>
            <w:vMerge w:val="restar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1.1.8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80656F" w:rsidRDefault="00EA3009" w:rsidP="007D06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490" w:type="dxa"/>
            <w:vMerge w:val="restart"/>
          </w:tcPr>
          <w:p w:rsidR="0080656F" w:rsidRDefault="00EA3009" w:rsidP="007D06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здание для размещения дошкольного образовательного учреждения</w:t>
            </w:r>
          </w:p>
        </w:tc>
        <w:tc>
          <w:tcPr>
            <w:tcW w:w="1418" w:type="dxa"/>
            <w:vMerge w:val="restart"/>
          </w:tcPr>
          <w:p w:rsidR="0080656F" w:rsidRDefault="00EA3009" w:rsidP="007D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территория, ограниченная </w:t>
            </w:r>
          </w:p>
          <w:p w:rsidR="0080656F" w:rsidRDefault="00EA3009" w:rsidP="007D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улицами Макаренко, Уинской, Гайдара</w:t>
            </w:r>
          </w:p>
        </w:tc>
        <w:tc>
          <w:tcPr>
            <w:tcW w:w="709" w:type="dxa"/>
            <w:vMerge w:val="restart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1" w:type="dxa"/>
            <w:vMerge w:val="restart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2970</w:t>
            </w:r>
          </w:p>
        </w:tc>
        <w:tc>
          <w:tcPr>
            <w:tcW w:w="1418" w:type="dxa"/>
            <w:vMerge w:val="restart"/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общество с ограниченной ответственностью «Специализированный застройщик «НОВА&amp;</w:t>
            </w:r>
          </w:p>
          <w:p w:rsidR="0080656F" w:rsidRDefault="00EA3009" w:rsidP="007D06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ПРОФОРМИКА»</w:t>
            </w:r>
          </w:p>
        </w:tc>
        <w:tc>
          <w:tcPr>
            <w:tcW w:w="225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1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78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3" w:type="dxa"/>
            <w:vMerge w:val="restar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/1</w:t>
            </w:r>
          </w:p>
        </w:tc>
      </w:tr>
      <w:tr w:rsidR="0080656F">
        <w:trPr>
          <w:trHeight w:val="276"/>
        </w:trPr>
        <w:tc>
          <w:tcPr>
            <w:tcW w:w="958" w:type="dxa"/>
            <w:vMerge w:val="restar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1.1.8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80656F" w:rsidRDefault="00EA3009" w:rsidP="007D06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490" w:type="dxa"/>
            <w:vMerge w:val="restart"/>
          </w:tcPr>
          <w:p w:rsidR="0080656F" w:rsidRDefault="00EA3009" w:rsidP="007D06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здание для размещения дошкольного образовательного учреждения</w:t>
            </w:r>
          </w:p>
        </w:tc>
        <w:tc>
          <w:tcPr>
            <w:tcW w:w="1418" w:type="dxa"/>
            <w:vMerge w:val="restart"/>
          </w:tcPr>
          <w:p w:rsidR="0080656F" w:rsidRDefault="00EA3009" w:rsidP="007D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Пермь,</w:t>
            </w:r>
          </w:p>
          <w:p w:rsidR="0080656F" w:rsidRDefault="00EA3009" w:rsidP="007D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Старцева, 1б</w:t>
            </w:r>
          </w:p>
        </w:tc>
        <w:tc>
          <w:tcPr>
            <w:tcW w:w="709" w:type="dxa"/>
            <w:vMerge w:val="restart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vMerge w:val="restart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</w:t>
            </w:r>
          </w:p>
        </w:tc>
        <w:tc>
          <w:tcPr>
            <w:tcW w:w="1418" w:type="dxa"/>
            <w:vMerge w:val="restart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«Специализированный за</w:t>
            </w:r>
            <w:r>
              <w:rPr>
                <w:sz w:val="24"/>
                <w:szCs w:val="24"/>
              </w:rPr>
              <w:lastRenderedPageBreak/>
              <w:t>стройщик «Летний сад»</w:t>
            </w:r>
          </w:p>
        </w:tc>
        <w:tc>
          <w:tcPr>
            <w:tcW w:w="225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1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78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3" w:type="dxa"/>
            <w:vMerge w:val="restar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/1</w:t>
            </w:r>
          </w:p>
        </w:tc>
      </w:tr>
      <w:tr w:rsidR="0080656F">
        <w:trPr>
          <w:trHeight w:val="276"/>
        </w:trPr>
        <w:tc>
          <w:tcPr>
            <w:tcW w:w="958" w:type="dxa"/>
            <w:vMerge w:val="restar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1.1.8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  <w:p w:rsidR="0080656F" w:rsidRDefault="0080656F" w:rsidP="007D0678">
            <w:pPr>
              <w:widowControl w:val="0"/>
              <w:outlineLvl w:val="2"/>
              <w:rPr>
                <w:sz w:val="24"/>
                <w:szCs w:val="24"/>
                <w:lang w:eastAsia="zh-CN"/>
              </w:rPr>
            </w:pPr>
          </w:p>
        </w:tc>
        <w:tc>
          <w:tcPr>
            <w:tcW w:w="919" w:type="dxa"/>
            <w:vMerge w:val="restart"/>
          </w:tcPr>
          <w:p w:rsidR="0080656F" w:rsidRDefault="00EA3009" w:rsidP="007D06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490" w:type="dxa"/>
            <w:vMerge w:val="restart"/>
          </w:tcPr>
          <w:p w:rsidR="0080656F" w:rsidRDefault="00EA3009" w:rsidP="007D06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здание для размещения дошкольного образовательного учреждения</w:t>
            </w:r>
          </w:p>
        </w:tc>
        <w:tc>
          <w:tcPr>
            <w:tcW w:w="1418" w:type="dxa"/>
            <w:vMerge w:val="restart"/>
          </w:tcPr>
          <w:p w:rsidR="0080656F" w:rsidRDefault="00EA3009" w:rsidP="007D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Пермь,</w:t>
            </w:r>
          </w:p>
          <w:p w:rsidR="0080656F" w:rsidRDefault="00EA3009" w:rsidP="007D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Плеханова, Дзержинский район</w:t>
            </w:r>
          </w:p>
        </w:tc>
        <w:tc>
          <w:tcPr>
            <w:tcW w:w="709" w:type="dxa"/>
            <w:vMerge w:val="restart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1" w:type="dxa"/>
            <w:vMerge w:val="restart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 при разработке ПД</w:t>
            </w:r>
          </w:p>
        </w:tc>
        <w:tc>
          <w:tcPr>
            <w:tcW w:w="1418" w:type="dxa"/>
            <w:vMerge w:val="restart"/>
          </w:tcPr>
          <w:p w:rsidR="0080656F" w:rsidRDefault="00EA3009" w:rsidP="007D0678">
            <w:pPr>
              <w:jc w:val="center"/>
            </w:pPr>
            <w:r>
              <w:rPr>
                <w:sz w:val="24"/>
                <w:szCs w:val="24"/>
              </w:rPr>
              <w:t>общество</w:t>
            </w:r>
          </w:p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ограниченной ответственностью «Специализированный Застройщик «ЭкоСтрой»»</w:t>
            </w:r>
          </w:p>
        </w:tc>
        <w:tc>
          <w:tcPr>
            <w:tcW w:w="225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1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78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3" w:type="dxa"/>
            <w:vMerge w:val="restar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/1</w:t>
            </w: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1.5.1.1.6 строку 1.1.9 изложить в редакции: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5500"/>
        <w:gridCol w:w="562"/>
        <w:gridCol w:w="562"/>
        <w:gridCol w:w="563"/>
        <w:gridCol w:w="563"/>
        <w:gridCol w:w="563"/>
        <w:gridCol w:w="563"/>
        <w:gridCol w:w="565"/>
      </w:tblGrid>
      <w:tr w:rsidR="0080656F">
        <w:tc>
          <w:tcPr>
            <w:tcW w:w="339" w:type="pc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</w:t>
            </w:r>
          </w:p>
        </w:tc>
        <w:tc>
          <w:tcPr>
            <w:tcW w:w="2713" w:type="pct"/>
          </w:tcPr>
          <w:p w:rsidR="0080656F" w:rsidRDefault="00EA3009" w:rsidP="007D067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 по учреждениям дошкольного образования, ед.</w:t>
            </w:r>
          </w:p>
        </w:tc>
        <w:tc>
          <w:tcPr>
            <w:tcW w:w="278" w:type="pc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78" w:type="pc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78" w:type="pc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278" w:type="pc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78" w:type="pc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79" w:type="pc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8</w:t>
            </w: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1.5.1.2 в подпункте 1.2 «Общее образование»: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1.5.1.2.1 строку 1.2.5 изложить в редакции: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113"/>
        <w:gridCol w:w="1701"/>
        <w:gridCol w:w="1417"/>
        <w:gridCol w:w="992"/>
        <w:gridCol w:w="1134"/>
        <w:gridCol w:w="709"/>
        <w:gridCol w:w="283"/>
        <w:gridCol w:w="283"/>
        <w:gridCol w:w="283"/>
        <w:gridCol w:w="425"/>
        <w:gridCol w:w="552"/>
        <w:gridCol w:w="285"/>
        <w:gridCol w:w="263"/>
      </w:tblGrid>
      <w:tr w:rsidR="0080656F">
        <w:tc>
          <w:tcPr>
            <w:tcW w:w="696" w:type="dxa"/>
          </w:tcPr>
          <w:p w:rsidR="0080656F" w:rsidRDefault="00EA3009" w:rsidP="007D067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1.2.5</w:t>
            </w:r>
          </w:p>
        </w:tc>
        <w:tc>
          <w:tcPr>
            <w:tcW w:w="1112" w:type="dxa"/>
          </w:tcPr>
          <w:p w:rsidR="0080656F" w:rsidRDefault="00EA3009" w:rsidP="007D06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80656F" w:rsidRDefault="0080656F" w:rsidP="007D06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656F" w:rsidRDefault="00EA3009" w:rsidP="007D06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под размещение общеобразовательного учреждения </w:t>
            </w:r>
          </w:p>
          <w:p w:rsidR="0080656F" w:rsidRDefault="00EA3009" w:rsidP="007D06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Индустриальном районе</w:t>
            </w:r>
          </w:p>
        </w:tc>
        <w:tc>
          <w:tcPr>
            <w:tcW w:w="1417" w:type="dxa"/>
          </w:tcPr>
          <w:p w:rsidR="0080656F" w:rsidRDefault="00EA3009" w:rsidP="007D06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80656F" w:rsidRDefault="00EA3009" w:rsidP="007D06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Архитектора Свиязева, 17</w:t>
            </w:r>
          </w:p>
        </w:tc>
        <w:tc>
          <w:tcPr>
            <w:tcW w:w="992" w:type="dxa"/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134" w:type="dxa"/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19000,0</w:t>
            </w:r>
          </w:p>
        </w:tc>
        <w:tc>
          <w:tcPr>
            <w:tcW w:w="709" w:type="dxa"/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83" w:type="dxa"/>
          </w:tcPr>
          <w:p w:rsidR="0080656F" w:rsidRDefault="0080656F" w:rsidP="007D06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0656F" w:rsidRDefault="0080656F" w:rsidP="007D06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80656F" w:rsidRDefault="0080656F" w:rsidP="007D06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v/1</w:t>
            </w:r>
          </w:p>
        </w:tc>
        <w:tc>
          <w:tcPr>
            <w:tcW w:w="285" w:type="dxa"/>
          </w:tcPr>
          <w:p w:rsidR="0080656F" w:rsidRDefault="0080656F" w:rsidP="007D06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dxa"/>
          </w:tcPr>
          <w:p w:rsidR="0080656F" w:rsidRDefault="0080656F" w:rsidP="007D0678">
            <w:pPr>
              <w:rPr>
                <w:sz w:val="28"/>
                <w:szCs w:val="28"/>
              </w:rPr>
            </w:pP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1.5.1.2.2 в графе 5 строки 1.2.6 цифры «400» заменит</w:t>
      </w:r>
      <w:r w:rsidR="00E45219">
        <w:rPr>
          <w:sz w:val="28"/>
          <w:szCs w:val="28"/>
          <w:highlight w:val="white"/>
          <w:lang w:eastAsia="zh-CN"/>
        </w:rPr>
        <w:t>ь</w:t>
      </w:r>
      <w:r>
        <w:rPr>
          <w:sz w:val="28"/>
          <w:szCs w:val="28"/>
          <w:highlight w:val="white"/>
          <w:lang w:eastAsia="zh-CN"/>
        </w:rPr>
        <w:t xml:space="preserve"> цифрами «500»;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1.5.1.2.3 строки 1.2.7, 1.2.8, 1.2.9, 1.2.10 исключить;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1.5.1.2.4 </w:t>
      </w:r>
      <w:r>
        <w:rPr>
          <w:sz w:val="28"/>
          <w:szCs w:val="28"/>
        </w:rPr>
        <w:t>строку 1.2.11 изложить в редакции:</w:t>
      </w:r>
    </w:p>
    <w:p w:rsidR="0080656F" w:rsidRDefault="00EA3009" w:rsidP="007D0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097"/>
        <w:gridCol w:w="2049"/>
        <w:gridCol w:w="1258"/>
        <w:gridCol w:w="1123"/>
        <w:gridCol w:w="567"/>
        <w:gridCol w:w="425"/>
        <w:gridCol w:w="425"/>
        <w:gridCol w:w="425"/>
        <w:gridCol w:w="425"/>
        <w:gridCol w:w="425"/>
        <w:gridCol w:w="425"/>
        <w:gridCol w:w="534"/>
      </w:tblGrid>
      <w:tr w:rsidR="0080656F">
        <w:trPr>
          <w:trHeight w:val="2160"/>
        </w:trPr>
        <w:tc>
          <w:tcPr>
            <w:tcW w:w="958" w:type="dxa"/>
          </w:tcPr>
          <w:p w:rsidR="0080656F" w:rsidRDefault="00EA3009" w:rsidP="007D067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1.2.11</w:t>
            </w:r>
          </w:p>
        </w:tc>
        <w:tc>
          <w:tcPr>
            <w:tcW w:w="1097" w:type="dxa"/>
          </w:tcPr>
          <w:p w:rsidR="0080656F" w:rsidRDefault="00EA3009" w:rsidP="007D06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  <w:p w:rsidR="0080656F" w:rsidRDefault="0080656F" w:rsidP="007D06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80656F" w:rsidRDefault="00EA3009" w:rsidP="007D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новых корпусов МАОУ «СОШ </w:t>
            </w:r>
            <w:r>
              <w:rPr>
                <w:sz w:val="24"/>
                <w:szCs w:val="24"/>
              </w:rPr>
              <w:br/>
              <w:t>№ 81» г. Перми по ул. Загарьин-</w:t>
            </w:r>
            <w:r w:rsidR="007D0678">
              <w:rPr>
                <w:sz w:val="24"/>
                <w:szCs w:val="24"/>
              </w:rPr>
              <w:t>ской, МАОУ «Школа агробизнестех</w:t>
            </w:r>
            <w:r>
              <w:rPr>
                <w:sz w:val="24"/>
                <w:szCs w:val="24"/>
              </w:rPr>
              <w:t xml:space="preserve">нологий» </w:t>
            </w:r>
          </w:p>
          <w:p w:rsidR="0080656F" w:rsidRDefault="00EA3009" w:rsidP="007D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Перми по </w:t>
            </w:r>
          </w:p>
          <w:p w:rsidR="0080656F" w:rsidRDefault="00EA3009" w:rsidP="007D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Героев Хасана, 89</w:t>
            </w:r>
          </w:p>
        </w:tc>
        <w:tc>
          <w:tcPr>
            <w:tcW w:w="1258" w:type="dxa"/>
          </w:tcPr>
          <w:p w:rsidR="0080656F" w:rsidRDefault="00EA3009" w:rsidP="007D06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80656F" w:rsidRDefault="00EA3009" w:rsidP="007D06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Загарьин-ская, </w:t>
            </w:r>
          </w:p>
          <w:p w:rsidR="0080656F" w:rsidRDefault="00EA3009" w:rsidP="007D06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Героев Хасана, 89</w:t>
            </w:r>
          </w:p>
        </w:tc>
        <w:tc>
          <w:tcPr>
            <w:tcW w:w="1123" w:type="dxa"/>
          </w:tcPr>
          <w:p w:rsidR="0080656F" w:rsidRDefault="00EA3009" w:rsidP="007D067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определяется при разработке ПД</w:t>
            </w:r>
          </w:p>
        </w:tc>
        <w:tc>
          <w:tcPr>
            <w:tcW w:w="567" w:type="dxa"/>
          </w:tcPr>
          <w:p w:rsidR="0080656F" w:rsidRDefault="00EA3009" w:rsidP="007D06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425" w:type="dxa"/>
          </w:tcPr>
          <w:p w:rsidR="0080656F" w:rsidRDefault="0080656F" w:rsidP="007D06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0656F" w:rsidRDefault="0080656F" w:rsidP="007D06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0656F" w:rsidRDefault="0080656F" w:rsidP="007D06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0656F" w:rsidRDefault="0080656F" w:rsidP="007D06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0656F" w:rsidRDefault="0080656F" w:rsidP="007D06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0656F" w:rsidRDefault="0080656F" w:rsidP="007D06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v/2</w:t>
            </w:r>
          </w:p>
          <w:p w:rsidR="0080656F" w:rsidRDefault="0080656F" w:rsidP="007D0678">
            <w:pPr>
              <w:rPr>
                <w:sz w:val="28"/>
                <w:szCs w:val="28"/>
              </w:rPr>
            </w:pPr>
          </w:p>
        </w:tc>
      </w:tr>
    </w:tbl>
    <w:p w:rsidR="0080656F" w:rsidRDefault="00EA3009" w:rsidP="007D0678">
      <w:pPr>
        <w:jc w:val="right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1.5.1.2.5 дополнить строками 1.2.11</w:t>
      </w:r>
      <w:r>
        <w:rPr>
          <w:sz w:val="28"/>
          <w:szCs w:val="28"/>
          <w:vertAlign w:val="superscript"/>
          <w:lang w:eastAsia="zh-CN"/>
        </w:rPr>
        <w:t>1</w:t>
      </w:r>
      <w:r>
        <w:rPr>
          <w:sz w:val="28"/>
          <w:szCs w:val="28"/>
          <w:lang w:eastAsia="zh-CN"/>
        </w:rPr>
        <w:t>, 1.2.11</w:t>
      </w:r>
      <w:r>
        <w:rPr>
          <w:sz w:val="28"/>
          <w:szCs w:val="28"/>
          <w:vertAlign w:val="superscript"/>
          <w:lang w:eastAsia="zh-CN"/>
        </w:rPr>
        <w:t>2</w:t>
      </w:r>
      <w:r>
        <w:rPr>
          <w:sz w:val="28"/>
          <w:szCs w:val="28"/>
          <w:lang w:eastAsia="zh-CN"/>
        </w:rPr>
        <w:t>, 1.2.11</w:t>
      </w:r>
      <w:r>
        <w:rPr>
          <w:sz w:val="28"/>
          <w:szCs w:val="28"/>
          <w:vertAlign w:val="superscript"/>
          <w:lang w:eastAsia="zh-CN"/>
        </w:rPr>
        <w:t>3</w:t>
      </w:r>
      <w:r>
        <w:rPr>
          <w:sz w:val="28"/>
          <w:szCs w:val="28"/>
          <w:lang w:eastAsia="zh-CN"/>
        </w:rPr>
        <w:t>, 1.2.11</w:t>
      </w:r>
      <w:r>
        <w:rPr>
          <w:sz w:val="28"/>
          <w:szCs w:val="28"/>
          <w:vertAlign w:val="superscript"/>
          <w:lang w:eastAsia="zh-CN"/>
        </w:rPr>
        <w:t>4</w:t>
      </w:r>
      <w:r>
        <w:rPr>
          <w:sz w:val="28"/>
          <w:szCs w:val="28"/>
          <w:lang w:eastAsia="zh-CN"/>
        </w:rPr>
        <w:t>, 1.2.11</w:t>
      </w:r>
      <w:r>
        <w:rPr>
          <w:sz w:val="28"/>
          <w:szCs w:val="28"/>
          <w:vertAlign w:val="superscript"/>
          <w:lang w:eastAsia="zh-CN"/>
        </w:rPr>
        <w:t>5</w:t>
      </w:r>
      <w:r>
        <w:rPr>
          <w:sz w:val="28"/>
          <w:szCs w:val="28"/>
          <w:lang w:eastAsia="zh-CN"/>
        </w:rPr>
        <w:t xml:space="preserve"> следующего содержания: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914"/>
        <w:gridCol w:w="1481"/>
        <w:gridCol w:w="1154"/>
        <w:gridCol w:w="850"/>
        <w:gridCol w:w="1096"/>
        <w:gridCol w:w="1337"/>
        <w:gridCol w:w="295"/>
        <w:gridCol w:w="236"/>
        <w:gridCol w:w="296"/>
        <w:gridCol w:w="425"/>
        <w:gridCol w:w="283"/>
        <w:gridCol w:w="283"/>
        <w:gridCol w:w="534"/>
      </w:tblGrid>
      <w:tr w:rsidR="0080656F">
        <w:tc>
          <w:tcPr>
            <w:tcW w:w="952" w:type="dxa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1.2.11</w:t>
            </w:r>
            <w:r>
              <w:rPr>
                <w:sz w:val="24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914" w:type="dxa"/>
          </w:tcPr>
          <w:p w:rsidR="0080656F" w:rsidRDefault="007D0678" w:rsidP="007D06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481" w:type="dxa"/>
          </w:tcPr>
          <w:p w:rsidR="0080656F" w:rsidRDefault="00EA3009" w:rsidP="007D067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для размещения общеобразовательного учреждения</w:t>
            </w:r>
          </w:p>
        </w:tc>
        <w:tc>
          <w:tcPr>
            <w:tcW w:w="1154" w:type="dxa"/>
          </w:tcPr>
          <w:p w:rsidR="0080656F" w:rsidRDefault="00EA3009" w:rsidP="007D06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Пермь,</w:t>
            </w:r>
          </w:p>
          <w:p w:rsidR="0080656F" w:rsidRDefault="00EA3009" w:rsidP="007D0678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Ленинский район, микрорайон Камская долина</w:t>
            </w:r>
          </w:p>
        </w:tc>
        <w:tc>
          <w:tcPr>
            <w:tcW w:w="850" w:type="dxa"/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096" w:type="dxa"/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19950</w:t>
            </w:r>
          </w:p>
        </w:tc>
        <w:tc>
          <w:tcPr>
            <w:tcW w:w="1337" w:type="dxa"/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Специализированный застройщик «Железно Пермь 2»</w:t>
            </w:r>
          </w:p>
        </w:tc>
        <w:tc>
          <w:tcPr>
            <w:tcW w:w="295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/1</w:t>
            </w:r>
          </w:p>
        </w:tc>
      </w:tr>
      <w:tr w:rsidR="0080656F">
        <w:trPr>
          <w:trHeight w:val="276"/>
        </w:trPr>
        <w:tc>
          <w:tcPr>
            <w:tcW w:w="952" w:type="dxa"/>
            <w:vMerge w:val="restar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lang w:eastAsia="zh-CN"/>
              </w:rPr>
              <w:t>1.2.11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14" w:type="dxa"/>
            <w:vMerge w:val="restart"/>
          </w:tcPr>
          <w:p w:rsidR="0080656F" w:rsidRDefault="007D0678" w:rsidP="007D06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481" w:type="dxa"/>
            <w:vMerge w:val="restart"/>
          </w:tcPr>
          <w:p w:rsidR="0080656F" w:rsidRDefault="00EA3009" w:rsidP="007D067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для размещения общеобразовательного учреждения</w:t>
            </w:r>
          </w:p>
        </w:tc>
        <w:tc>
          <w:tcPr>
            <w:tcW w:w="1154" w:type="dxa"/>
            <w:vMerge w:val="restart"/>
          </w:tcPr>
          <w:p w:rsidR="0080656F" w:rsidRDefault="00EA3009" w:rsidP="007D06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80656F" w:rsidRDefault="00EA3009" w:rsidP="007D06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Серебристая, 8</w:t>
            </w:r>
          </w:p>
        </w:tc>
        <w:tc>
          <w:tcPr>
            <w:tcW w:w="850" w:type="dxa"/>
            <w:vMerge w:val="restart"/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096" w:type="dxa"/>
            <w:vMerge w:val="restart"/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10317</w:t>
            </w:r>
          </w:p>
        </w:tc>
        <w:tc>
          <w:tcPr>
            <w:tcW w:w="1337" w:type="dxa"/>
            <w:vMerge w:val="restart"/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Специализированный застройщик «Ива-Девелопмент»</w:t>
            </w:r>
          </w:p>
        </w:tc>
        <w:tc>
          <w:tcPr>
            <w:tcW w:w="295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35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96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/1</w:t>
            </w:r>
          </w:p>
        </w:tc>
        <w:tc>
          <w:tcPr>
            <w:tcW w:w="283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34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0656F">
        <w:trPr>
          <w:trHeight w:val="276"/>
        </w:trPr>
        <w:tc>
          <w:tcPr>
            <w:tcW w:w="952" w:type="dxa"/>
            <w:vMerge w:val="restar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1.2.11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14" w:type="dxa"/>
            <w:vMerge w:val="restart"/>
          </w:tcPr>
          <w:p w:rsidR="0080656F" w:rsidRDefault="00EA3009" w:rsidP="007D06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481" w:type="dxa"/>
            <w:vMerge w:val="restart"/>
          </w:tcPr>
          <w:p w:rsidR="0080656F" w:rsidRDefault="00EA3009" w:rsidP="007D067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для размещения общеобразовательного учреждения</w:t>
            </w:r>
          </w:p>
        </w:tc>
        <w:tc>
          <w:tcPr>
            <w:tcW w:w="1154" w:type="dxa"/>
            <w:vMerge w:val="restart"/>
          </w:tcPr>
          <w:p w:rsidR="0080656F" w:rsidRDefault="00EA3009" w:rsidP="007D06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Ленинский район, </w:t>
            </w:r>
          </w:p>
          <w:p w:rsidR="0080656F" w:rsidRDefault="00EA3009" w:rsidP="007D0678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134</w:t>
            </w:r>
          </w:p>
        </w:tc>
        <w:tc>
          <w:tcPr>
            <w:tcW w:w="850" w:type="dxa"/>
            <w:vMerge w:val="restart"/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096" w:type="dxa"/>
            <w:vMerge w:val="restart"/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19950</w:t>
            </w:r>
          </w:p>
        </w:tc>
        <w:tc>
          <w:tcPr>
            <w:tcW w:w="1337" w:type="dxa"/>
            <w:vMerge w:val="restart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</w:tc>
        <w:tc>
          <w:tcPr>
            <w:tcW w:w="295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35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96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/1</w:t>
            </w:r>
          </w:p>
        </w:tc>
        <w:tc>
          <w:tcPr>
            <w:tcW w:w="283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34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0656F">
        <w:trPr>
          <w:trHeight w:val="322"/>
        </w:trPr>
        <w:tc>
          <w:tcPr>
            <w:tcW w:w="952" w:type="dxa"/>
            <w:vMerge w:val="restar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zh-CN"/>
              </w:rPr>
              <w:t>1.2.11</w:t>
            </w:r>
            <w:r>
              <w:rPr>
                <w:sz w:val="24"/>
                <w:szCs w:val="24"/>
                <w:vertAlign w:val="superscript"/>
                <w:lang w:eastAsia="zh-CN"/>
              </w:rPr>
              <w:t>4</w:t>
            </w:r>
          </w:p>
        </w:tc>
        <w:tc>
          <w:tcPr>
            <w:tcW w:w="914" w:type="dxa"/>
            <w:vMerge w:val="restart"/>
          </w:tcPr>
          <w:p w:rsidR="0080656F" w:rsidRDefault="007D0678" w:rsidP="007D067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481" w:type="dxa"/>
            <w:vMerge w:val="restart"/>
          </w:tcPr>
          <w:p w:rsidR="0080656F" w:rsidRDefault="00EA3009" w:rsidP="007D067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новый корпус МАОУ «Инженерная школа» </w:t>
            </w:r>
          </w:p>
          <w:p w:rsidR="0080656F" w:rsidRDefault="00EA3009" w:rsidP="007D067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г. Перми </w:t>
            </w:r>
          </w:p>
        </w:tc>
        <w:tc>
          <w:tcPr>
            <w:tcW w:w="1154" w:type="dxa"/>
            <w:vMerge w:val="restart"/>
          </w:tcPr>
          <w:p w:rsidR="0080656F" w:rsidRDefault="00EA3009" w:rsidP="007D067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г. Пермь,</w:t>
            </w:r>
          </w:p>
          <w:p w:rsidR="0080656F" w:rsidRDefault="00EA3009" w:rsidP="007D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Академика Веде-неева</w:t>
            </w:r>
          </w:p>
        </w:tc>
        <w:tc>
          <w:tcPr>
            <w:tcW w:w="850" w:type="dxa"/>
            <w:vMerge w:val="restart"/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096" w:type="dxa"/>
            <w:vMerge w:val="restart"/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16302,1</w:t>
            </w:r>
          </w:p>
        </w:tc>
        <w:tc>
          <w:tcPr>
            <w:tcW w:w="1337" w:type="dxa"/>
            <w:vMerge w:val="restart"/>
          </w:tcPr>
          <w:p w:rsidR="0080656F" w:rsidRDefault="00EA3009" w:rsidP="007D067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ДО</w:t>
            </w:r>
          </w:p>
        </w:tc>
        <w:tc>
          <w:tcPr>
            <w:tcW w:w="295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35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96" w:type="dxa"/>
            <w:vMerge w:val="restar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  <w:vMerge w:val="restar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83" w:type="dxa"/>
            <w:vMerge w:val="restar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/1</w:t>
            </w:r>
          </w:p>
        </w:tc>
        <w:tc>
          <w:tcPr>
            <w:tcW w:w="283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534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0656F">
        <w:trPr>
          <w:trHeight w:val="322"/>
        </w:trPr>
        <w:tc>
          <w:tcPr>
            <w:tcW w:w="952" w:type="dxa"/>
            <w:vMerge w:val="restar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zh-CN"/>
              </w:rPr>
              <w:t>1.2.11</w:t>
            </w:r>
            <w:r>
              <w:rPr>
                <w:sz w:val="24"/>
                <w:szCs w:val="24"/>
                <w:vertAlign w:val="superscript"/>
                <w:lang w:eastAsia="zh-CN"/>
              </w:rPr>
              <w:t>5</w:t>
            </w:r>
          </w:p>
        </w:tc>
        <w:tc>
          <w:tcPr>
            <w:tcW w:w="914" w:type="dxa"/>
            <w:vMerge w:val="restart"/>
          </w:tcPr>
          <w:p w:rsidR="0080656F" w:rsidRDefault="007D0678" w:rsidP="007D067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481" w:type="dxa"/>
            <w:vMerge w:val="restart"/>
          </w:tcPr>
          <w:p w:rsidR="0080656F" w:rsidRDefault="00EA3009" w:rsidP="007D067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здание общеобразовательного учреждения </w:t>
            </w:r>
          </w:p>
        </w:tc>
        <w:tc>
          <w:tcPr>
            <w:tcW w:w="1154" w:type="dxa"/>
            <w:vMerge w:val="restart"/>
          </w:tcPr>
          <w:p w:rsidR="0080656F" w:rsidRDefault="00EA3009" w:rsidP="007D06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80656F" w:rsidRDefault="007D0678" w:rsidP="007D06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Ветлуж</w:t>
            </w:r>
            <w:r w:rsidR="00EA3009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850" w:type="dxa"/>
            <w:vMerge w:val="restart"/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096" w:type="dxa"/>
            <w:vMerge w:val="restart"/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16302,1</w:t>
            </w:r>
          </w:p>
        </w:tc>
        <w:tc>
          <w:tcPr>
            <w:tcW w:w="1337" w:type="dxa"/>
            <w:vMerge w:val="restart"/>
          </w:tcPr>
          <w:p w:rsidR="0080656F" w:rsidRDefault="00EA3009" w:rsidP="007D067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ДО</w:t>
            </w:r>
          </w:p>
        </w:tc>
        <w:tc>
          <w:tcPr>
            <w:tcW w:w="295" w:type="dxa"/>
            <w:vMerge w:val="restar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35" w:type="dxa"/>
            <w:vMerge w:val="restar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96" w:type="dxa"/>
            <w:vMerge w:val="restar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/1</w:t>
            </w:r>
          </w:p>
        </w:tc>
        <w:tc>
          <w:tcPr>
            <w:tcW w:w="425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83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83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534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1.5.1.2.6 строку 1.2.12 изложить в редакции: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5485"/>
        <w:gridCol w:w="547"/>
        <w:gridCol w:w="547"/>
        <w:gridCol w:w="548"/>
        <w:gridCol w:w="548"/>
        <w:gridCol w:w="548"/>
        <w:gridCol w:w="548"/>
        <w:gridCol w:w="550"/>
      </w:tblGrid>
      <w:tr w:rsidR="0080656F">
        <w:tc>
          <w:tcPr>
            <w:tcW w:w="339" w:type="pc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1.2.12</w:t>
            </w:r>
          </w:p>
        </w:tc>
        <w:tc>
          <w:tcPr>
            <w:tcW w:w="2713" w:type="pct"/>
          </w:tcPr>
          <w:p w:rsidR="0080656F" w:rsidRDefault="00EA3009" w:rsidP="007D067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 по учреждениям общего образования, ед.</w:t>
            </w:r>
          </w:p>
        </w:tc>
        <w:tc>
          <w:tcPr>
            <w:tcW w:w="278" w:type="pct"/>
          </w:tcPr>
          <w:p w:rsidR="0080656F" w:rsidRDefault="00EA3009" w:rsidP="007D06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78" w:type="pct"/>
          </w:tcPr>
          <w:p w:rsidR="0080656F" w:rsidRDefault="00EA3009" w:rsidP="007D06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278" w:type="pct"/>
          </w:tcPr>
          <w:p w:rsidR="0080656F" w:rsidRDefault="00EA3009" w:rsidP="007D06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78" w:type="pct"/>
          </w:tcPr>
          <w:p w:rsidR="0080656F" w:rsidRDefault="00EA3009" w:rsidP="007D06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8" w:type="pct"/>
          </w:tcPr>
          <w:p w:rsidR="0080656F" w:rsidRDefault="00EA3009" w:rsidP="007D06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8" w:type="pct"/>
          </w:tcPr>
          <w:p w:rsidR="0080656F" w:rsidRDefault="00EA3009" w:rsidP="007D06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279" w:type="pct"/>
          </w:tcPr>
          <w:p w:rsidR="0080656F" w:rsidRDefault="00EA3009" w:rsidP="007D06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80656F" w:rsidRDefault="00EA3009" w:rsidP="007D0678">
      <w:pPr>
        <w:widowControl w:val="0"/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1.5.1.3 </w:t>
      </w:r>
      <w:r>
        <w:rPr>
          <w:sz w:val="28"/>
          <w:szCs w:val="28"/>
          <w:highlight w:val="white"/>
        </w:rPr>
        <w:t>дополнить строками 1.5, 1.5.1, 1.5.2 следующего содержания:</w:t>
      </w:r>
    </w:p>
    <w:p w:rsidR="0080656F" w:rsidRDefault="00EA3009" w:rsidP="007D0678">
      <w:pPr>
        <w:widowControl w:val="0"/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986"/>
        <w:gridCol w:w="1699"/>
        <w:gridCol w:w="1465"/>
        <w:gridCol w:w="453"/>
        <w:gridCol w:w="1248"/>
        <w:gridCol w:w="715"/>
        <w:gridCol w:w="419"/>
        <w:gridCol w:w="574"/>
        <w:gridCol w:w="355"/>
        <w:gridCol w:w="355"/>
        <w:gridCol w:w="419"/>
        <w:gridCol w:w="355"/>
        <w:gridCol w:w="318"/>
      </w:tblGrid>
      <w:tr w:rsidR="0080656F">
        <w:trPr>
          <w:trHeight w:val="322"/>
        </w:trPr>
        <w:tc>
          <w:tcPr>
            <w:tcW w:w="776" w:type="dxa"/>
            <w:vMerge w:val="restart"/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1.5</w:t>
            </w:r>
          </w:p>
        </w:tc>
        <w:tc>
          <w:tcPr>
            <w:tcW w:w="9361" w:type="dxa"/>
            <w:gridSpan w:val="13"/>
            <w:vMerge w:val="restart"/>
          </w:tcPr>
          <w:p w:rsidR="0080656F" w:rsidRDefault="00EA3009" w:rsidP="007D0678">
            <w:pPr>
              <w:widowControl w:val="0"/>
              <w:outlineLvl w:val="2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Спортивные площадки на территории общеобразовательных учреждений</w:t>
            </w:r>
          </w:p>
        </w:tc>
      </w:tr>
      <w:tr w:rsidR="0080656F">
        <w:tc>
          <w:tcPr>
            <w:tcW w:w="776" w:type="dxa"/>
          </w:tcPr>
          <w:p w:rsidR="0080656F" w:rsidRDefault="00EA3009" w:rsidP="007D06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1.5.1</w:t>
            </w:r>
          </w:p>
        </w:tc>
        <w:tc>
          <w:tcPr>
            <w:tcW w:w="986" w:type="dxa"/>
          </w:tcPr>
          <w:p w:rsidR="0080656F" w:rsidRDefault="007D0678" w:rsidP="007D06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строитель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ство</w:t>
            </w:r>
            <w:r w:rsidR="00EA300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699" w:type="dxa"/>
          </w:tcPr>
          <w:p w:rsidR="0080656F" w:rsidRDefault="00EA3009" w:rsidP="00E45219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спортивная площадка на </w:t>
            </w:r>
            <w:r>
              <w:rPr>
                <w:sz w:val="24"/>
                <w:szCs w:val="24"/>
                <w:highlight w:val="white"/>
              </w:rPr>
              <w:lastRenderedPageBreak/>
              <w:t xml:space="preserve">территории МАОУ «Гимназия № 5» </w:t>
            </w:r>
          </w:p>
        </w:tc>
        <w:tc>
          <w:tcPr>
            <w:tcW w:w="1465" w:type="dxa"/>
          </w:tcPr>
          <w:p w:rsidR="0080656F" w:rsidRDefault="00EA3009" w:rsidP="007D0678">
            <w:pPr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г. Пермь, </w:t>
            </w:r>
          </w:p>
          <w:p w:rsidR="0080656F" w:rsidRDefault="00EA3009" w:rsidP="007D0678">
            <w:pPr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КИМ, </w:t>
            </w:r>
            <w:r>
              <w:rPr>
                <w:sz w:val="24"/>
                <w:szCs w:val="24"/>
                <w:highlight w:val="white"/>
              </w:rPr>
              <w:lastRenderedPageBreak/>
              <w:t>90</w:t>
            </w:r>
          </w:p>
        </w:tc>
        <w:tc>
          <w:tcPr>
            <w:tcW w:w="453" w:type="dxa"/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-</w:t>
            </w:r>
          </w:p>
        </w:tc>
        <w:tc>
          <w:tcPr>
            <w:tcW w:w="1248" w:type="dxa"/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8688,54</w:t>
            </w:r>
          </w:p>
        </w:tc>
        <w:tc>
          <w:tcPr>
            <w:tcW w:w="715" w:type="dxa"/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</w:t>
            </w:r>
          </w:p>
        </w:tc>
        <w:tc>
          <w:tcPr>
            <w:tcW w:w="419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  <w:highlight w:val="white"/>
              </w:rPr>
            </w:pPr>
          </w:p>
        </w:tc>
        <w:tc>
          <w:tcPr>
            <w:tcW w:w="574" w:type="dxa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en-US"/>
              </w:rPr>
              <w:t>v</w:t>
            </w:r>
            <w:r>
              <w:rPr>
                <w:sz w:val="24"/>
                <w:szCs w:val="24"/>
                <w:highlight w:val="white"/>
              </w:rPr>
              <w:t>/1</w:t>
            </w:r>
          </w:p>
        </w:tc>
        <w:tc>
          <w:tcPr>
            <w:tcW w:w="355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  <w:highlight w:val="white"/>
              </w:rPr>
            </w:pPr>
          </w:p>
        </w:tc>
        <w:tc>
          <w:tcPr>
            <w:tcW w:w="355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  <w:highlight w:val="white"/>
              </w:rPr>
            </w:pPr>
          </w:p>
        </w:tc>
        <w:tc>
          <w:tcPr>
            <w:tcW w:w="419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  <w:highlight w:val="white"/>
              </w:rPr>
            </w:pPr>
          </w:p>
        </w:tc>
        <w:tc>
          <w:tcPr>
            <w:tcW w:w="355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  <w:highlight w:val="white"/>
              </w:rPr>
            </w:pPr>
          </w:p>
          <w:p w:rsidR="0080656F" w:rsidRDefault="0080656F" w:rsidP="007D0678">
            <w:pPr>
              <w:widowControl w:val="0"/>
              <w:outlineLvl w:val="2"/>
              <w:rPr>
                <w:sz w:val="24"/>
                <w:szCs w:val="24"/>
                <w:highlight w:val="white"/>
              </w:rPr>
            </w:pPr>
          </w:p>
        </w:tc>
        <w:tc>
          <w:tcPr>
            <w:tcW w:w="318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  <w:highlight w:val="white"/>
              </w:rPr>
            </w:pPr>
          </w:p>
        </w:tc>
      </w:tr>
      <w:tr w:rsidR="0080656F">
        <w:trPr>
          <w:trHeight w:val="322"/>
        </w:trPr>
        <w:tc>
          <w:tcPr>
            <w:tcW w:w="776" w:type="dxa"/>
            <w:vMerge w:val="restart"/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1.5.2</w:t>
            </w:r>
          </w:p>
        </w:tc>
        <w:tc>
          <w:tcPr>
            <w:tcW w:w="6566" w:type="dxa"/>
            <w:gridSpan w:val="6"/>
            <w:vMerge w:val="restart"/>
          </w:tcPr>
          <w:p w:rsidR="0080656F" w:rsidRDefault="00EA3009" w:rsidP="007D06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 по спортивным площадкам на территории общеобразовательных учреждений, ед.</w:t>
            </w:r>
          </w:p>
        </w:tc>
        <w:tc>
          <w:tcPr>
            <w:tcW w:w="419" w:type="dxa"/>
            <w:vMerge w:val="restar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574" w:type="dxa"/>
            <w:vMerge w:val="restar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55" w:type="dxa"/>
            <w:vMerge w:val="restar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355" w:type="dxa"/>
            <w:vMerge w:val="restar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419" w:type="dxa"/>
            <w:vMerge w:val="restar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355" w:type="dxa"/>
            <w:vMerge w:val="restar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318" w:type="dxa"/>
            <w:vMerge w:val="restar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en-US"/>
              </w:rPr>
              <w:t>-</w:t>
            </w:r>
          </w:p>
        </w:tc>
      </w:tr>
    </w:tbl>
    <w:p w:rsidR="0080656F" w:rsidRDefault="00EA3009" w:rsidP="007D0678">
      <w:pPr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1.5.2 в пункте 2 «Физическая культура и массовый спорт»: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1.5.2.1 строки 2.1, 2.2 исключить;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1.5.2.2 графу 14 строки 2.7 дополнить знаком сноски «&lt;12&gt;»;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1.5.2.3 страницу, на которой расположена строка 2.7, внизу дополнить сноской к графе 14 строки 2.7 следующего содержания: 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«&lt;12&gt; V/3 – завершение трех мероприятий по проектированию, строительству объектов»;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1.5.2.4 дополнить строками 2.14</w:t>
      </w:r>
      <w:r>
        <w:rPr>
          <w:sz w:val="28"/>
          <w:szCs w:val="28"/>
          <w:vertAlign w:val="superscript"/>
          <w:lang w:eastAsia="zh-CN"/>
        </w:rPr>
        <w:t>1</w:t>
      </w:r>
      <w:r>
        <w:rPr>
          <w:sz w:val="28"/>
          <w:szCs w:val="28"/>
          <w:lang w:eastAsia="zh-CN"/>
        </w:rPr>
        <w:t>, 2.14</w:t>
      </w:r>
      <w:r>
        <w:rPr>
          <w:sz w:val="28"/>
          <w:szCs w:val="28"/>
          <w:vertAlign w:val="superscript"/>
          <w:lang w:eastAsia="zh-CN"/>
        </w:rPr>
        <w:t>2</w:t>
      </w:r>
      <w:r>
        <w:rPr>
          <w:sz w:val="28"/>
          <w:szCs w:val="28"/>
          <w:lang w:eastAsia="zh-CN"/>
        </w:rPr>
        <w:t>, 2.14</w:t>
      </w:r>
      <w:r>
        <w:rPr>
          <w:sz w:val="28"/>
          <w:szCs w:val="28"/>
          <w:vertAlign w:val="superscript"/>
          <w:lang w:eastAsia="zh-CN"/>
        </w:rPr>
        <w:t>3</w:t>
      </w:r>
      <w:r>
        <w:rPr>
          <w:sz w:val="28"/>
          <w:szCs w:val="28"/>
          <w:lang w:eastAsia="zh-CN"/>
        </w:rPr>
        <w:t>, 2.14</w:t>
      </w:r>
      <w:r>
        <w:rPr>
          <w:sz w:val="28"/>
          <w:szCs w:val="28"/>
          <w:vertAlign w:val="superscript"/>
          <w:lang w:eastAsia="zh-CN"/>
        </w:rPr>
        <w:t>4</w:t>
      </w:r>
      <w:r>
        <w:rPr>
          <w:sz w:val="28"/>
          <w:szCs w:val="28"/>
          <w:lang w:eastAsia="zh-CN"/>
        </w:rPr>
        <w:t xml:space="preserve"> следующего содержания: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1101"/>
        <w:gridCol w:w="1490"/>
        <w:gridCol w:w="1701"/>
        <w:gridCol w:w="709"/>
        <w:gridCol w:w="708"/>
        <w:gridCol w:w="1346"/>
        <w:gridCol w:w="297"/>
        <w:gridCol w:w="342"/>
        <w:gridCol w:w="283"/>
        <w:gridCol w:w="283"/>
        <w:gridCol w:w="283"/>
        <w:gridCol w:w="294"/>
        <w:gridCol w:w="523"/>
      </w:tblGrid>
      <w:tr w:rsidR="0080656F">
        <w:tc>
          <w:tcPr>
            <w:tcW w:w="776" w:type="dxa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2.14</w:t>
            </w:r>
            <w:r>
              <w:rPr>
                <w:sz w:val="24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1101" w:type="dxa"/>
          </w:tcPr>
          <w:p w:rsidR="0080656F" w:rsidRDefault="00EA3009" w:rsidP="007D06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490" w:type="dxa"/>
          </w:tcPr>
          <w:p w:rsidR="0080656F" w:rsidRDefault="00EA3009" w:rsidP="007D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физкультурно-оздоровительный комплекс</w:t>
            </w:r>
          </w:p>
        </w:tc>
        <w:tc>
          <w:tcPr>
            <w:tcW w:w="1701" w:type="dxa"/>
          </w:tcPr>
          <w:p w:rsidR="0080656F" w:rsidRDefault="00EA3009" w:rsidP="00E4521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Пермь, Дзержинский район, территория, ограниченная улицами Телеграфн</w:t>
            </w:r>
            <w:r w:rsidR="00E45219">
              <w:rPr>
                <w:rFonts w:eastAsia="Calibri"/>
                <w:sz w:val="24"/>
                <w:szCs w:val="24"/>
              </w:rPr>
              <w:t>ой</w:t>
            </w:r>
            <w:r>
              <w:rPr>
                <w:rFonts w:eastAsia="Calibri"/>
                <w:sz w:val="24"/>
                <w:szCs w:val="24"/>
              </w:rPr>
              <w:t>, Трамвайн</w:t>
            </w:r>
            <w:r w:rsidR="00E45219">
              <w:rPr>
                <w:rFonts w:eastAsia="Calibri"/>
                <w:sz w:val="24"/>
                <w:szCs w:val="24"/>
              </w:rPr>
              <w:t>ой</w:t>
            </w:r>
            <w:r>
              <w:rPr>
                <w:rFonts w:eastAsia="Calibri"/>
                <w:sz w:val="24"/>
                <w:szCs w:val="24"/>
              </w:rPr>
              <w:t>, Песчан</w:t>
            </w:r>
            <w:r w:rsidR="00E45219">
              <w:rPr>
                <w:rFonts w:eastAsia="Calibri"/>
                <w:sz w:val="24"/>
                <w:szCs w:val="24"/>
              </w:rPr>
              <w:t>ой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="00E45219">
              <w:rPr>
                <w:rFonts w:eastAsia="Calibri"/>
                <w:sz w:val="24"/>
                <w:szCs w:val="24"/>
              </w:rPr>
              <w:t>Шпалопропиточной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:rsidR="0080656F" w:rsidRDefault="00EA3009" w:rsidP="007D06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2000</w:t>
            </w:r>
          </w:p>
        </w:tc>
        <w:tc>
          <w:tcPr>
            <w:tcW w:w="1346" w:type="dxa"/>
          </w:tcPr>
          <w:p w:rsidR="0080656F" w:rsidRDefault="00EA3009" w:rsidP="007D0678">
            <w:pPr>
              <w:jc w:val="center"/>
            </w:pPr>
            <w:r w:rsidRPr="00D173C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бщество с ограниченной ответственностью Специализированный застройщик «ПМД-Городские горки»</w:t>
            </w:r>
          </w:p>
        </w:tc>
        <w:tc>
          <w:tcPr>
            <w:tcW w:w="297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2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/1</w:t>
            </w:r>
          </w:p>
        </w:tc>
      </w:tr>
      <w:tr w:rsidR="0080656F">
        <w:trPr>
          <w:trHeight w:val="276"/>
        </w:trPr>
        <w:tc>
          <w:tcPr>
            <w:tcW w:w="776" w:type="dxa"/>
            <w:vMerge w:val="restart"/>
          </w:tcPr>
          <w:p w:rsidR="0080656F" w:rsidRDefault="00EA3009" w:rsidP="007D0678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lang w:eastAsia="zh-CN"/>
              </w:rPr>
              <w:t>2.14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01" w:type="dxa"/>
            <w:vMerge w:val="restart"/>
          </w:tcPr>
          <w:p w:rsidR="0080656F" w:rsidRDefault="00EA3009" w:rsidP="007D06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490" w:type="dxa"/>
            <w:vMerge w:val="restart"/>
          </w:tcPr>
          <w:p w:rsidR="0080656F" w:rsidRDefault="00EA3009" w:rsidP="007D06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здание (физкультурно-оздоровительного комплекса) </w:t>
            </w:r>
          </w:p>
          <w:p w:rsidR="0080656F" w:rsidRDefault="00EA3009" w:rsidP="007D06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стадионом</w:t>
            </w:r>
          </w:p>
        </w:tc>
        <w:tc>
          <w:tcPr>
            <w:tcW w:w="1701" w:type="dxa"/>
            <w:vMerge w:val="restart"/>
          </w:tcPr>
          <w:p w:rsidR="0080656F" w:rsidRDefault="00EA3009" w:rsidP="00E452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Мотовилихинский район, территория «Трудовые резервы», ограниченная улицами Макаренко, Уинск</w:t>
            </w:r>
            <w:r w:rsidR="00E4521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(«Сад соловьев»), Гайдара</w:t>
            </w:r>
          </w:p>
        </w:tc>
        <w:tc>
          <w:tcPr>
            <w:tcW w:w="709" w:type="dxa"/>
            <w:vMerge w:val="restart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708" w:type="dxa"/>
            <w:vMerge w:val="restart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</w:t>
            </w:r>
          </w:p>
        </w:tc>
        <w:tc>
          <w:tcPr>
            <w:tcW w:w="1346" w:type="dxa"/>
            <w:vMerge w:val="restart"/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«Специализированный застройщик «НОВА&amp;</w:t>
            </w:r>
          </w:p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ПРОФОРМИКА»</w:t>
            </w:r>
          </w:p>
        </w:tc>
        <w:tc>
          <w:tcPr>
            <w:tcW w:w="297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2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94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523" w:type="dxa"/>
            <w:vMerge w:val="restar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/1</w:t>
            </w:r>
          </w:p>
        </w:tc>
      </w:tr>
      <w:tr w:rsidR="0080656F">
        <w:trPr>
          <w:trHeight w:val="276"/>
        </w:trPr>
        <w:tc>
          <w:tcPr>
            <w:tcW w:w="776" w:type="dxa"/>
            <w:vMerge w:val="restart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2.14</w:t>
            </w:r>
            <w:r>
              <w:rPr>
                <w:sz w:val="24"/>
                <w:szCs w:val="24"/>
                <w:vertAlign w:val="superscript"/>
                <w:lang w:eastAsia="zh-CN"/>
              </w:rPr>
              <w:t>3</w:t>
            </w:r>
          </w:p>
        </w:tc>
        <w:tc>
          <w:tcPr>
            <w:tcW w:w="1101" w:type="dxa"/>
            <w:vMerge w:val="restart"/>
          </w:tcPr>
          <w:p w:rsidR="0080656F" w:rsidRDefault="00EA3009" w:rsidP="007D06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490" w:type="dxa"/>
            <w:vMerge w:val="restart"/>
          </w:tcPr>
          <w:p w:rsidR="0080656F" w:rsidRDefault="00EA3009" w:rsidP="007D06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физкультурно-спортивный комплекс для муниципального бюджетного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«Спортивная школа по каратэ»</w:t>
            </w:r>
          </w:p>
        </w:tc>
        <w:tc>
          <w:tcPr>
            <w:tcW w:w="1701" w:type="dxa"/>
            <w:vMerge w:val="restart"/>
          </w:tcPr>
          <w:p w:rsidR="0080656F" w:rsidRDefault="00EA3009" w:rsidP="00E452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Пермь, Индустриальный район, территория, ограниченная улицами Рязанск</w:t>
            </w:r>
            <w:r w:rsidR="00E4521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Геологов, </w:t>
            </w:r>
            <w:r w:rsidR="00E45219">
              <w:rPr>
                <w:rFonts w:ascii="Times New Roman" w:hAnsi="Times New Roman" w:cs="Times New Roman"/>
                <w:sz w:val="24"/>
                <w:szCs w:val="24"/>
              </w:rPr>
              <w:t>Космо</w:t>
            </w:r>
            <w:r w:rsidR="00E45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Леонова</w:t>
            </w:r>
          </w:p>
        </w:tc>
        <w:tc>
          <w:tcPr>
            <w:tcW w:w="709" w:type="dxa"/>
            <w:vMerge w:val="restart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708" w:type="dxa"/>
            <w:vMerge w:val="restart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346" w:type="dxa"/>
            <w:vMerge w:val="restart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«Специализиро</w:t>
            </w:r>
            <w:r>
              <w:rPr>
                <w:sz w:val="24"/>
                <w:szCs w:val="24"/>
              </w:rPr>
              <w:lastRenderedPageBreak/>
              <w:t>ванный застройщик «Жилой комплекс «Спутник»</w:t>
            </w:r>
          </w:p>
        </w:tc>
        <w:tc>
          <w:tcPr>
            <w:tcW w:w="297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2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94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3" w:type="dxa"/>
            <w:vMerge w:val="restar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/1</w:t>
            </w:r>
          </w:p>
        </w:tc>
      </w:tr>
      <w:tr w:rsidR="0080656F">
        <w:trPr>
          <w:trHeight w:val="276"/>
        </w:trPr>
        <w:tc>
          <w:tcPr>
            <w:tcW w:w="776" w:type="dxa"/>
            <w:vMerge w:val="restar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2.14</w:t>
            </w:r>
            <w:r>
              <w:rPr>
                <w:sz w:val="24"/>
                <w:szCs w:val="24"/>
                <w:vertAlign w:val="superscript"/>
                <w:lang w:eastAsia="zh-CN"/>
              </w:rPr>
              <w:t>4</w:t>
            </w: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80656F" w:rsidRDefault="00EA3009" w:rsidP="007D06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490" w:type="dxa"/>
            <w:vMerge w:val="restart"/>
          </w:tcPr>
          <w:p w:rsidR="0080656F" w:rsidRDefault="00EA3009" w:rsidP="007D06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спортивно-образовательный комплекс</w:t>
            </w:r>
          </w:p>
        </w:tc>
        <w:tc>
          <w:tcPr>
            <w:tcW w:w="1701" w:type="dxa"/>
            <w:vMerge w:val="restart"/>
          </w:tcPr>
          <w:p w:rsidR="0080656F" w:rsidRDefault="00EA3009" w:rsidP="007D06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Свердловский район, территория стадиона «Кама»</w:t>
            </w:r>
          </w:p>
        </w:tc>
        <w:tc>
          <w:tcPr>
            <w:tcW w:w="709" w:type="dxa"/>
            <w:vMerge w:val="restart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08" w:type="dxa"/>
            <w:vMerge w:val="restart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1346" w:type="dxa"/>
            <w:vMerge w:val="restart"/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«Специализированный застройщик «НОВА&amp;</w:t>
            </w:r>
          </w:p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ПРОФОРМИКА 2»</w:t>
            </w:r>
          </w:p>
        </w:tc>
        <w:tc>
          <w:tcPr>
            <w:tcW w:w="297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2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94" w:type="dxa"/>
            <w:vMerge w:val="restart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3" w:type="dxa"/>
            <w:vMerge w:val="restar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/1</w:t>
            </w: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1.5.2.5 строку 2.15 изложить в редакции: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5501"/>
        <w:gridCol w:w="564"/>
        <w:gridCol w:w="564"/>
        <w:gridCol w:w="564"/>
        <w:gridCol w:w="564"/>
        <w:gridCol w:w="564"/>
        <w:gridCol w:w="564"/>
        <w:gridCol w:w="566"/>
      </w:tblGrid>
      <w:tr w:rsidR="0080656F">
        <w:tc>
          <w:tcPr>
            <w:tcW w:w="339" w:type="pc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</w:p>
        </w:tc>
        <w:tc>
          <w:tcPr>
            <w:tcW w:w="2713" w:type="pct"/>
          </w:tcPr>
          <w:p w:rsidR="0080656F" w:rsidRDefault="00EA3009" w:rsidP="007D067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 по объектам спорта, ед.</w:t>
            </w:r>
          </w:p>
        </w:tc>
        <w:tc>
          <w:tcPr>
            <w:tcW w:w="278" w:type="pct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8" w:type="pct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8" w:type="pct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8" w:type="pct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8" w:type="pct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1.5.3 в пункте 3 «Культура»: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1.5.3.1 строку 3.1 изложить в редакции: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345"/>
        <w:gridCol w:w="1490"/>
        <w:gridCol w:w="1701"/>
        <w:gridCol w:w="850"/>
        <w:gridCol w:w="709"/>
        <w:gridCol w:w="1205"/>
        <w:gridCol w:w="297"/>
        <w:gridCol w:w="342"/>
        <w:gridCol w:w="283"/>
        <w:gridCol w:w="283"/>
        <w:gridCol w:w="283"/>
        <w:gridCol w:w="283"/>
        <w:gridCol w:w="534"/>
      </w:tblGrid>
      <w:tr w:rsidR="0080656F">
        <w:tc>
          <w:tcPr>
            <w:tcW w:w="533" w:type="dxa"/>
          </w:tcPr>
          <w:p w:rsidR="0080656F" w:rsidRDefault="00EA3009" w:rsidP="007D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1345" w:type="dxa"/>
          </w:tcPr>
          <w:p w:rsidR="0080656F" w:rsidRDefault="00EA3009" w:rsidP="007D067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90" w:type="dxa"/>
          </w:tcPr>
          <w:p w:rsidR="0080656F" w:rsidRDefault="00EA3009" w:rsidP="007D067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здания детских библиотек</w:t>
            </w:r>
          </w:p>
        </w:tc>
        <w:tc>
          <w:tcPr>
            <w:tcW w:w="1701" w:type="dxa"/>
          </w:tcPr>
          <w:p w:rsidR="0080656F" w:rsidRDefault="00EA3009" w:rsidP="007D06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Пермь, Мотовилихинский район, микрорайон Владимирский</w:t>
            </w:r>
          </w:p>
        </w:tc>
        <w:tc>
          <w:tcPr>
            <w:tcW w:w="850" w:type="dxa"/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05" w:type="dxa"/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культуры и молодежной политики администрации города Перми (далее – ДКиМП)</w:t>
            </w:r>
          </w:p>
        </w:tc>
        <w:tc>
          <w:tcPr>
            <w:tcW w:w="297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2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/2</w:t>
            </w: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1.5.3.2 дополнить строкой 3.3</w:t>
      </w:r>
      <w:r>
        <w:rPr>
          <w:sz w:val="28"/>
          <w:szCs w:val="28"/>
          <w:vertAlign w:val="superscript"/>
          <w:lang w:eastAsia="zh-CN"/>
        </w:rPr>
        <w:t xml:space="preserve">1 </w:t>
      </w:r>
      <w:r>
        <w:rPr>
          <w:sz w:val="28"/>
          <w:szCs w:val="28"/>
          <w:lang w:eastAsia="zh-CN"/>
        </w:rPr>
        <w:t>следующего содержания: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204"/>
        <w:gridCol w:w="1490"/>
        <w:gridCol w:w="1701"/>
        <w:gridCol w:w="850"/>
        <w:gridCol w:w="709"/>
        <w:gridCol w:w="1205"/>
        <w:gridCol w:w="297"/>
        <w:gridCol w:w="342"/>
        <w:gridCol w:w="283"/>
        <w:gridCol w:w="283"/>
        <w:gridCol w:w="283"/>
        <w:gridCol w:w="567"/>
        <w:gridCol w:w="250"/>
      </w:tblGrid>
      <w:tr w:rsidR="0080656F">
        <w:tc>
          <w:tcPr>
            <w:tcW w:w="674" w:type="dxa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3.3</w:t>
            </w:r>
            <w:r>
              <w:rPr>
                <w:sz w:val="24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1204" w:type="dxa"/>
          </w:tcPr>
          <w:p w:rsidR="0080656F" w:rsidRDefault="00EA3009" w:rsidP="007D067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90" w:type="dxa"/>
          </w:tcPr>
          <w:p w:rsidR="0080656F" w:rsidRDefault="00EA3009" w:rsidP="007D067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модельной детской библиотеки</w:t>
            </w:r>
          </w:p>
        </w:tc>
        <w:tc>
          <w:tcPr>
            <w:tcW w:w="1701" w:type="dxa"/>
          </w:tcPr>
          <w:p w:rsidR="0080656F" w:rsidRDefault="00EA3009" w:rsidP="007D067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Пермь, проспект Парковый, 24</w:t>
            </w:r>
          </w:p>
        </w:tc>
        <w:tc>
          <w:tcPr>
            <w:tcW w:w="850" w:type="dxa"/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05" w:type="dxa"/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«Специализированный застройщик «Дом учителя»</w:t>
            </w:r>
          </w:p>
        </w:tc>
        <w:tc>
          <w:tcPr>
            <w:tcW w:w="297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2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/1</w:t>
            </w:r>
          </w:p>
        </w:tc>
        <w:tc>
          <w:tcPr>
            <w:tcW w:w="250" w:type="dxa"/>
          </w:tcPr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1.5.3.3 строку 3.4 изложить в редакции: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5501"/>
        <w:gridCol w:w="564"/>
        <w:gridCol w:w="564"/>
        <w:gridCol w:w="564"/>
        <w:gridCol w:w="564"/>
        <w:gridCol w:w="564"/>
        <w:gridCol w:w="564"/>
        <w:gridCol w:w="566"/>
      </w:tblGrid>
      <w:tr w:rsidR="0080656F">
        <w:tc>
          <w:tcPr>
            <w:tcW w:w="339" w:type="pct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713" w:type="pct"/>
          </w:tcPr>
          <w:p w:rsidR="0080656F" w:rsidRDefault="00EA3009" w:rsidP="007D067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 по объектам культуры, ед.</w:t>
            </w:r>
          </w:p>
        </w:tc>
        <w:tc>
          <w:tcPr>
            <w:tcW w:w="278" w:type="pct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8" w:type="pct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" w:type="pct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 в Перечне мероприятий (инвестиционных проектов) по</w:t>
      </w:r>
      <w:r w:rsidR="007D0678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проектированию, строительству, реконструкции объектов социальной инфраструктуры города Перми (объекты социальной инфраструктуры регионального значения) (приложение 4): 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1.6.1 заголовок после слов «(объекты социальной инфраструктуры регионального значения» дополнить словами «и местного значения по перераспределенным полномочиям между органами местного самоуправления и органами государственной власти Пермского края»; 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1.6.2 после строки 1 дополнить строкой 1.1 следующего содержания: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9462"/>
      </w:tblGrid>
      <w:tr w:rsidR="0080656F" w:rsidTr="00EA300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tabs>
                <w:tab w:val="left" w:pos="900"/>
              </w:tabs>
              <w:jc w:val="both"/>
              <w:outlineLvl w:val="1"/>
              <w:rPr>
                <w:rFonts w:eastAsia="Calibri"/>
                <w:sz w:val="28"/>
                <w:szCs w:val="28"/>
                <w:lang w:eastAsia="zh-CN"/>
              </w:rPr>
            </w:pPr>
            <w:r w:rsidRPr="00EA3009">
              <w:rPr>
                <w:rFonts w:eastAsia="Calibri"/>
                <w:sz w:val="28"/>
                <w:szCs w:val="28"/>
                <w:lang w:eastAsia="zh-CN"/>
              </w:rPr>
              <w:t>1.1</w:t>
            </w: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tabs>
                <w:tab w:val="left" w:pos="900"/>
              </w:tabs>
              <w:jc w:val="both"/>
              <w:outlineLvl w:val="1"/>
              <w:rPr>
                <w:rFonts w:eastAsia="Calibri"/>
                <w:sz w:val="28"/>
                <w:szCs w:val="28"/>
                <w:lang w:eastAsia="zh-CN"/>
              </w:rPr>
            </w:pPr>
            <w:r w:rsidRPr="00EA3009">
              <w:rPr>
                <w:rFonts w:eastAsia="Calibri"/>
                <w:sz w:val="28"/>
                <w:szCs w:val="28"/>
                <w:lang w:eastAsia="zh-CN"/>
              </w:rPr>
              <w:t>Объекты социальной инфраструктуры регионального значения</w:t>
            </w: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1.6.</w:t>
      </w:r>
      <w:r w:rsidR="00BF02EA">
        <w:rPr>
          <w:sz w:val="28"/>
          <w:szCs w:val="28"/>
          <w:lang w:eastAsia="zh-CN"/>
        </w:rPr>
        <w:t>3</w:t>
      </w:r>
      <w:r>
        <w:rPr>
          <w:sz w:val="28"/>
          <w:szCs w:val="28"/>
          <w:lang w:eastAsia="zh-CN"/>
        </w:rPr>
        <w:t xml:space="preserve"> строки 1.1</w:t>
      </w:r>
      <w:r w:rsidR="007D0678">
        <w:rPr>
          <w:sz w:val="28"/>
          <w:szCs w:val="28"/>
          <w:lang w:eastAsia="zh-CN"/>
        </w:rPr>
        <w:t>-</w:t>
      </w:r>
      <w:r>
        <w:rPr>
          <w:sz w:val="28"/>
          <w:szCs w:val="28"/>
          <w:lang w:eastAsia="zh-CN"/>
        </w:rPr>
        <w:t>1.15 считать строками 1.1.1</w:t>
      </w:r>
      <w:r w:rsidR="007D0678">
        <w:rPr>
          <w:sz w:val="28"/>
          <w:szCs w:val="28"/>
          <w:lang w:eastAsia="zh-CN"/>
        </w:rPr>
        <w:t>-</w:t>
      </w:r>
      <w:r>
        <w:rPr>
          <w:sz w:val="28"/>
          <w:szCs w:val="28"/>
          <w:lang w:eastAsia="zh-CN"/>
        </w:rPr>
        <w:t>1.1.15 соответственно;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1.6.</w:t>
      </w:r>
      <w:r w:rsidR="00BF02EA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 xml:space="preserve"> в пункте 1 «Государственная программа Пермского края «Образование и молодежная политика»: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1.6.</w:t>
      </w:r>
      <w:r w:rsidR="00BF02EA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 xml:space="preserve">.1 </w:t>
      </w:r>
      <w:r>
        <w:rPr>
          <w:sz w:val="28"/>
          <w:szCs w:val="28"/>
        </w:rPr>
        <w:t>строки 1.9, 1.10 исключить;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1.6.</w:t>
      </w:r>
      <w:r w:rsidR="00BF02EA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>.2 дополнить подпунктом 1.2 следующего содержания: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843"/>
        <w:gridCol w:w="1559"/>
        <w:gridCol w:w="2418"/>
        <w:gridCol w:w="1379"/>
        <w:gridCol w:w="933"/>
        <w:gridCol w:w="1190"/>
      </w:tblGrid>
      <w:tr w:rsidR="0080656F">
        <w:trPr>
          <w:trHeight w:val="276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932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объекты социальной инфраструктуры местного значения по перераспределенным полномочиям между органами местного самоуправления и органами государственной власти Пермского края</w:t>
            </w:r>
          </w:p>
        </w:tc>
      </w:tr>
      <w:tr w:rsidR="0080656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микрорайон Плоский, </w:t>
            </w:r>
          </w:p>
          <w:p w:rsidR="0080656F" w:rsidRDefault="00EA3009" w:rsidP="007D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Овчинникова/</w:t>
            </w:r>
          </w:p>
          <w:p w:rsidR="0080656F" w:rsidRDefault="00EA3009" w:rsidP="007D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Ползунова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624003,0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 </w:t>
            </w:r>
          </w:p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</w:tr>
      <w:tr w:rsidR="0080656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</w:t>
            </w:r>
          </w:p>
          <w:p w:rsidR="0080656F" w:rsidRDefault="00EA3009" w:rsidP="007D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ДКЖ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2031449,8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 мест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2026-2029</w:t>
            </w:r>
          </w:p>
        </w:tc>
      </w:tr>
      <w:tr w:rsidR="0080656F">
        <w:trPr>
          <w:trHeight w:val="276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 </w:t>
            </w:r>
          </w:p>
          <w:p w:rsidR="0080656F" w:rsidRDefault="00EA3009" w:rsidP="007D0678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микрорайон Заимка (мясокомбинат)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1334000,0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550 </w:t>
            </w:r>
          </w:p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мест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2026-2028</w:t>
            </w:r>
          </w:p>
        </w:tc>
      </w:tr>
      <w:tr w:rsidR="0080656F">
        <w:trPr>
          <w:trHeight w:val="276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 </w:t>
            </w:r>
          </w:p>
          <w:p w:rsidR="0080656F" w:rsidRDefault="00EA3009" w:rsidP="007D06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микрорайон </w:t>
            </w:r>
          </w:p>
          <w:p w:rsidR="0080656F" w:rsidRDefault="00EA3009" w:rsidP="007D0678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Вышка 2, ул. Целинная/Мечникова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1718428,9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825</w:t>
            </w:r>
          </w:p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мест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2026-2028</w:t>
            </w:r>
          </w:p>
        </w:tc>
      </w:tr>
      <w:tr w:rsidR="0080656F">
        <w:trPr>
          <w:trHeight w:val="276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1.2.5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Пермь,</w:t>
            </w:r>
          </w:p>
          <w:p w:rsidR="0080656F" w:rsidRDefault="00EA3009" w:rsidP="007D0678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микрорайон Рабочий поселок, </w:t>
            </w:r>
          </w:p>
          <w:p w:rsidR="0080656F" w:rsidRDefault="00EA3009" w:rsidP="007D06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ул. КИМ/Соломина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1652335,5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1050 мест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2026-2029</w:t>
            </w:r>
          </w:p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0656F">
        <w:trPr>
          <w:trHeight w:val="276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1.2.6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учебный корпус МАОУ «СОШ № 9» </w:t>
            </w:r>
          </w:p>
          <w:p w:rsidR="0080656F" w:rsidRDefault="00EA3009" w:rsidP="007D0678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Перми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Пермь, Комсомольский проспект, 45а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750000,0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мест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2027-2029</w:t>
            </w:r>
          </w:p>
        </w:tc>
      </w:tr>
      <w:tr w:rsidR="0080656F">
        <w:trPr>
          <w:trHeight w:val="276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1.2.7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здание спортивного зала МАОУ «Лицей № 8» </w:t>
            </w:r>
          </w:p>
          <w:p w:rsidR="0080656F" w:rsidRDefault="00EA3009" w:rsidP="007D0678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Перми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160000,0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80656F" w:rsidP="007D0678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2026-2027</w:t>
            </w:r>
          </w:p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0656F">
        <w:trPr>
          <w:trHeight w:val="276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1.2.8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здание спортивного зала МАОУ «СОШ №</w:t>
            </w:r>
            <w:r w:rsidR="007D0678">
              <w:rPr>
                <w:rFonts w:eastAsia="Calibri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14» </w:t>
            </w:r>
          </w:p>
          <w:p w:rsidR="0080656F" w:rsidRDefault="00EA3009" w:rsidP="007D0678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Перми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Пермь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95095,5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80656F" w:rsidP="007D0678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2027-2028</w:t>
            </w:r>
          </w:p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1.6.</w:t>
      </w:r>
      <w:r w:rsidR="00BF02EA">
        <w:rPr>
          <w:sz w:val="28"/>
          <w:szCs w:val="28"/>
          <w:lang w:eastAsia="zh-CN"/>
        </w:rPr>
        <w:t>5</w:t>
      </w:r>
      <w:r>
        <w:rPr>
          <w:sz w:val="28"/>
          <w:szCs w:val="28"/>
          <w:lang w:eastAsia="zh-CN"/>
        </w:rPr>
        <w:t xml:space="preserve"> после строки 2 дополнить строкой 2.1 следующего содержания: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9462"/>
      </w:tblGrid>
      <w:tr w:rsidR="0080656F" w:rsidTr="00EA300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tabs>
                <w:tab w:val="left" w:pos="900"/>
              </w:tabs>
              <w:jc w:val="both"/>
              <w:outlineLvl w:val="1"/>
              <w:rPr>
                <w:rFonts w:eastAsia="Calibri"/>
                <w:sz w:val="28"/>
                <w:szCs w:val="28"/>
              </w:rPr>
            </w:pPr>
            <w:r w:rsidRPr="00EA3009">
              <w:rPr>
                <w:rFonts w:eastAsia="Calibri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tabs>
                <w:tab w:val="left" w:pos="900"/>
              </w:tabs>
              <w:jc w:val="both"/>
              <w:outlineLvl w:val="1"/>
              <w:rPr>
                <w:rFonts w:eastAsia="Calibri"/>
                <w:sz w:val="28"/>
                <w:szCs w:val="28"/>
              </w:rPr>
            </w:pPr>
            <w:r w:rsidRPr="00EA3009">
              <w:rPr>
                <w:rFonts w:eastAsia="Calibri"/>
                <w:sz w:val="24"/>
                <w:szCs w:val="24"/>
                <w:lang w:eastAsia="zh-CN"/>
              </w:rPr>
              <w:t>Объекты социальной инфраструктуры регионального значения</w:t>
            </w: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1.6.</w:t>
      </w:r>
      <w:r w:rsidR="00BF02EA">
        <w:rPr>
          <w:sz w:val="28"/>
          <w:szCs w:val="28"/>
          <w:lang w:eastAsia="zh-CN"/>
        </w:rPr>
        <w:t>6</w:t>
      </w:r>
      <w:r>
        <w:rPr>
          <w:sz w:val="28"/>
          <w:szCs w:val="28"/>
          <w:lang w:eastAsia="zh-CN"/>
        </w:rPr>
        <w:t xml:space="preserve"> строки 2.1</w:t>
      </w:r>
      <w:r w:rsidR="00E45219">
        <w:rPr>
          <w:sz w:val="28"/>
          <w:szCs w:val="28"/>
          <w:lang w:eastAsia="zh-CN"/>
        </w:rPr>
        <w:t>-</w:t>
      </w:r>
      <w:r>
        <w:rPr>
          <w:sz w:val="28"/>
          <w:szCs w:val="28"/>
          <w:lang w:eastAsia="zh-CN"/>
        </w:rPr>
        <w:t>2.5 считать строками 2.1.1</w:t>
      </w:r>
      <w:r w:rsidR="00E45219">
        <w:rPr>
          <w:sz w:val="28"/>
          <w:szCs w:val="28"/>
          <w:lang w:eastAsia="zh-CN"/>
        </w:rPr>
        <w:t>-</w:t>
      </w:r>
      <w:r>
        <w:rPr>
          <w:sz w:val="28"/>
          <w:szCs w:val="28"/>
          <w:lang w:eastAsia="zh-CN"/>
        </w:rPr>
        <w:t>2.1.5 соответственно;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1.6.</w:t>
      </w:r>
      <w:r w:rsidR="00BF02EA">
        <w:rPr>
          <w:sz w:val="28"/>
          <w:szCs w:val="28"/>
          <w:lang w:eastAsia="zh-CN"/>
        </w:rPr>
        <w:t>7</w:t>
      </w:r>
      <w:bookmarkStart w:id="0" w:name="_GoBack"/>
      <w:bookmarkEnd w:id="0"/>
      <w:r>
        <w:rPr>
          <w:sz w:val="28"/>
          <w:szCs w:val="28"/>
          <w:lang w:eastAsia="zh-CN"/>
        </w:rPr>
        <w:t xml:space="preserve"> пункт 2 «Государственная программа Пермского края «Спортивное Прикамье» дополнить подпунктом 2.2 следующего содержания: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560"/>
        <w:gridCol w:w="1701"/>
        <w:gridCol w:w="1700"/>
        <w:gridCol w:w="1276"/>
        <w:gridCol w:w="1825"/>
        <w:gridCol w:w="1260"/>
      </w:tblGrid>
      <w:tr w:rsidR="0080656F">
        <w:trPr>
          <w:trHeight w:val="230"/>
        </w:trPr>
        <w:tc>
          <w:tcPr>
            <w:tcW w:w="816" w:type="dxa"/>
            <w:vMerge w:val="restart"/>
          </w:tcPr>
          <w:p w:rsidR="0080656F" w:rsidRDefault="00EA3009" w:rsidP="007D0678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9321" w:type="dxa"/>
            <w:gridSpan w:val="6"/>
            <w:vMerge w:val="restart"/>
          </w:tcPr>
          <w:p w:rsidR="0080656F" w:rsidRDefault="00EA3009" w:rsidP="007D0678">
            <w:pPr>
              <w:jc w:val="both"/>
            </w:pPr>
            <w:r>
              <w:rPr>
                <w:sz w:val="24"/>
                <w:szCs w:val="24"/>
                <w:lang w:eastAsia="zh-CN"/>
              </w:rPr>
              <w:t>объекты социальной инфраструктуры местного значения по перераспределенным полномочиям между органами местного самоуправления и органами государственной власти Пермского края</w:t>
            </w:r>
          </w:p>
        </w:tc>
      </w:tr>
      <w:tr w:rsidR="0080656F">
        <w:trPr>
          <w:trHeight w:val="276"/>
        </w:trPr>
        <w:tc>
          <w:tcPr>
            <w:tcW w:w="816" w:type="dxa"/>
            <w:vMerge w:val="restart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1560" w:type="dxa"/>
            <w:vMerge w:val="restart"/>
          </w:tcPr>
          <w:p w:rsidR="0080656F" w:rsidRDefault="00EA3009" w:rsidP="007D0678">
            <w:pPr>
              <w:widowControl w:val="0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Строительство</w:t>
            </w:r>
          </w:p>
        </w:tc>
        <w:tc>
          <w:tcPr>
            <w:tcW w:w="1701" w:type="dxa"/>
            <w:vMerge w:val="restart"/>
          </w:tcPr>
          <w:p w:rsidR="0080656F" w:rsidRDefault="00EA3009" w:rsidP="007D0678">
            <w:pPr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спортивная трасса для лыжероллеров</w:t>
            </w:r>
          </w:p>
        </w:tc>
        <w:tc>
          <w:tcPr>
            <w:tcW w:w="1700" w:type="dxa"/>
            <w:vMerge w:val="restart"/>
          </w:tcPr>
          <w:p w:rsidR="0080656F" w:rsidRDefault="00EA3009" w:rsidP="007D0678">
            <w:pPr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Пермь, </w:t>
            </w:r>
          </w:p>
          <w:p w:rsidR="0080656F" w:rsidRDefault="00EA3009" w:rsidP="007D0678">
            <w:pPr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Агрономическая, 23</w:t>
            </w:r>
          </w:p>
        </w:tc>
        <w:tc>
          <w:tcPr>
            <w:tcW w:w="1276" w:type="dxa"/>
            <w:vMerge w:val="restart"/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155415,4</w:t>
            </w:r>
          </w:p>
        </w:tc>
        <w:tc>
          <w:tcPr>
            <w:tcW w:w="1825" w:type="dxa"/>
            <w:vMerge w:val="restart"/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25 человек </w:t>
            </w:r>
          </w:p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смену, протяженность трассы – 3,3</w:t>
            </w:r>
            <w:r w:rsidR="007D0678">
              <w:rPr>
                <w:sz w:val="24"/>
                <w:szCs w:val="24"/>
                <w:highlight w:val="white"/>
              </w:rPr>
              <w:t> </w:t>
            </w:r>
            <w:r>
              <w:rPr>
                <w:sz w:val="24"/>
                <w:szCs w:val="24"/>
                <w:highlight w:val="white"/>
              </w:rPr>
              <w:t>км, ширина трассы – 6 м</w:t>
            </w:r>
          </w:p>
        </w:tc>
        <w:tc>
          <w:tcPr>
            <w:tcW w:w="1260" w:type="dxa"/>
            <w:vMerge w:val="restart"/>
            <w:shd w:val="clear" w:color="FFFFFF" w:fill="FFFFFF"/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2025-2026</w:t>
            </w:r>
          </w:p>
        </w:tc>
      </w:tr>
      <w:tr w:rsidR="0080656F">
        <w:trPr>
          <w:trHeight w:val="276"/>
        </w:trPr>
        <w:tc>
          <w:tcPr>
            <w:tcW w:w="816" w:type="dxa"/>
            <w:vMerge w:val="restart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1560" w:type="dxa"/>
            <w:vMerge w:val="restart"/>
          </w:tcPr>
          <w:p w:rsidR="0080656F" w:rsidRDefault="00EA3009" w:rsidP="007D0678">
            <w:pPr>
              <w:widowControl w:val="0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Строительство</w:t>
            </w:r>
          </w:p>
        </w:tc>
        <w:tc>
          <w:tcPr>
            <w:tcW w:w="1701" w:type="dxa"/>
            <w:vMerge w:val="restart"/>
          </w:tcPr>
          <w:p w:rsidR="0080656F" w:rsidRDefault="00EA3009" w:rsidP="007D0678">
            <w:pPr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плавательный бассейн</w:t>
            </w:r>
          </w:p>
        </w:tc>
        <w:tc>
          <w:tcPr>
            <w:tcW w:w="1700" w:type="dxa"/>
            <w:vMerge w:val="restart"/>
          </w:tcPr>
          <w:p w:rsidR="0080656F" w:rsidRDefault="00EA3009" w:rsidP="007D0678">
            <w:pPr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г. Пермь,</w:t>
            </w:r>
          </w:p>
          <w:p w:rsidR="0080656F" w:rsidRDefault="00EA3009" w:rsidP="007D0678">
            <w:pPr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Гайвин-ская, 50</w:t>
            </w:r>
          </w:p>
          <w:p w:rsidR="0080656F" w:rsidRDefault="0080656F" w:rsidP="007D0678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1276" w:type="dxa"/>
            <w:vMerge w:val="restart"/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540743,6</w:t>
            </w:r>
          </w:p>
        </w:tc>
        <w:tc>
          <w:tcPr>
            <w:tcW w:w="1825" w:type="dxa"/>
            <w:vMerge w:val="restart"/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общая пропускная способность комплекса – 114 человек,</w:t>
            </w:r>
          </w:p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общая площадь</w:t>
            </w:r>
            <w:r w:rsidR="007D0678">
              <w:rPr>
                <w:sz w:val="24"/>
                <w:szCs w:val="24"/>
                <w:highlight w:val="white"/>
              </w:rPr>
              <w:t> </w:t>
            </w:r>
            <w:r>
              <w:rPr>
                <w:sz w:val="24"/>
                <w:szCs w:val="24"/>
                <w:highlight w:val="white"/>
              </w:rPr>
              <w:t xml:space="preserve">– 3932,24 кв. м, 3 этажа, запроектировано 2 чаши бассейна, тренажерный зал, зал общефизической подготовки, сауна, раздевальные, </w:t>
            </w:r>
            <w:r>
              <w:rPr>
                <w:sz w:val="24"/>
                <w:szCs w:val="24"/>
                <w:highlight w:val="white"/>
              </w:rPr>
              <w:lastRenderedPageBreak/>
              <w:t xml:space="preserve">медицинские помещения </w:t>
            </w:r>
          </w:p>
        </w:tc>
        <w:tc>
          <w:tcPr>
            <w:tcW w:w="1260" w:type="dxa"/>
            <w:vMerge w:val="restart"/>
            <w:shd w:val="clear" w:color="FFFFFF" w:fill="FFFFFF"/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2025-2027</w:t>
            </w:r>
          </w:p>
        </w:tc>
      </w:tr>
      <w:tr w:rsidR="0080656F">
        <w:tc>
          <w:tcPr>
            <w:tcW w:w="816" w:type="dxa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</w:t>
            </w:r>
          </w:p>
        </w:tc>
        <w:tc>
          <w:tcPr>
            <w:tcW w:w="1560" w:type="dxa"/>
          </w:tcPr>
          <w:p w:rsidR="0080656F" w:rsidRDefault="00EA3009" w:rsidP="007D0678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701" w:type="dxa"/>
          </w:tcPr>
          <w:p w:rsidR="0080656F" w:rsidRDefault="00EA3009" w:rsidP="007D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физкультурно-оздорови-тельный центр для единоборств</w:t>
            </w:r>
          </w:p>
        </w:tc>
        <w:tc>
          <w:tcPr>
            <w:tcW w:w="1700" w:type="dxa"/>
          </w:tcPr>
          <w:p w:rsidR="0080656F" w:rsidRDefault="00EA3009" w:rsidP="007D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</w:t>
            </w:r>
          </w:p>
          <w:p w:rsidR="0080656F" w:rsidRDefault="00EA3009" w:rsidP="007D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Крупской, 85, </w:t>
            </w:r>
          </w:p>
          <w:p w:rsidR="0080656F" w:rsidRDefault="00EA3009" w:rsidP="007D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Аркадия Гайдара, 11, 13</w:t>
            </w:r>
          </w:p>
        </w:tc>
        <w:tc>
          <w:tcPr>
            <w:tcW w:w="1276" w:type="dxa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300000,0</w:t>
            </w:r>
          </w:p>
        </w:tc>
        <w:tc>
          <w:tcPr>
            <w:tcW w:w="1825" w:type="dxa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человек </w:t>
            </w:r>
          </w:p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смену,</w:t>
            </w:r>
          </w:p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r w:rsidR="007D067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2000 кв. м</w:t>
            </w:r>
          </w:p>
        </w:tc>
        <w:tc>
          <w:tcPr>
            <w:tcW w:w="1260" w:type="dxa"/>
            <w:shd w:val="clear" w:color="FFFFFF" w:fill="FFFFFF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2028-2030</w:t>
            </w:r>
          </w:p>
        </w:tc>
      </w:tr>
      <w:tr w:rsidR="0080656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для спортивной гимнастики, спортивной акробатики, аэробики и единоборств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Пермь,</w:t>
            </w:r>
          </w:p>
          <w:p w:rsidR="0080656F" w:rsidRDefault="00EA3009" w:rsidP="007D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Боровая, 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450000,0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1666 человек </w:t>
            </w:r>
          </w:p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смену, площадь </w:t>
            </w:r>
            <w:r w:rsidR="007D067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3000-3500 кв. 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2028-2030</w:t>
            </w:r>
          </w:p>
          <w:p w:rsidR="0080656F" w:rsidRDefault="0080656F" w:rsidP="007D0678">
            <w:pPr>
              <w:rPr>
                <w:sz w:val="24"/>
                <w:szCs w:val="24"/>
              </w:rPr>
            </w:pP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1.7 </w:t>
      </w:r>
      <w:r>
        <w:rPr>
          <w:sz w:val="28"/>
          <w:szCs w:val="28"/>
          <w:lang w:eastAsia="zh-CN"/>
        </w:rPr>
        <w:t>в Оценке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города Перми (объекты местного значения) (приложение 6):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1.7.1 в пункте 1 «Образование»: 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1.7.1.1 в подпункте 1.1 «Дошкольное образование»: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1.7.1.1.1 строку 1.1.2 исключить;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1.7.1.1.2 в графе 4 строки 1.1.6 слова «бюджет города Перми» заменить словами «бюджет Пермского края»;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1.7.1.1.3 дополнить строками 1.1.8</w:t>
      </w:r>
      <w:r>
        <w:rPr>
          <w:sz w:val="28"/>
          <w:szCs w:val="28"/>
          <w:vertAlign w:val="superscript"/>
          <w:lang w:eastAsia="zh-CN"/>
        </w:rPr>
        <w:t>1</w:t>
      </w:r>
      <w:r>
        <w:rPr>
          <w:sz w:val="28"/>
          <w:szCs w:val="28"/>
          <w:lang w:eastAsia="zh-CN"/>
        </w:rPr>
        <w:t>, 1.1.8</w:t>
      </w:r>
      <w:r>
        <w:rPr>
          <w:sz w:val="28"/>
          <w:szCs w:val="28"/>
          <w:vertAlign w:val="superscript"/>
          <w:lang w:eastAsia="zh-CN"/>
        </w:rPr>
        <w:t>2</w:t>
      </w:r>
      <w:r>
        <w:rPr>
          <w:sz w:val="28"/>
          <w:szCs w:val="28"/>
          <w:lang w:eastAsia="zh-CN"/>
        </w:rPr>
        <w:t>, 1.1.8</w:t>
      </w:r>
      <w:r>
        <w:rPr>
          <w:sz w:val="28"/>
          <w:szCs w:val="28"/>
          <w:vertAlign w:val="superscript"/>
          <w:lang w:eastAsia="zh-CN"/>
        </w:rPr>
        <w:t>3</w:t>
      </w:r>
      <w:r>
        <w:rPr>
          <w:sz w:val="28"/>
          <w:szCs w:val="28"/>
          <w:lang w:eastAsia="zh-CN"/>
        </w:rPr>
        <w:t>, 1.1.8</w:t>
      </w:r>
      <w:r>
        <w:rPr>
          <w:sz w:val="28"/>
          <w:szCs w:val="28"/>
          <w:vertAlign w:val="superscript"/>
          <w:lang w:eastAsia="zh-CN"/>
        </w:rPr>
        <w:t>4</w:t>
      </w:r>
      <w:r>
        <w:rPr>
          <w:sz w:val="28"/>
          <w:szCs w:val="28"/>
          <w:lang w:eastAsia="zh-CN"/>
        </w:rPr>
        <w:t>, 1.1.8</w:t>
      </w:r>
      <w:r>
        <w:rPr>
          <w:sz w:val="28"/>
          <w:szCs w:val="28"/>
          <w:vertAlign w:val="superscript"/>
          <w:lang w:eastAsia="zh-CN"/>
        </w:rPr>
        <w:t>5</w:t>
      </w:r>
      <w:r>
        <w:rPr>
          <w:sz w:val="28"/>
          <w:szCs w:val="28"/>
          <w:lang w:eastAsia="zh-CN"/>
        </w:rPr>
        <w:t xml:space="preserve"> следующего содержания: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2034"/>
        <w:gridCol w:w="1457"/>
        <w:gridCol w:w="991"/>
        <w:gridCol w:w="433"/>
        <w:gridCol w:w="433"/>
        <w:gridCol w:w="263"/>
        <w:gridCol w:w="425"/>
        <w:gridCol w:w="425"/>
        <w:gridCol w:w="1559"/>
        <w:gridCol w:w="1384"/>
      </w:tblGrid>
      <w:tr w:rsidR="0080656F">
        <w:trPr>
          <w:trHeight w:val="1919"/>
        </w:trPr>
        <w:tc>
          <w:tcPr>
            <w:tcW w:w="733" w:type="dxa"/>
            <w:shd w:val="clear" w:color="FFFFFF" w:fill="FFFFFF"/>
          </w:tcPr>
          <w:p w:rsidR="0080656F" w:rsidRDefault="00EA3009" w:rsidP="007D0678">
            <w:pPr>
              <w:widowControl w:val="0"/>
              <w:ind w:left="-28" w:right="-50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1.1.8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2034" w:type="dxa"/>
            <w:shd w:val="clear" w:color="FFFFFF" w:fill="FFFFFF"/>
          </w:tcPr>
          <w:p w:rsidR="0080656F" w:rsidRDefault="00EA3009" w:rsidP="007D067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sz w:val="24"/>
                <w:szCs w:val="24"/>
                <w:lang w:eastAsia="en-US"/>
              </w:rPr>
              <w:t>строительство здания для размещения дошкольного образовательного учреждения в</w:t>
            </w:r>
            <w:r w:rsidR="007D0678">
              <w:rPr>
                <w:rFonts w:eastAsia="Calibri" w:cs="Arial"/>
                <w:sz w:val="24"/>
                <w:szCs w:val="24"/>
                <w:lang w:eastAsia="en-US"/>
              </w:rPr>
              <w:t> </w:t>
            </w:r>
            <w:r>
              <w:rPr>
                <w:rFonts w:eastAsia="Calibri" w:cs="Arial"/>
                <w:sz w:val="24"/>
                <w:szCs w:val="24"/>
                <w:lang w:eastAsia="en-US"/>
              </w:rPr>
              <w:t>микрорайоне Камская долина в</w:t>
            </w:r>
            <w:r w:rsidR="007D0678">
              <w:rPr>
                <w:rFonts w:eastAsia="Calibri" w:cs="Arial"/>
                <w:sz w:val="24"/>
                <w:szCs w:val="24"/>
                <w:lang w:eastAsia="en-US"/>
              </w:rPr>
              <w:t> </w:t>
            </w: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Ленинском районе </w:t>
            </w:r>
            <w:r>
              <w:rPr>
                <w:rFonts w:eastAsia="Calibri"/>
                <w:sz w:val="24"/>
                <w:szCs w:val="24"/>
                <w:lang w:eastAsia="en-US"/>
              </w:rPr>
              <w:t>г. Перми</w:t>
            </w:r>
          </w:p>
        </w:tc>
        <w:tc>
          <w:tcPr>
            <w:tcW w:w="1457" w:type="dxa"/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525400,000</w:t>
            </w:r>
          </w:p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1" w:type="dxa"/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433" w:type="dxa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3" w:type="dxa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3" w:type="dxa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4" w:type="dxa"/>
            <w:shd w:val="clear" w:color="FFFFFF" w:fill="FFFFFF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525400,000</w:t>
            </w:r>
          </w:p>
        </w:tc>
      </w:tr>
      <w:tr w:rsidR="0080656F">
        <w:trPr>
          <w:trHeight w:val="276"/>
        </w:trPr>
        <w:tc>
          <w:tcPr>
            <w:tcW w:w="733" w:type="dxa"/>
            <w:vMerge w:val="restart"/>
            <w:shd w:val="clear" w:color="FFFFFF" w:fill="FFFFFF"/>
          </w:tcPr>
          <w:p w:rsidR="0080656F" w:rsidRDefault="00EA3009" w:rsidP="007D0678">
            <w:pPr>
              <w:widowControl w:val="0"/>
              <w:ind w:left="-28" w:right="-5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1.1.8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80656F" w:rsidRDefault="0080656F" w:rsidP="007D0678">
            <w:pPr>
              <w:widowControl w:val="0"/>
              <w:ind w:left="-28" w:right="-5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034" w:type="dxa"/>
            <w:vMerge w:val="restart"/>
            <w:shd w:val="clear" w:color="FFFFFF" w:fill="FFFFFF"/>
          </w:tcPr>
          <w:p w:rsidR="0080656F" w:rsidRDefault="00EA3009" w:rsidP="007D0678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  <w:lang w:eastAsia="en-US"/>
              </w:rPr>
              <w:t>строительство здания для размещения дошкольного образовательного учреждения в микрорайоне Заостровка в Дзержинском районе г. Перми</w:t>
            </w:r>
          </w:p>
        </w:tc>
        <w:tc>
          <w:tcPr>
            <w:tcW w:w="1457" w:type="dxa"/>
            <w:vMerge w:val="restart"/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337756,950</w:t>
            </w:r>
          </w:p>
        </w:tc>
        <w:tc>
          <w:tcPr>
            <w:tcW w:w="991" w:type="dxa"/>
            <w:vMerge w:val="restart"/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433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3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3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337756,950</w:t>
            </w:r>
          </w:p>
        </w:tc>
        <w:tc>
          <w:tcPr>
            <w:tcW w:w="1384" w:type="dxa"/>
            <w:vMerge w:val="restart"/>
            <w:shd w:val="clear" w:color="FFFFFF" w:fill="FFFFFF"/>
          </w:tcPr>
          <w:p w:rsidR="0080656F" w:rsidRDefault="0080656F" w:rsidP="007D0678">
            <w:pPr>
              <w:rPr>
                <w:sz w:val="24"/>
                <w:szCs w:val="24"/>
              </w:rPr>
            </w:pPr>
          </w:p>
        </w:tc>
      </w:tr>
      <w:tr w:rsidR="0080656F">
        <w:trPr>
          <w:trHeight w:val="276"/>
        </w:trPr>
        <w:tc>
          <w:tcPr>
            <w:tcW w:w="733" w:type="dxa"/>
            <w:vMerge w:val="restart"/>
            <w:shd w:val="clear" w:color="FFFFFF" w:fill="FFFFFF"/>
          </w:tcPr>
          <w:p w:rsidR="0080656F" w:rsidRDefault="00EA3009" w:rsidP="007D0678">
            <w:pPr>
              <w:widowControl w:val="0"/>
              <w:ind w:left="-28" w:right="-5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1.1.8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80656F" w:rsidRDefault="0080656F" w:rsidP="007D0678">
            <w:pPr>
              <w:widowControl w:val="0"/>
              <w:ind w:left="-28" w:right="-5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034" w:type="dxa"/>
            <w:vMerge w:val="restart"/>
            <w:shd w:val="clear" w:color="FFFFFF" w:fill="FFFFFF"/>
          </w:tcPr>
          <w:p w:rsidR="0080656F" w:rsidRDefault="00EA3009" w:rsidP="007D0678">
            <w:pPr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  <w:lang w:eastAsia="en-US"/>
              </w:rPr>
              <w:t>строительство здания для размещения до</w:t>
            </w:r>
            <w:r>
              <w:rPr>
                <w:rFonts w:eastAsia="Calibri" w:cs="Arial"/>
                <w:sz w:val="24"/>
                <w:szCs w:val="24"/>
                <w:lang w:eastAsia="en-US"/>
              </w:rPr>
              <w:lastRenderedPageBreak/>
              <w:t>школьного образовательного учреждения на</w:t>
            </w:r>
            <w:r w:rsidR="007D0678">
              <w:rPr>
                <w:rFonts w:eastAsia="Calibri" w:cs="Arial"/>
                <w:sz w:val="24"/>
                <w:szCs w:val="24"/>
                <w:lang w:eastAsia="en-US"/>
              </w:rPr>
              <w:t> </w:t>
            </w: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территории, ограниченной улицами </w:t>
            </w:r>
            <w:r>
              <w:rPr>
                <w:sz w:val="24"/>
                <w:szCs w:val="24"/>
              </w:rPr>
              <w:t>Макаренко, Уинской, Гайдара</w:t>
            </w:r>
          </w:p>
        </w:tc>
        <w:tc>
          <w:tcPr>
            <w:tcW w:w="1457" w:type="dxa"/>
            <w:vMerge w:val="restart"/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270205,560</w:t>
            </w:r>
          </w:p>
        </w:tc>
        <w:tc>
          <w:tcPr>
            <w:tcW w:w="991" w:type="dxa"/>
            <w:vMerge w:val="restart"/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внебюджетные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средства</w:t>
            </w:r>
          </w:p>
        </w:tc>
        <w:tc>
          <w:tcPr>
            <w:tcW w:w="433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3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3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shd w:val="clear" w:color="FFFFFF" w:fill="FFFFFF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270205,560</w:t>
            </w:r>
          </w:p>
        </w:tc>
      </w:tr>
      <w:tr w:rsidR="0080656F">
        <w:trPr>
          <w:trHeight w:val="276"/>
        </w:trPr>
        <w:tc>
          <w:tcPr>
            <w:tcW w:w="733" w:type="dxa"/>
            <w:vMerge w:val="restart"/>
            <w:shd w:val="clear" w:color="FFFFFF" w:fill="FFFFFF"/>
          </w:tcPr>
          <w:p w:rsidR="0080656F" w:rsidRDefault="00EA3009" w:rsidP="007D0678">
            <w:pPr>
              <w:widowControl w:val="0"/>
              <w:ind w:left="-28" w:right="-5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1.1.8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  <w:p w:rsidR="0080656F" w:rsidRDefault="0080656F" w:rsidP="007D0678">
            <w:pPr>
              <w:widowControl w:val="0"/>
              <w:ind w:left="-28" w:right="-5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034" w:type="dxa"/>
            <w:vMerge w:val="restart"/>
            <w:shd w:val="clear" w:color="FFFFFF" w:fill="FFFFFF"/>
          </w:tcPr>
          <w:p w:rsidR="0080656F" w:rsidRDefault="00EA3009" w:rsidP="007D0678">
            <w:pPr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строительство здания для размещения дошкольного образовательного учреждения </w:t>
            </w:r>
            <w:r>
              <w:rPr>
                <w:sz w:val="24"/>
                <w:szCs w:val="24"/>
              </w:rPr>
              <w:t>по</w:t>
            </w:r>
          </w:p>
          <w:p w:rsidR="0080656F" w:rsidRDefault="00EA3009" w:rsidP="007D0678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Старцева, 1б</w:t>
            </w:r>
          </w:p>
        </w:tc>
        <w:tc>
          <w:tcPr>
            <w:tcW w:w="1457" w:type="dxa"/>
            <w:vMerge w:val="restart"/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150114,200</w:t>
            </w:r>
          </w:p>
        </w:tc>
        <w:tc>
          <w:tcPr>
            <w:tcW w:w="991" w:type="dxa"/>
            <w:vMerge w:val="restart"/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433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3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3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shd w:val="clear" w:color="FFFFFF" w:fill="FFFFFF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150114,200</w:t>
            </w:r>
          </w:p>
        </w:tc>
      </w:tr>
      <w:tr w:rsidR="0080656F">
        <w:trPr>
          <w:trHeight w:val="276"/>
        </w:trPr>
        <w:tc>
          <w:tcPr>
            <w:tcW w:w="733" w:type="dxa"/>
            <w:vMerge w:val="restart"/>
            <w:shd w:val="clear" w:color="FFFFFF" w:fill="FFFFFF"/>
          </w:tcPr>
          <w:p w:rsidR="0080656F" w:rsidRDefault="00EA3009" w:rsidP="007D0678">
            <w:pPr>
              <w:widowControl w:val="0"/>
              <w:ind w:left="-28" w:right="-50"/>
              <w:jc w:val="center"/>
              <w:outlineLvl w:val="2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1.1.8</w:t>
            </w:r>
            <w:r>
              <w:rPr>
                <w:sz w:val="24"/>
                <w:szCs w:val="24"/>
                <w:vertAlign w:val="superscript"/>
                <w:lang w:eastAsia="zh-CN"/>
              </w:rPr>
              <w:t>5</w:t>
            </w:r>
          </w:p>
        </w:tc>
        <w:tc>
          <w:tcPr>
            <w:tcW w:w="2034" w:type="dxa"/>
            <w:vMerge w:val="restart"/>
            <w:shd w:val="clear" w:color="FFFFFF" w:fill="FFFFFF"/>
          </w:tcPr>
          <w:p w:rsidR="0080656F" w:rsidRDefault="00EA3009" w:rsidP="007D0678">
            <w:pPr>
              <w:rPr>
                <w:rFonts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sz w:val="24"/>
                <w:szCs w:val="24"/>
                <w:lang w:eastAsia="en-US"/>
              </w:rPr>
              <w:t>строительство здания для размещения дошкольного образовательного учреждения по ул. Плеханова в</w:t>
            </w:r>
            <w:r w:rsidR="007D0678">
              <w:rPr>
                <w:rFonts w:eastAsia="Calibri" w:cs="Arial"/>
                <w:sz w:val="24"/>
                <w:szCs w:val="24"/>
                <w:lang w:eastAsia="en-US"/>
              </w:rPr>
              <w:t> </w:t>
            </w:r>
            <w:r>
              <w:rPr>
                <w:rFonts w:eastAsia="Calibri" w:cs="Arial"/>
                <w:sz w:val="24"/>
                <w:szCs w:val="24"/>
                <w:lang w:eastAsia="en-US"/>
              </w:rPr>
              <w:t>Дзержинском районе г. Перми</w:t>
            </w:r>
          </w:p>
        </w:tc>
        <w:tc>
          <w:tcPr>
            <w:tcW w:w="1457" w:type="dxa"/>
            <w:vMerge w:val="restart"/>
            <w:shd w:val="clear" w:color="FFFFFF" w:fill="FFFFFF"/>
          </w:tcPr>
          <w:p w:rsidR="0080656F" w:rsidRDefault="00EA3009" w:rsidP="007D0678">
            <w:pPr>
              <w:jc w:val="center"/>
            </w:pPr>
            <w:r>
              <w:t>-</w:t>
            </w:r>
          </w:p>
        </w:tc>
        <w:tc>
          <w:tcPr>
            <w:tcW w:w="991" w:type="dxa"/>
            <w:vMerge w:val="restart"/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433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vMerge w:val="restart"/>
            <w:shd w:val="clear" w:color="FFFFFF" w:fill="FFFFFF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строительства возможно определить после разработки ПД </w:t>
            </w: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lang w:eastAsia="zh-CN"/>
        </w:rPr>
        <w:t>1.7.1.1.4</w:t>
      </w:r>
      <w:r>
        <w:rPr>
          <w:sz w:val="28"/>
          <w:szCs w:val="28"/>
          <w:highlight w:val="white"/>
          <w:lang w:eastAsia="zh-CN"/>
        </w:rPr>
        <w:t xml:space="preserve"> строку 1.1.9 изложить в редакции: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851"/>
        <w:gridCol w:w="9071"/>
      </w:tblGrid>
      <w:tr w:rsidR="008065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Default="00EA3009" w:rsidP="007D0678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1.1.9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Default="00EA3009" w:rsidP="007D06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по учреждениям дошкольного образования (общий объем финансового обеспечения реализации мероприятий Программы определен по сметной стоимости объектов с учетом стоимости мероприятий по проектированию, строительству, реконструкции объектов социальной инфр</w:t>
            </w:r>
            <w:r>
              <w:rPr>
                <w:rFonts w:eastAsia="Calibri"/>
                <w:sz w:val="24"/>
                <w:szCs w:val="24"/>
                <w:highlight w:val="white"/>
              </w:rPr>
              <w:t>аструктуры, реализация которых началась до 2023 года) – 3646491,486 тыс. руб., в том числе укрупненный объем инвестиций, необходимых для реализа</w:t>
            </w:r>
            <w:r>
              <w:rPr>
                <w:rFonts w:eastAsia="Calibri"/>
                <w:sz w:val="24"/>
                <w:szCs w:val="24"/>
              </w:rPr>
              <w:t>ции Программы в период 2023-2034 годов, – 3646481,486 тыс. руб., в том числе:</w:t>
            </w:r>
          </w:p>
          <w:p w:rsidR="0080656F" w:rsidRDefault="00EA3009" w:rsidP="007D06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Пермского края – 1031716, 420 тыс. руб.,</w:t>
            </w:r>
          </w:p>
          <w:p w:rsidR="0080656F" w:rsidRDefault="00EA3009" w:rsidP="007D06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города Перми – 304896,300 тыс. руб.,</w:t>
            </w:r>
          </w:p>
          <w:p w:rsidR="0080656F" w:rsidRDefault="00EA3009" w:rsidP="007D06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средства – 2309868,766 тыс. руб.</w:t>
            </w: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1.7.1.2 в подпункте 1.2 «Общее образование»: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1.7.1.2.1 строку 1.2.5 изложить в редакции: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1999"/>
        <w:gridCol w:w="1436"/>
        <w:gridCol w:w="1300"/>
        <w:gridCol w:w="723"/>
        <w:gridCol w:w="867"/>
        <w:gridCol w:w="1301"/>
        <w:gridCol w:w="867"/>
        <w:gridCol w:w="878"/>
      </w:tblGrid>
      <w:tr w:rsidR="0080656F">
        <w:trPr>
          <w:trHeight w:val="276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1.2.5</w:t>
            </w: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здания общеобразовательного учреждения в Индустриальном районе по ул.</w:t>
            </w:r>
            <w:r w:rsidR="007D067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Архитектора Свиязева, 17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1556837,4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бюджет Пермского края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1555280,6</w:t>
            </w:r>
          </w:p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rPr>
                <w:sz w:val="24"/>
                <w:szCs w:val="24"/>
              </w:rPr>
            </w:pPr>
          </w:p>
        </w:tc>
      </w:tr>
      <w:tr w:rsidR="0080656F">
        <w:trPr>
          <w:trHeight w:val="230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/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/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/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бюджет города Перми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1</w:t>
            </w:r>
            <w:r>
              <w:rPr>
                <w:rFonts w:eastAsia="Calibri"/>
                <w:sz w:val="24"/>
                <w:szCs w:val="24"/>
              </w:rPr>
              <w:t>556,8</w:t>
            </w:r>
          </w:p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rPr>
                <w:sz w:val="24"/>
                <w:szCs w:val="24"/>
              </w:rPr>
            </w:pP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1.7.1.2.2 строки 1.2.7, 1.2.8, 1.2.9, 1.2.10 исключить;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1.7.1.2.3 строку 1.2.11 изложить в редакции:</w:t>
      </w:r>
    </w:p>
    <w:p w:rsidR="0080656F" w:rsidRDefault="00EA3009" w:rsidP="007D067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2459"/>
        <w:gridCol w:w="1603"/>
        <w:gridCol w:w="1417"/>
        <w:gridCol w:w="425"/>
        <w:gridCol w:w="283"/>
        <w:gridCol w:w="283"/>
        <w:gridCol w:w="283"/>
        <w:gridCol w:w="425"/>
        <w:gridCol w:w="425"/>
        <w:gridCol w:w="1667"/>
      </w:tblGrid>
      <w:tr w:rsidR="0080656F">
        <w:trPr>
          <w:trHeight w:val="166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ind w:left="-142" w:right="-157"/>
              <w:jc w:val="center"/>
              <w:outlineLvl w:val="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4"/>
                <w:szCs w:val="24"/>
                <w:highlight w:val="white"/>
                <w:lang w:eastAsia="zh-CN"/>
              </w:rPr>
              <w:t>1.2.11</w:t>
            </w:r>
          </w:p>
          <w:p w:rsidR="0080656F" w:rsidRDefault="00EA3009" w:rsidP="007D0678">
            <w:pPr>
              <w:widowControl w:val="0"/>
              <w:ind w:left="-142" w:right="-157"/>
              <w:jc w:val="center"/>
              <w:outlineLvl w:val="2"/>
              <w:rPr>
                <w:spacing w:val="-4"/>
                <w:sz w:val="24"/>
                <w:szCs w:val="24"/>
                <w:highlight w:val="white"/>
              </w:rPr>
            </w:pPr>
            <w:r>
              <w:rPr>
                <w:spacing w:val="-4"/>
                <w:sz w:val="24"/>
                <w:szCs w:val="24"/>
                <w:lang w:eastAsia="zh-CN"/>
              </w:rPr>
              <w:t>&lt;14&gt;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проектирование новых корпусов МАОУ «СОШ </w:t>
            </w:r>
            <w:r>
              <w:rPr>
                <w:sz w:val="24"/>
                <w:szCs w:val="24"/>
              </w:rPr>
              <w:br/>
              <w:t>№ 81» г. Перми по ул. Загар</w:t>
            </w:r>
            <w:r w:rsidR="007D0678">
              <w:rPr>
                <w:sz w:val="24"/>
                <w:szCs w:val="24"/>
              </w:rPr>
              <w:t>ьинской, МАОУ «Школа агробизнес</w:t>
            </w:r>
            <w:r>
              <w:rPr>
                <w:sz w:val="24"/>
                <w:szCs w:val="24"/>
              </w:rPr>
              <w:t xml:space="preserve">технологий» </w:t>
            </w:r>
            <w:r>
              <w:rPr>
                <w:sz w:val="24"/>
                <w:szCs w:val="24"/>
              </w:rPr>
              <w:br/>
              <w:t>г. Перми по ул. Героев Хасана, 89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13828664,830</w:t>
            </w:r>
          </w:p>
          <w:p w:rsidR="0080656F" w:rsidRDefault="0080656F" w:rsidP="007D067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  <w:p w:rsidR="0080656F" w:rsidRDefault="0080656F" w:rsidP="007D067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  <w:p w:rsidR="0080656F" w:rsidRDefault="0080656F" w:rsidP="007D067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  <w:p w:rsidR="0080656F" w:rsidRDefault="0080656F" w:rsidP="007D067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  <w:p w:rsidR="0080656F" w:rsidRDefault="0080656F" w:rsidP="007D067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  <w:p w:rsidR="0080656F" w:rsidRDefault="0080656F" w:rsidP="007D067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13828664,830</w:t>
            </w:r>
          </w:p>
          <w:p w:rsidR="0080656F" w:rsidRDefault="0080656F" w:rsidP="007D0678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1.7.1.2.4 </w:t>
      </w:r>
      <w:r>
        <w:rPr>
          <w:sz w:val="28"/>
          <w:szCs w:val="28"/>
          <w:highlight w:val="white"/>
          <w:lang w:eastAsia="zh-CN"/>
        </w:rPr>
        <w:t>дополнить строками 1.2.11</w:t>
      </w:r>
      <w:r>
        <w:rPr>
          <w:sz w:val="28"/>
          <w:szCs w:val="28"/>
          <w:highlight w:val="white"/>
          <w:vertAlign w:val="superscript"/>
          <w:lang w:eastAsia="zh-CN"/>
        </w:rPr>
        <w:t>1</w:t>
      </w:r>
      <w:r>
        <w:rPr>
          <w:sz w:val="28"/>
          <w:szCs w:val="28"/>
          <w:highlight w:val="white"/>
          <w:lang w:eastAsia="zh-CN"/>
        </w:rPr>
        <w:t>, 1.2.11</w:t>
      </w:r>
      <w:r>
        <w:rPr>
          <w:sz w:val="28"/>
          <w:szCs w:val="28"/>
          <w:highlight w:val="white"/>
          <w:vertAlign w:val="superscript"/>
          <w:lang w:eastAsia="zh-CN"/>
        </w:rPr>
        <w:t>2</w:t>
      </w:r>
      <w:r>
        <w:rPr>
          <w:sz w:val="28"/>
          <w:szCs w:val="28"/>
          <w:highlight w:val="white"/>
          <w:lang w:eastAsia="zh-CN"/>
        </w:rPr>
        <w:t>, 1.2.11</w:t>
      </w:r>
      <w:r>
        <w:rPr>
          <w:sz w:val="28"/>
          <w:szCs w:val="28"/>
          <w:highlight w:val="white"/>
          <w:vertAlign w:val="superscript"/>
          <w:lang w:eastAsia="zh-CN"/>
        </w:rPr>
        <w:t>3</w:t>
      </w:r>
      <w:r>
        <w:rPr>
          <w:sz w:val="28"/>
          <w:szCs w:val="28"/>
          <w:highlight w:val="white"/>
          <w:lang w:eastAsia="zh-CN"/>
        </w:rPr>
        <w:t>, 1.2.11</w:t>
      </w:r>
      <w:r>
        <w:rPr>
          <w:sz w:val="28"/>
          <w:szCs w:val="28"/>
          <w:highlight w:val="white"/>
          <w:vertAlign w:val="superscript"/>
          <w:lang w:eastAsia="zh-CN"/>
        </w:rPr>
        <w:t>4</w:t>
      </w:r>
      <w:r>
        <w:rPr>
          <w:sz w:val="28"/>
          <w:szCs w:val="28"/>
          <w:highlight w:val="white"/>
          <w:lang w:eastAsia="zh-CN"/>
        </w:rPr>
        <w:t>, 1.2.11</w:t>
      </w:r>
      <w:r>
        <w:rPr>
          <w:sz w:val="28"/>
          <w:szCs w:val="28"/>
          <w:highlight w:val="white"/>
          <w:vertAlign w:val="superscript"/>
          <w:lang w:eastAsia="zh-CN"/>
        </w:rPr>
        <w:t>5</w:t>
      </w:r>
      <w:r>
        <w:rPr>
          <w:sz w:val="28"/>
          <w:szCs w:val="28"/>
          <w:highlight w:val="white"/>
          <w:lang w:eastAsia="zh-CN"/>
        </w:rPr>
        <w:t xml:space="preserve"> следующего содержания: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2014"/>
        <w:gridCol w:w="1446"/>
        <w:gridCol w:w="1142"/>
        <w:gridCol w:w="428"/>
        <w:gridCol w:w="428"/>
        <w:gridCol w:w="452"/>
        <w:gridCol w:w="1427"/>
        <w:gridCol w:w="303"/>
        <w:gridCol w:w="285"/>
        <w:gridCol w:w="1438"/>
      </w:tblGrid>
      <w:tr w:rsidR="0080656F">
        <w:trPr>
          <w:trHeight w:val="166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ind w:left="-142" w:right="-157"/>
              <w:jc w:val="center"/>
              <w:outlineLvl w:val="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eastAsia="zh-CN"/>
              </w:rPr>
              <w:t>1.2.11</w:t>
            </w:r>
            <w:r>
              <w:rPr>
                <w:spacing w:val="-4"/>
                <w:sz w:val="24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строительство здания для размещения общеобразовательного учреждения в микрорайоне Камская долина в Ленинском районе </w:t>
            </w:r>
            <w:r>
              <w:rPr>
                <w:rFonts w:eastAsia="Calibri"/>
                <w:sz w:val="24"/>
                <w:szCs w:val="24"/>
                <w:lang w:eastAsia="en-US"/>
              </w:rPr>
              <w:t>г. Перми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</w:rPr>
              <w:t>1515521,278</w:t>
            </w:r>
          </w:p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1515521,278</w:t>
            </w:r>
          </w:p>
        </w:tc>
      </w:tr>
      <w:tr w:rsidR="0080656F">
        <w:trPr>
          <w:trHeight w:val="276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ind w:left="-142" w:right="-157"/>
              <w:jc w:val="center"/>
              <w:outlineLvl w:val="2"/>
              <w:rPr>
                <w:spacing w:val="-4"/>
                <w:sz w:val="24"/>
                <w:szCs w:val="24"/>
                <w:vertAlign w:val="superscript"/>
              </w:rPr>
            </w:pPr>
            <w:r>
              <w:rPr>
                <w:spacing w:val="-4"/>
                <w:sz w:val="24"/>
                <w:szCs w:val="24"/>
                <w:lang w:eastAsia="zh-CN"/>
              </w:rPr>
              <w:t>1.2.11</w:t>
            </w:r>
            <w:r>
              <w:rPr>
                <w:spacing w:val="-4"/>
                <w:sz w:val="24"/>
                <w:szCs w:val="24"/>
                <w:vertAlign w:val="superscript"/>
              </w:rPr>
              <w:t>2</w:t>
            </w:r>
          </w:p>
          <w:p w:rsidR="0080656F" w:rsidRDefault="0080656F" w:rsidP="007D0678">
            <w:pPr>
              <w:widowControl w:val="0"/>
              <w:ind w:left="-142" w:right="-157"/>
              <w:jc w:val="center"/>
              <w:outlineLvl w:val="2"/>
              <w:rPr>
                <w:spacing w:val="-4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E45219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 </w:t>
            </w:r>
            <w:r>
              <w:rPr>
                <w:sz w:val="24"/>
                <w:szCs w:val="24"/>
              </w:rPr>
              <w:t>здания для размещения общеобразовательного учреждения по ул. Серебрист</w:t>
            </w:r>
            <w:r w:rsidR="00E45219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>, 8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</w:rPr>
              <w:t>700,000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</w:rPr>
              <w:t>700,000</w:t>
            </w:r>
          </w:p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rPr>
                <w:sz w:val="22"/>
                <w:szCs w:val="22"/>
              </w:rPr>
            </w:pPr>
          </w:p>
        </w:tc>
      </w:tr>
      <w:tr w:rsidR="0080656F">
        <w:trPr>
          <w:trHeight w:val="276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ind w:left="-142" w:right="-157"/>
              <w:jc w:val="center"/>
              <w:outlineLvl w:val="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eastAsia="zh-CN"/>
              </w:rPr>
              <w:t>1.2.11</w:t>
            </w:r>
            <w:r>
              <w:rPr>
                <w:spacing w:val="-4"/>
                <w:sz w:val="24"/>
                <w:szCs w:val="24"/>
                <w:vertAlign w:val="superscript"/>
              </w:rPr>
              <w:t>3</w:t>
            </w:r>
          </w:p>
          <w:p w:rsidR="0080656F" w:rsidRDefault="0080656F" w:rsidP="007D0678">
            <w:pPr>
              <w:widowControl w:val="0"/>
              <w:ind w:left="-142" w:right="-157"/>
              <w:jc w:val="center"/>
              <w:outlineLvl w:val="2"/>
              <w:rPr>
                <w:spacing w:val="-4"/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ind w:left="-142" w:right="-157"/>
              <w:jc w:val="center"/>
              <w:outlineLvl w:val="2"/>
              <w:rPr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здания для размещения общеобразовательного учреждения в</w:t>
            </w:r>
            <w:r w:rsidR="007D067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квартале 134 </w:t>
            </w:r>
          </w:p>
          <w:p w:rsidR="0080656F" w:rsidRDefault="00EA3009" w:rsidP="007D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Ленинском районе г. Перми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2"/>
                <w:szCs w:val="22"/>
                <w:highlight w:val="white"/>
              </w:rPr>
            </w:pPr>
            <w:r>
              <w:rPr>
                <w:rFonts w:eastAsia="Calibri"/>
                <w:sz w:val="22"/>
                <w:szCs w:val="22"/>
              </w:rPr>
              <w:t>1652335,500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бюджет Пермского края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2"/>
                <w:szCs w:val="22"/>
                <w:highlight w:val="white"/>
              </w:rPr>
            </w:pPr>
            <w:r>
              <w:rPr>
                <w:rFonts w:eastAsia="Calibri"/>
                <w:sz w:val="22"/>
                <w:szCs w:val="22"/>
              </w:rPr>
              <w:t>1650683,200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rPr>
                <w:sz w:val="22"/>
                <w:szCs w:val="22"/>
              </w:rPr>
            </w:pPr>
          </w:p>
        </w:tc>
      </w:tr>
      <w:tr w:rsidR="0080656F">
        <w:trPr>
          <w:trHeight w:val="230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/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/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бюджет города Перми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2"/>
                <w:szCs w:val="22"/>
                <w:highlight w:val="white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1652,300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rPr>
                <w:sz w:val="22"/>
                <w:szCs w:val="22"/>
              </w:rPr>
            </w:pPr>
          </w:p>
        </w:tc>
      </w:tr>
      <w:tr w:rsidR="0080656F">
        <w:trPr>
          <w:trHeight w:val="23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ind w:left="-142" w:right="-157"/>
              <w:jc w:val="center"/>
              <w:outlineLvl w:val="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eastAsia="zh-CN"/>
              </w:rPr>
              <w:t>1.2.11</w:t>
            </w:r>
            <w:r>
              <w:rPr>
                <w:spacing w:val="-4"/>
                <w:sz w:val="24"/>
                <w:szCs w:val="24"/>
                <w:vertAlign w:val="superscript"/>
              </w:rPr>
              <w:t>4</w:t>
            </w:r>
          </w:p>
          <w:p w:rsidR="0080656F" w:rsidRDefault="0080656F" w:rsidP="007D0678">
            <w:pPr>
              <w:widowControl w:val="0"/>
              <w:ind w:left="-142" w:right="-157"/>
              <w:jc w:val="center"/>
              <w:outlineLvl w:val="2"/>
              <w:rPr>
                <w:spacing w:val="-4"/>
                <w:sz w:val="24"/>
                <w:szCs w:val="24"/>
              </w:rPr>
            </w:pPr>
          </w:p>
          <w:p w:rsidR="0080656F" w:rsidRDefault="0080656F" w:rsidP="007D0678"/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Строительство нового корпуса МАОУ «Инженерная школа» </w:t>
            </w:r>
          </w:p>
          <w:p w:rsidR="0080656F" w:rsidRDefault="00EA3009" w:rsidP="007D0678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Перми по </w:t>
            </w:r>
          </w:p>
          <w:p w:rsidR="0080656F" w:rsidRDefault="00EA3009" w:rsidP="007D0678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Веденеева</w:t>
            </w:r>
          </w:p>
          <w:p w:rsidR="0080656F" w:rsidRDefault="0080656F" w:rsidP="007D0678">
            <w:pPr>
              <w:rPr>
                <w:sz w:val="28"/>
                <w:szCs w:val="28"/>
                <w:highlight w:val="white"/>
              </w:rPr>
            </w:pPr>
          </w:p>
          <w:p w:rsidR="0080656F" w:rsidRDefault="0080656F" w:rsidP="007D0678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1322477,144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бюджет Пермского края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21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1303193,500</w:t>
            </w:r>
          </w:p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rPr>
                <w:sz w:val="24"/>
                <w:szCs w:val="24"/>
              </w:rPr>
            </w:pPr>
          </w:p>
        </w:tc>
      </w:tr>
      <w:tr w:rsidR="0080656F">
        <w:trPr>
          <w:trHeight w:val="230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/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/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бюджет города Перми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21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 xml:space="preserve">1304,500 </w:t>
            </w:r>
          </w:p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rPr>
                <w:sz w:val="24"/>
                <w:szCs w:val="24"/>
              </w:rPr>
            </w:pPr>
          </w:p>
        </w:tc>
      </w:tr>
      <w:tr w:rsidR="0080656F">
        <w:trPr>
          <w:trHeight w:val="230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/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/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внебюджетные средства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21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>17979,144</w:t>
            </w:r>
          </w:p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rPr>
                <w:sz w:val="24"/>
                <w:szCs w:val="24"/>
              </w:rPr>
            </w:pPr>
          </w:p>
        </w:tc>
      </w:tr>
      <w:tr w:rsidR="0080656F">
        <w:trPr>
          <w:trHeight w:val="23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ind w:left="-142" w:right="-157"/>
              <w:jc w:val="center"/>
              <w:outlineLvl w:val="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eastAsia="zh-CN"/>
              </w:rPr>
              <w:t>1.2.11</w:t>
            </w:r>
            <w:r>
              <w:rPr>
                <w:spacing w:val="-4"/>
                <w:sz w:val="24"/>
                <w:szCs w:val="24"/>
                <w:vertAlign w:val="superscript"/>
              </w:rPr>
              <w:t>5</w:t>
            </w:r>
          </w:p>
          <w:p w:rsidR="0080656F" w:rsidRDefault="0080656F" w:rsidP="007D0678">
            <w:pPr>
              <w:widowControl w:val="0"/>
              <w:ind w:left="-142" w:right="-157"/>
              <w:jc w:val="center"/>
              <w:outlineLvl w:val="2"/>
              <w:rPr>
                <w:spacing w:val="-4"/>
                <w:sz w:val="24"/>
                <w:szCs w:val="24"/>
              </w:rPr>
            </w:pPr>
          </w:p>
          <w:p w:rsidR="0080656F" w:rsidRDefault="0080656F" w:rsidP="007D0678"/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Строительство здания общеоб</w:t>
            </w:r>
            <w:r>
              <w:rPr>
                <w:sz w:val="24"/>
                <w:szCs w:val="24"/>
                <w:highlight w:val="white"/>
              </w:rPr>
              <w:lastRenderedPageBreak/>
              <w:t>разовательного учреждения по</w:t>
            </w:r>
            <w:r w:rsidR="00E45219">
              <w:rPr>
                <w:sz w:val="24"/>
                <w:szCs w:val="24"/>
                <w:highlight w:val="white"/>
              </w:rPr>
              <w:t> </w:t>
            </w:r>
            <w:r>
              <w:rPr>
                <w:sz w:val="24"/>
                <w:szCs w:val="24"/>
                <w:highlight w:val="white"/>
              </w:rPr>
              <w:t xml:space="preserve">адресу: </w:t>
            </w:r>
          </w:p>
          <w:p w:rsidR="0080656F" w:rsidRDefault="00EA3009" w:rsidP="007D0678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Пермь, </w:t>
            </w:r>
          </w:p>
          <w:p w:rsidR="0080656F" w:rsidRDefault="00EA3009" w:rsidP="007D0678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Ветлужская</w:t>
            </w:r>
          </w:p>
          <w:p w:rsidR="0080656F" w:rsidRDefault="0080656F" w:rsidP="007D0678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jc w:val="center"/>
            </w:pPr>
            <w:r>
              <w:lastRenderedPageBreak/>
              <w:t>1736627,281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Россий</w:t>
            </w:r>
            <w:r>
              <w:rPr>
                <w:sz w:val="24"/>
                <w:szCs w:val="24"/>
                <w:highlight w:val="white"/>
                <w:lang w:eastAsia="en-US"/>
              </w:rPr>
              <w:lastRenderedPageBreak/>
              <w:t>ской Федерации</w:t>
            </w:r>
          </w:p>
        </w:tc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lastRenderedPageBreak/>
              <w:t>522768,240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rPr>
                <w:sz w:val="24"/>
                <w:szCs w:val="24"/>
              </w:rPr>
            </w:pPr>
          </w:p>
        </w:tc>
      </w:tr>
      <w:tr w:rsidR="0080656F">
        <w:trPr>
          <w:trHeight w:val="230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/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/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бюджет Пермского края </w:t>
            </w:r>
          </w:p>
        </w:tc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>532423,776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rPr>
                <w:sz w:val="24"/>
                <w:szCs w:val="24"/>
              </w:rPr>
            </w:pPr>
          </w:p>
        </w:tc>
      </w:tr>
      <w:tr w:rsidR="0080656F">
        <w:trPr>
          <w:trHeight w:val="230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/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/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бюджет города Перми </w:t>
            </w:r>
          </w:p>
        </w:tc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2"/>
                <w:szCs w:val="22"/>
              </w:rPr>
              <w:t>31384,641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rPr>
                <w:sz w:val="24"/>
                <w:szCs w:val="24"/>
              </w:rPr>
            </w:pPr>
          </w:p>
        </w:tc>
      </w:tr>
      <w:tr w:rsidR="0080656F">
        <w:trPr>
          <w:trHeight w:val="230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/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/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внебюджетные средства</w:t>
            </w:r>
          </w:p>
        </w:tc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>650050,624</w:t>
            </w:r>
          </w:p>
          <w:p w:rsidR="0080656F" w:rsidRDefault="0080656F" w:rsidP="007D0678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0656F" w:rsidRDefault="0080656F" w:rsidP="007D0678">
            <w:pPr>
              <w:rPr>
                <w:sz w:val="24"/>
                <w:szCs w:val="24"/>
              </w:rPr>
            </w:pP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1.7.1.2.5</w:t>
      </w:r>
      <w:r>
        <w:rPr>
          <w:sz w:val="28"/>
          <w:szCs w:val="28"/>
          <w:highlight w:val="white"/>
          <w:lang w:eastAsia="zh-CN"/>
        </w:rPr>
        <w:t xml:space="preserve"> строку 1.1.12 изложить в редакции: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851"/>
        <w:gridCol w:w="9071"/>
      </w:tblGrid>
      <w:tr w:rsidR="008065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Default="00EA3009" w:rsidP="007D0678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1.2.12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Default="00EA3009" w:rsidP="007D06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ИТОГО по учреждениям общего образования (общий объем финансового обеспечения реализации мероприятий Программы определен по сметной стоимости объектов с учетом стоимости мероприятий по проектированию, строительству, реконструкции объектов социальной инфраструктуры, реализация которых началась до 2023 года) – 26351356,285 тыс. руб., в том числе укрупненный объем инвестиций, необходимых для реализации Программы в период 2023-2034 годов, – 25635979,549 тыс. руб., в</w:t>
            </w:r>
            <w:r w:rsidR="007D0678">
              <w:rPr>
                <w:color w:val="000000"/>
                <w:sz w:val="24"/>
                <w:szCs w:val="24"/>
                <w:highlight w:val="white"/>
              </w:rPr>
              <w:t> </w:t>
            </w:r>
            <w:r>
              <w:rPr>
                <w:color w:val="000000"/>
                <w:sz w:val="24"/>
                <w:szCs w:val="24"/>
                <w:highlight w:val="white"/>
              </w:rPr>
              <w:t>том числе:</w:t>
            </w:r>
          </w:p>
          <w:p w:rsidR="0080656F" w:rsidRDefault="00EA3009" w:rsidP="007D06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бюджет Российской Федерации – 1482679,240 тыс. руб.,</w:t>
            </w:r>
          </w:p>
          <w:p w:rsidR="0080656F" w:rsidRDefault="00EA3009" w:rsidP="007D06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бюджет Пермского края – 19217578,119 тыс. руб., </w:t>
            </w:r>
          </w:p>
          <w:p w:rsidR="0080656F" w:rsidRDefault="00EA3009" w:rsidP="007D06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бюджет города Перми – 1531471,144 тыс. руб., 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 </w:t>
            </w:r>
          </w:p>
          <w:p w:rsidR="0080656F" w:rsidRDefault="00EA3009" w:rsidP="007D06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внебюджетные средства – 3404251,046 тыс. руб.</w:t>
            </w: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»;</w:t>
      </w:r>
    </w:p>
    <w:p w:rsidR="0080656F" w:rsidRDefault="00EA3009" w:rsidP="007D0678">
      <w:pPr>
        <w:widowControl w:val="0"/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lang w:eastAsia="zh-CN"/>
        </w:rPr>
        <w:t xml:space="preserve">1.7.1.3 </w:t>
      </w:r>
      <w:r>
        <w:rPr>
          <w:sz w:val="28"/>
          <w:szCs w:val="28"/>
          <w:highlight w:val="white"/>
        </w:rPr>
        <w:t>дополнить строками 1.4.4</w:t>
      </w:r>
      <w:r>
        <w:rPr>
          <w:sz w:val="28"/>
          <w:szCs w:val="28"/>
          <w:highlight w:val="white"/>
          <w:vertAlign w:val="superscript"/>
        </w:rPr>
        <w:t>1</w:t>
      </w:r>
      <w:r>
        <w:rPr>
          <w:sz w:val="28"/>
          <w:szCs w:val="28"/>
          <w:highlight w:val="white"/>
        </w:rPr>
        <w:t>, 1.4.4.</w:t>
      </w:r>
      <w:r>
        <w:rPr>
          <w:sz w:val="28"/>
          <w:szCs w:val="28"/>
          <w:highlight w:val="white"/>
          <w:vertAlign w:val="superscript"/>
        </w:rPr>
        <w:t>2</w:t>
      </w:r>
      <w:r>
        <w:rPr>
          <w:sz w:val="28"/>
          <w:szCs w:val="28"/>
          <w:highlight w:val="white"/>
        </w:rPr>
        <w:t>, 1.4.4.</w:t>
      </w:r>
      <w:r>
        <w:rPr>
          <w:sz w:val="28"/>
          <w:szCs w:val="28"/>
          <w:highlight w:val="white"/>
          <w:vertAlign w:val="superscript"/>
        </w:rPr>
        <w:t>3</w:t>
      </w:r>
      <w:r>
        <w:rPr>
          <w:sz w:val="28"/>
          <w:szCs w:val="28"/>
          <w:highlight w:val="white"/>
        </w:rPr>
        <w:t xml:space="preserve"> следующего содержания:</w:t>
      </w:r>
    </w:p>
    <w:p w:rsidR="0080656F" w:rsidRDefault="00EA3009" w:rsidP="007D0678">
      <w:pPr>
        <w:ind w:firstLine="708"/>
        <w:rPr>
          <w:rFonts w:eastAsia="Calibri"/>
          <w:sz w:val="28"/>
          <w:szCs w:val="28"/>
          <w:highlight w:val="white"/>
          <w:lang w:eastAsia="en-US"/>
        </w:rPr>
      </w:pPr>
      <w:r>
        <w:rPr>
          <w:rFonts w:eastAsia="Calibri"/>
          <w:sz w:val="28"/>
          <w:szCs w:val="28"/>
          <w:highlight w:val="white"/>
          <w:lang w:eastAsia="en-US"/>
        </w:rPr>
        <w:t>«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1843"/>
        <w:gridCol w:w="1276"/>
        <w:gridCol w:w="1417"/>
        <w:gridCol w:w="709"/>
        <w:gridCol w:w="1276"/>
        <w:gridCol w:w="567"/>
        <w:gridCol w:w="567"/>
        <w:gridCol w:w="567"/>
        <w:gridCol w:w="567"/>
        <w:gridCol w:w="533"/>
      </w:tblGrid>
      <w:tr w:rsidR="0080656F" w:rsidTr="00EA300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widowControl w:val="0"/>
              <w:rPr>
                <w:sz w:val="28"/>
                <w:szCs w:val="28"/>
                <w:highlight w:val="white"/>
              </w:rPr>
            </w:pPr>
            <w:r w:rsidRPr="00EA3009">
              <w:rPr>
                <w:sz w:val="24"/>
                <w:szCs w:val="24"/>
                <w:highlight w:val="white"/>
              </w:rPr>
              <w:t>1.4.4</w:t>
            </w:r>
            <w:r w:rsidRPr="00EA3009">
              <w:rPr>
                <w:sz w:val="24"/>
                <w:szCs w:val="24"/>
                <w:highlight w:val="white"/>
                <w:vertAlign w:val="superscript"/>
              </w:rPr>
              <w:t>1</w:t>
            </w:r>
            <w:r w:rsidRPr="00EA3009"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93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widowControl w:val="0"/>
              <w:outlineLvl w:val="2"/>
              <w:rPr>
                <w:sz w:val="28"/>
                <w:szCs w:val="28"/>
                <w:highlight w:val="white"/>
              </w:rPr>
            </w:pPr>
            <w:r w:rsidRPr="00EA3009">
              <w:rPr>
                <w:sz w:val="24"/>
                <w:szCs w:val="24"/>
                <w:highlight w:val="white"/>
              </w:rPr>
              <w:t>Спортивные площадки на территории общеобразовательных учреждений</w:t>
            </w:r>
          </w:p>
        </w:tc>
      </w:tr>
      <w:tr w:rsidR="00EA3009" w:rsidTr="00EA3009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widowControl w:val="0"/>
              <w:rPr>
                <w:sz w:val="28"/>
                <w:szCs w:val="28"/>
                <w:highlight w:val="white"/>
              </w:rPr>
            </w:pPr>
            <w:r w:rsidRPr="00EA3009">
              <w:rPr>
                <w:sz w:val="24"/>
                <w:szCs w:val="24"/>
                <w:highlight w:val="white"/>
              </w:rPr>
              <w:t>1.4.4</w:t>
            </w:r>
            <w:r w:rsidRPr="00EA3009">
              <w:rPr>
                <w:sz w:val="24"/>
                <w:szCs w:val="24"/>
                <w:highlight w:val="white"/>
                <w:vertAlign w:val="superscript"/>
              </w:rPr>
              <w:t xml:space="preserve">2 </w:t>
            </w:r>
          </w:p>
          <w:p w:rsidR="0080656F" w:rsidRPr="00EA3009" w:rsidRDefault="0080656F" w:rsidP="00EA3009">
            <w:pPr>
              <w:widowControl w:val="0"/>
              <w:rPr>
                <w:sz w:val="28"/>
                <w:szCs w:val="28"/>
                <w:highlight w:val="white"/>
              </w:rPr>
            </w:pPr>
          </w:p>
          <w:p w:rsidR="0080656F" w:rsidRPr="00EA3009" w:rsidRDefault="0080656F" w:rsidP="007D0678">
            <w:pPr>
              <w:rPr>
                <w:rFonts w:eastAsia="Calibri"/>
                <w:sz w:val="28"/>
                <w:szCs w:val="22"/>
                <w:highlight w:val="white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7D0678">
            <w:pPr>
              <w:rPr>
                <w:sz w:val="24"/>
                <w:szCs w:val="24"/>
                <w:highlight w:val="white"/>
              </w:rPr>
            </w:pPr>
            <w:r w:rsidRPr="00EA3009">
              <w:rPr>
                <w:sz w:val="24"/>
                <w:szCs w:val="24"/>
                <w:highlight w:val="white"/>
              </w:rPr>
              <w:t xml:space="preserve">Строительство спортивной площадки на территории МАОУ «Гимназия № 5» </w:t>
            </w:r>
          </w:p>
          <w:p w:rsidR="0080656F" w:rsidRPr="00EA3009" w:rsidRDefault="00EA3009" w:rsidP="007D0678">
            <w:pPr>
              <w:rPr>
                <w:sz w:val="24"/>
                <w:szCs w:val="24"/>
                <w:highlight w:val="white"/>
              </w:rPr>
            </w:pPr>
            <w:r w:rsidRPr="00EA3009">
              <w:rPr>
                <w:sz w:val="24"/>
                <w:szCs w:val="24"/>
                <w:highlight w:val="white"/>
              </w:rPr>
              <w:t xml:space="preserve">по адресу: </w:t>
            </w:r>
          </w:p>
          <w:p w:rsidR="0080656F" w:rsidRPr="00EA3009" w:rsidRDefault="00EA3009" w:rsidP="007D0678">
            <w:pPr>
              <w:rPr>
                <w:rFonts w:eastAsia="Calibri"/>
                <w:sz w:val="24"/>
                <w:szCs w:val="24"/>
                <w:highlight w:val="white"/>
              </w:rPr>
            </w:pPr>
            <w:r w:rsidRPr="00EA3009">
              <w:rPr>
                <w:sz w:val="24"/>
                <w:szCs w:val="24"/>
                <w:highlight w:val="white"/>
              </w:rPr>
              <w:t>г. Перми,</w:t>
            </w:r>
            <w:r w:rsidR="007D0678" w:rsidRPr="00EA3009">
              <w:rPr>
                <w:sz w:val="24"/>
                <w:szCs w:val="24"/>
                <w:highlight w:val="white"/>
              </w:rPr>
              <w:t xml:space="preserve"> </w:t>
            </w:r>
            <w:r w:rsidRPr="00EA3009">
              <w:rPr>
                <w:sz w:val="24"/>
                <w:szCs w:val="24"/>
                <w:highlight w:val="white"/>
              </w:rPr>
              <w:br/>
              <w:t>ул. КИМ, 90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 w:rsidRPr="00EA3009">
              <w:rPr>
                <w:color w:val="000000"/>
                <w:sz w:val="24"/>
                <w:szCs w:val="24"/>
                <w:highlight w:val="white"/>
              </w:rPr>
              <w:t>55529,580</w:t>
            </w:r>
          </w:p>
          <w:p w:rsidR="0080656F" w:rsidRPr="00EA3009" w:rsidRDefault="0080656F" w:rsidP="00EA3009">
            <w:pPr>
              <w:widowControl w:val="0"/>
              <w:rPr>
                <w:sz w:val="28"/>
                <w:szCs w:val="28"/>
                <w:highlight w:val="white"/>
              </w:rPr>
            </w:pPr>
          </w:p>
          <w:p w:rsidR="0080656F" w:rsidRPr="00EA3009" w:rsidRDefault="0080656F" w:rsidP="007D067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 w:rsidRPr="00EA3009">
              <w:rPr>
                <w:sz w:val="24"/>
                <w:szCs w:val="24"/>
                <w:highlight w:val="white"/>
              </w:rPr>
              <w:t>бюджет Пермского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80656F" w:rsidP="00EA3009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 w:rsidRPr="00EA3009">
              <w:rPr>
                <w:color w:val="000000"/>
                <w:sz w:val="24"/>
                <w:szCs w:val="24"/>
                <w:highlight w:val="white"/>
              </w:rPr>
              <w:t>23800,000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80656F" w:rsidP="00EA3009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80656F" w:rsidP="00EA3009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80656F" w:rsidP="00EA3009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80656F" w:rsidP="00EA3009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80656F" w:rsidP="00EA3009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</w:tr>
      <w:tr w:rsidR="00EA3009" w:rsidTr="00EA3009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80656F" w:rsidP="007D0678">
            <w:pPr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80656F" w:rsidP="007D0678">
            <w:pPr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80656F" w:rsidP="007D0678">
            <w:pPr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 w:rsidRPr="00EA3009">
              <w:rPr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80656F" w:rsidP="00EA3009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 w:rsidRPr="00EA3009">
              <w:rPr>
                <w:color w:val="000000"/>
                <w:sz w:val="24"/>
                <w:szCs w:val="24"/>
                <w:highlight w:val="white"/>
              </w:rPr>
              <w:t>31729,580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80656F" w:rsidP="00EA3009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80656F" w:rsidP="00EA3009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80656F" w:rsidP="00EA3009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80656F" w:rsidP="00EA3009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80656F" w:rsidP="00EA3009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</w:tr>
      <w:tr w:rsidR="0080656F" w:rsidTr="00EA3009">
        <w:trPr>
          <w:trHeight w:val="276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7D0678">
            <w:pPr>
              <w:rPr>
                <w:sz w:val="24"/>
                <w:szCs w:val="24"/>
                <w:highlight w:val="white"/>
              </w:rPr>
            </w:pPr>
            <w:r w:rsidRPr="00EA3009">
              <w:rPr>
                <w:sz w:val="24"/>
                <w:szCs w:val="24"/>
                <w:highlight w:val="white"/>
              </w:rPr>
              <w:t>1.4.4</w:t>
            </w:r>
            <w:r w:rsidRPr="00EA3009">
              <w:rPr>
                <w:sz w:val="24"/>
                <w:szCs w:val="24"/>
                <w:highlight w:val="white"/>
                <w:vertAlign w:val="superscript"/>
              </w:rPr>
              <w:t>3</w:t>
            </w:r>
            <w:r w:rsidRPr="00EA3009"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932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Pr="00EA3009" w:rsidRDefault="00EA3009" w:rsidP="00EA30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 w:rsidRPr="00EA3009">
              <w:rPr>
                <w:color w:val="000000"/>
                <w:sz w:val="24"/>
                <w:szCs w:val="24"/>
                <w:highlight w:val="white"/>
              </w:rPr>
              <w:t>ИТОГО по спортивным площадкам (общий объем финансового обеспечения реализации мероприятий Программы определен по сметной стоимости объектов) – укрупненный объем инвестиций, необходимых для реализации Программы в период 2023-2034 годов, – 55529,580 тыс. руб., в том числе:</w:t>
            </w:r>
          </w:p>
          <w:p w:rsidR="0080656F" w:rsidRPr="00EA3009" w:rsidRDefault="00EA3009" w:rsidP="00EA30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Calibri"/>
                <w:sz w:val="24"/>
                <w:szCs w:val="24"/>
                <w:highlight w:val="white"/>
              </w:rPr>
            </w:pPr>
            <w:r w:rsidRPr="00EA3009">
              <w:rPr>
                <w:color w:val="000000"/>
                <w:sz w:val="24"/>
                <w:szCs w:val="24"/>
                <w:highlight w:val="white"/>
              </w:rPr>
              <w:t xml:space="preserve">бюджет Пермского края – 23800,000 тыс. руб., </w:t>
            </w:r>
          </w:p>
          <w:p w:rsidR="0080656F" w:rsidRPr="00EA3009" w:rsidRDefault="00EA3009" w:rsidP="00EA30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8"/>
                <w:szCs w:val="22"/>
                <w:highlight w:val="white"/>
              </w:rPr>
            </w:pPr>
            <w:r w:rsidRPr="00EA3009">
              <w:rPr>
                <w:color w:val="000000"/>
                <w:sz w:val="24"/>
                <w:szCs w:val="24"/>
                <w:highlight w:val="white"/>
              </w:rPr>
              <w:t xml:space="preserve">бюджет города Перми – 31729,580 тыс. руб. </w:t>
            </w:r>
            <w:r w:rsidRPr="00EA3009">
              <w:rPr>
                <w:sz w:val="24"/>
                <w:szCs w:val="24"/>
                <w:highlight w:val="white"/>
              </w:rPr>
              <w:t xml:space="preserve"> </w:t>
            </w:r>
          </w:p>
        </w:tc>
      </w:tr>
    </w:tbl>
    <w:p w:rsidR="0080656F" w:rsidRDefault="00EA3009" w:rsidP="007D0678">
      <w:pPr>
        <w:jc w:val="right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highlight w:val="white"/>
          <w:lang w:eastAsia="zh-CN"/>
        </w:rPr>
        <w:t>1.7.1.4 строку 1.5 изложить в редакции: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«</w:t>
      </w:r>
    </w:p>
    <w:tbl>
      <w:tblPr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851"/>
        <w:gridCol w:w="9071"/>
      </w:tblGrid>
      <w:tr w:rsidR="008065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Default="00EA3009" w:rsidP="007D0678">
            <w:pPr>
              <w:widowControl w:val="0"/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1.5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Default="00EA3009" w:rsidP="007D06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8"/>
                <w:szCs w:val="22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ИТОГО по сфере «Образование» (общий объем финансового обеспечения реализа</w:t>
            </w:r>
            <w:r>
              <w:rPr>
                <w:rFonts w:eastAsia="Calibri"/>
                <w:sz w:val="24"/>
                <w:szCs w:val="24"/>
                <w:highlight w:val="white"/>
              </w:rPr>
              <w:lastRenderedPageBreak/>
              <w:t>ции мероприятий Программы определен по сметной стоимости объектов с учетом стоимости мероприятий по проектированию, строительству, реконструкции объектов социальной инфраструктуры, реализация которых началась до 2023 года) – 30934579,125 тыс. руб., в том числе укрупненный объем инвестиций, необходимых для реализации Программы в период 2023-2034 годов, – 30034362,690 тыс. руб., в</w:t>
            </w:r>
            <w:r w:rsidR="007D0678">
              <w:rPr>
                <w:rFonts w:eastAsia="Calibri"/>
                <w:sz w:val="24"/>
                <w:szCs w:val="24"/>
                <w:highlight w:val="white"/>
              </w:rPr>
              <w:t> </w:t>
            </w:r>
            <w:r>
              <w:rPr>
                <w:rFonts w:eastAsia="Calibri"/>
                <w:sz w:val="24"/>
                <w:szCs w:val="24"/>
                <w:highlight w:val="white"/>
              </w:rPr>
              <w:t>том числе:</w:t>
            </w:r>
          </w:p>
          <w:p w:rsidR="0080656F" w:rsidRDefault="00EA3009" w:rsidP="007D06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8"/>
                <w:szCs w:val="22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бюджет Российской Федерации – 1482679,240 тыс. руб.,</w:t>
            </w:r>
          </w:p>
          <w:p w:rsidR="0080656F" w:rsidRDefault="00EA3009" w:rsidP="007D06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8"/>
                <w:szCs w:val="22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бюджет Пермского края – 20273094,539 тыс. руб., </w:t>
            </w:r>
          </w:p>
          <w:p w:rsidR="0080656F" w:rsidRDefault="00EA3009" w:rsidP="007D06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8"/>
                <w:szCs w:val="22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бюджет города Перми – 2564469,099 тыс. руб.,</w:t>
            </w:r>
          </w:p>
          <w:p w:rsidR="0080656F" w:rsidRDefault="00EA3009" w:rsidP="007D06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внебюджетные средства – 5714119,812 тыс. руб.</w:t>
            </w: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1.7.2 в пункте 2 «Физическая культура и массовый спорт»: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1.7.2.1 строки 2.1, 2.2 исключить;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1.7.2.2 в графе 4 строки 2.7 слова «бюджет города Перми» заменить словами «бюджет Пермского края»;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1.7.2.3 в графе 4 строки 2.8 слова «бюджет города Перми» заменить словами «бюджет Пермского края»;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1.7.2.4 в графе 4 строки 2.13 слова «бюджет города Перми» заменить словами «бюджет Пермского края»;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1.7.2.5 дополнить строками 2.14</w:t>
      </w:r>
      <w:r>
        <w:rPr>
          <w:sz w:val="28"/>
          <w:szCs w:val="28"/>
          <w:vertAlign w:val="superscript"/>
          <w:lang w:eastAsia="zh-CN"/>
        </w:rPr>
        <w:t>1</w:t>
      </w:r>
      <w:r>
        <w:rPr>
          <w:sz w:val="28"/>
          <w:szCs w:val="28"/>
          <w:lang w:eastAsia="zh-CN"/>
        </w:rPr>
        <w:t>, 2.14</w:t>
      </w:r>
      <w:r>
        <w:rPr>
          <w:sz w:val="28"/>
          <w:szCs w:val="28"/>
          <w:vertAlign w:val="superscript"/>
          <w:lang w:eastAsia="zh-CN"/>
        </w:rPr>
        <w:t>2</w:t>
      </w:r>
      <w:r>
        <w:rPr>
          <w:sz w:val="28"/>
          <w:szCs w:val="28"/>
          <w:lang w:eastAsia="zh-CN"/>
        </w:rPr>
        <w:t>, 2.14</w:t>
      </w:r>
      <w:r>
        <w:rPr>
          <w:sz w:val="28"/>
          <w:szCs w:val="28"/>
          <w:vertAlign w:val="superscript"/>
          <w:lang w:eastAsia="zh-CN"/>
        </w:rPr>
        <w:t>3</w:t>
      </w:r>
      <w:r>
        <w:rPr>
          <w:sz w:val="28"/>
          <w:szCs w:val="28"/>
          <w:lang w:eastAsia="zh-CN"/>
        </w:rPr>
        <w:t>, 2.14</w:t>
      </w:r>
      <w:r>
        <w:rPr>
          <w:sz w:val="28"/>
          <w:szCs w:val="28"/>
          <w:vertAlign w:val="superscript"/>
          <w:lang w:eastAsia="zh-CN"/>
        </w:rPr>
        <w:t>4</w:t>
      </w:r>
      <w:r>
        <w:rPr>
          <w:sz w:val="28"/>
          <w:szCs w:val="28"/>
          <w:lang w:eastAsia="zh-CN"/>
        </w:rPr>
        <w:t xml:space="preserve"> следующего содержания: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2030"/>
        <w:gridCol w:w="1480"/>
        <w:gridCol w:w="1006"/>
        <w:gridCol w:w="567"/>
        <w:gridCol w:w="749"/>
        <w:gridCol w:w="459"/>
        <w:gridCol w:w="655"/>
        <w:gridCol w:w="655"/>
        <w:gridCol w:w="734"/>
        <w:gridCol w:w="1023"/>
      </w:tblGrid>
      <w:tr w:rsidR="0080656F">
        <w:trPr>
          <w:trHeight w:val="672"/>
        </w:trPr>
        <w:tc>
          <w:tcPr>
            <w:tcW w:w="764" w:type="dxa"/>
            <w:shd w:val="clear" w:color="FFFFFF" w:fill="FFFFFF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2.14</w:t>
            </w:r>
            <w:r>
              <w:rPr>
                <w:sz w:val="24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1991" w:type="dxa"/>
            <w:shd w:val="clear" w:color="FFFFFF" w:fill="FFFFFF"/>
          </w:tcPr>
          <w:p w:rsidR="0080656F" w:rsidRDefault="00EA3009" w:rsidP="00E4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физкультурно-оздоровительного комплекса в</w:t>
            </w:r>
            <w:r w:rsidR="007D067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Дзержинском районе г. Перми на территории, ограниченной улицами Телеграфн</w:t>
            </w:r>
            <w:r w:rsidR="00E45219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>, Трамвайн</w:t>
            </w:r>
            <w:r w:rsidR="00E45219">
              <w:rPr>
                <w:sz w:val="24"/>
                <w:szCs w:val="24"/>
              </w:rPr>
              <w:t>ой, Песчаной</w:t>
            </w:r>
            <w:r>
              <w:rPr>
                <w:sz w:val="24"/>
                <w:szCs w:val="24"/>
              </w:rPr>
              <w:t>, Шпалопропиточн</w:t>
            </w:r>
            <w:r w:rsidR="00E45219">
              <w:rPr>
                <w:sz w:val="24"/>
                <w:szCs w:val="24"/>
              </w:rPr>
              <w:t>ой</w:t>
            </w:r>
          </w:p>
        </w:tc>
        <w:tc>
          <w:tcPr>
            <w:tcW w:w="1451" w:type="dxa"/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87" w:type="dxa"/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556" w:type="dxa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5" w:type="dxa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" w:type="dxa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2" w:type="dxa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2" w:type="dxa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FFFFFF" w:fill="FFFFFF"/>
          </w:tcPr>
          <w:p w:rsidR="0080656F" w:rsidRDefault="0080656F" w:rsidP="007D0678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FFFFFF" w:fill="FFFFFF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строительства возможно определить после разработки ПД </w:t>
            </w:r>
          </w:p>
        </w:tc>
      </w:tr>
      <w:tr w:rsidR="0080656F">
        <w:tc>
          <w:tcPr>
            <w:tcW w:w="764" w:type="dxa"/>
            <w:vMerge w:val="restart"/>
            <w:shd w:val="clear" w:color="FFFFFF" w:fill="FFFFFF"/>
          </w:tcPr>
          <w:p w:rsidR="0080656F" w:rsidRDefault="00EA3009" w:rsidP="007D0678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lang w:eastAsia="zh-CN"/>
              </w:rPr>
              <w:t>2.14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91" w:type="dxa"/>
            <w:vMerge w:val="restart"/>
            <w:shd w:val="clear" w:color="FFFFFF" w:fill="FFFFFF"/>
          </w:tcPr>
          <w:p w:rsidR="0080656F" w:rsidRDefault="00EA3009" w:rsidP="00E4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многофункционального здания (физкультурно-оздоровительного комплекса) со</w:t>
            </w:r>
            <w:r w:rsidR="007D067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стадионом в</w:t>
            </w:r>
            <w:r w:rsidR="00E452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Мотовилихинском районе г.</w:t>
            </w:r>
            <w:r w:rsidR="007D0678">
              <w:rPr>
                <w:sz w:val="24"/>
                <w:szCs w:val="24"/>
              </w:rPr>
              <w:t> П</w:t>
            </w:r>
            <w:r>
              <w:rPr>
                <w:sz w:val="24"/>
                <w:szCs w:val="24"/>
              </w:rPr>
              <w:t>ерми на территории «Трудовые резервы», ограниченной улицами Макаренко, Уинск</w:t>
            </w:r>
            <w:r w:rsidR="00E45219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(«Сад соловьев»), Гайдара</w:t>
            </w:r>
          </w:p>
        </w:tc>
        <w:tc>
          <w:tcPr>
            <w:tcW w:w="1451" w:type="dxa"/>
            <w:vMerge w:val="restart"/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7" w:type="dxa"/>
            <w:vMerge w:val="restart"/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556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2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2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FFFFFF" w:fill="FFFFFF"/>
          </w:tcPr>
          <w:p w:rsidR="0080656F" w:rsidRDefault="0080656F" w:rsidP="007D0678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FFFFFF" w:fill="FFFFFF"/>
          </w:tcPr>
          <w:p w:rsidR="0080656F" w:rsidRDefault="00EA3009" w:rsidP="007D0678">
            <w:pPr>
              <w:jc w:val="center"/>
            </w:pPr>
            <w:r>
              <w:rPr>
                <w:sz w:val="24"/>
                <w:szCs w:val="24"/>
              </w:rPr>
              <w:t xml:space="preserve">стоимость строительства возможно определить после разработки ПД </w:t>
            </w:r>
          </w:p>
        </w:tc>
      </w:tr>
      <w:tr w:rsidR="0080656F">
        <w:tc>
          <w:tcPr>
            <w:tcW w:w="764" w:type="dxa"/>
            <w:vMerge w:val="restart"/>
            <w:shd w:val="clear" w:color="FFFFFF" w:fill="FFFFFF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2.14</w:t>
            </w:r>
            <w:r>
              <w:rPr>
                <w:sz w:val="24"/>
                <w:szCs w:val="24"/>
                <w:vertAlign w:val="superscript"/>
                <w:lang w:eastAsia="zh-CN"/>
              </w:rPr>
              <w:t>3</w:t>
            </w:r>
          </w:p>
        </w:tc>
        <w:tc>
          <w:tcPr>
            <w:tcW w:w="1991" w:type="dxa"/>
            <w:vMerge w:val="restart"/>
            <w:shd w:val="clear" w:color="FFFFFF" w:fill="FFFFFF"/>
          </w:tcPr>
          <w:p w:rsidR="0080656F" w:rsidRDefault="00EA3009" w:rsidP="00E452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физкультурно-спортивного комплекса для муниципального бюджетного учреждения дополнительного образования «Спортивная школа по каратэ» в Индустриальном районе г. Перми на территории, ограниченной улицами Рязанск</w:t>
            </w:r>
            <w:r w:rsidR="00E4521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Геологов, </w:t>
            </w:r>
            <w:r w:rsidR="00E45219"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Леонова</w:t>
            </w:r>
          </w:p>
        </w:tc>
        <w:tc>
          <w:tcPr>
            <w:tcW w:w="1451" w:type="dxa"/>
            <w:vMerge w:val="restart"/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7" w:type="dxa"/>
            <w:vMerge w:val="restart"/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556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2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2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FFFFFF" w:fill="FFFFFF"/>
          </w:tcPr>
          <w:p w:rsidR="0080656F" w:rsidRDefault="0080656F" w:rsidP="007D0678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FFFFFF" w:fill="FFFFFF"/>
          </w:tcPr>
          <w:p w:rsidR="0080656F" w:rsidRDefault="00EA3009" w:rsidP="007D0678">
            <w:pPr>
              <w:jc w:val="center"/>
            </w:pPr>
            <w:r>
              <w:rPr>
                <w:sz w:val="24"/>
                <w:szCs w:val="24"/>
              </w:rPr>
              <w:t xml:space="preserve">стоимость строительства возможно определить после разработки ПД </w:t>
            </w:r>
          </w:p>
        </w:tc>
      </w:tr>
      <w:tr w:rsidR="0080656F">
        <w:tc>
          <w:tcPr>
            <w:tcW w:w="764" w:type="dxa"/>
            <w:vMerge w:val="restart"/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lang w:eastAsia="zh-CN"/>
              </w:rPr>
              <w:t>2.14</w:t>
            </w:r>
            <w:r>
              <w:rPr>
                <w:sz w:val="24"/>
                <w:szCs w:val="24"/>
                <w:vertAlign w:val="superscript"/>
                <w:lang w:eastAsia="zh-CN"/>
              </w:rPr>
              <w:t>4</w:t>
            </w: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  <w:vertAlign w:val="superscript"/>
              </w:rPr>
            </w:pPr>
          </w:p>
          <w:p w:rsidR="0080656F" w:rsidRDefault="0080656F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shd w:val="clear" w:color="FFFFFF" w:fill="FFFFFF"/>
          </w:tcPr>
          <w:p w:rsidR="0080656F" w:rsidRDefault="00EA3009" w:rsidP="00E452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многофункционального спортивно-образовательного комплекса в</w:t>
            </w:r>
            <w:r w:rsidR="00E452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Свердловском районе г. Перми на территории стадиона «Кама»</w:t>
            </w:r>
          </w:p>
        </w:tc>
        <w:tc>
          <w:tcPr>
            <w:tcW w:w="1451" w:type="dxa"/>
            <w:vMerge w:val="restart"/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7" w:type="dxa"/>
            <w:vMerge w:val="restart"/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556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2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2" w:type="dxa"/>
            <w:vMerge w:val="restart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FFFFFF" w:fill="FFFFFF"/>
          </w:tcPr>
          <w:p w:rsidR="0080656F" w:rsidRDefault="0080656F" w:rsidP="007D0678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FFFFFF" w:fill="FFFFFF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строительства возможно определить после разработки ПД </w:t>
            </w: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1.7.2.6 строку 2.15 изложить в редакции: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851"/>
        <w:gridCol w:w="9071"/>
      </w:tblGrid>
      <w:tr w:rsidR="008065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Default="00EA3009" w:rsidP="007D0678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2.15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Default="00EA3009" w:rsidP="007D0678">
            <w:pP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ИТОГО по объектам спорта (общий объем финансового обеспечения реализации мероприятий Программы определен по сметной стоимости объектов с учетом стоимости мероприятий по проектированию, строительству, реконструкции объектов социальной инфраструктуры, реализация которых началась до 2023 года) – 7606414,501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 тыс. руб., в том числе укрупненный объем инвестиций, необходимых для реализации Программы в период 2023-2034 годов, – 6946266,923 тыс. руб., в том числе:</w:t>
            </w:r>
          </w:p>
          <w:p w:rsidR="0080656F" w:rsidRDefault="00EA3009" w:rsidP="007D0678">
            <w:pP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бюджет Российской Федерации – 31609,300 тыс. руб.,</w:t>
            </w:r>
          </w:p>
          <w:p w:rsidR="0080656F" w:rsidRDefault="00EA3009" w:rsidP="007D0678">
            <w:pP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бюджет Пермского края – 2892658,500 тыс. руб.,</w:t>
            </w:r>
          </w:p>
          <w:p w:rsidR="0080656F" w:rsidRDefault="00EA3009" w:rsidP="007D0678">
            <w:pP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бюджет города Перми – 386985,423 тыс. руб.,</w:t>
            </w:r>
          </w:p>
          <w:p w:rsidR="0080656F" w:rsidRDefault="00EA3009" w:rsidP="007D0678">
            <w:pP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внебюджетные средства – 3635013,700 тыс. руб.</w:t>
            </w: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1.7.3 в пункте 3 «Культура»: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1.7.3.1 строку 3.1 изложить в редакции: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1999"/>
        <w:gridCol w:w="1310"/>
        <w:gridCol w:w="1276"/>
        <w:gridCol w:w="567"/>
        <w:gridCol w:w="591"/>
        <w:gridCol w:w="452"/>
        <w:gridCol w:w="644"/>
        <w:gridCol w:w="644"/>
        <w:gridCol w:w="646"/>
        <w:gridCol w:w="1242"/>
      </w:tblGrid>
      <w:tr w:rsidR="0080656F">
        <w:trPr>
          <w:trHeight w:val="361"/>
        </w:trPr>
        <w:tc>
          <w:tcPr>
            <w:tcW w:w="767" w:type="dxa"/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1999" w:type="dxa"/>
            <w:shd w:val="clear" w:color="FFFFFF" w:fill="FFFFFF"/>
          </w:tcPr>
          <w:p w:rsidR="0080656F" w:rsidRDefault="00EA3009" w:rsidP="007D06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строительство зданий детских библиотек </w:t>
            </w:r>
          </w:p>
          <w:p w:rsidR="0080656F" w:rsidRDefault="00EA3009" w:rsidP="007D06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(2 единицы) &lt;15&gt; в Мотовилихинском районе, микрорайоне Владимирский</w:t>
            </w:r>
          </w:p>
        </w:tc>
        <w:tc>
          <w:tcPr>
            <w:tcW w:w="1310" w:type="dxa"/>
            <w:shd w:val="clear" w:color="FFFFFF" w:fill="FFFFFF"/>
          </w:tcPr>
          <w:p w:rsidR="0080656F" w:rsidRDefault="00EA3009" w:rsidP="007D06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56764,160</w:t>
            </w:r>
          </w:p>
        </w:tc>
        <w:tc>
          <w:tcPr>
            <w:tcW w:w="1276" w:type="dxa"/>
            <w:shd w:val="clear" w:color="FFFFFF" w:fill="FFFFFF"/>
          </w:tcPr>
          <w:p w:rsidR="0080656F" w:rsidRDefault="00EA3009" w:rsidP="007D06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FFFFFF" w:fill="FFFFFF"/>
          </w:tcPr>
          <w:p w:rsidR="0080656F" w:rsidRDefault="00EA3009" w:rsidP="007D06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dxa"/>
            <w:shd w:val="clear" w:color="FFFFFF" w:fill="FFFFFF"/>
          </w:tcPr>
          <w:p w:rsidR="0080656F" w:rsidRDefault="00EA3009" w:rsidP="007D06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2" w:type="dxa"/>
            <w:shd w:val="clear" w:color="FFFFFF" w:fill="FFFFFF"/>
          </w:tcPr>
          <w:p w:rsidR="0080656F" w:rsidRDefault="00EA3009" w:rsidP="007D06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shd w:val="clear" w:color="FFFFFF" w:fill="FFFFFF"/>
          </w:tcPr>
          <w:p w:rsidR="0080656F" w:rsidRDefault="00EA3009" w:rsidP="007D06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shd w:val="clear" w:color="FFFFFF" w:fill="FFFFFF"/>
          </w:tcPr>
          <w:p w:rsidR="0080656F" w:rsidRDefault="00EA3009" w:rsidP="007D06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FFFFFF" w:fill="FFFFFF"/>
          </w:tcPr>
          <w:p w:rsidR="0080656F" w:rsidRDefault="00EA3009" w:rsidP="007D06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2" w:type="dxa"/>
            <w:shd w:val="clear" w:color="FFFFFF" w:fill="FFFFFF"/>
          </w:tcPr>
          <w:p w:rsidR="0080656F" w:rsidRDefault="00EA3009" w:rsidP="007D06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56764,160</w:t>
            </w: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1.7.3.2 дополнить строкой 3.1</w:t>
      </w:r>
      <w:r>
        <w:rPr>
          <w:sz w:val="28"/>
          <w:szCs w:val="28"/>
          <w:vertAlign w:val="superscript"/>
          <w:lang w:eastAsia="zh-CN"/>
        </w:rPr>
        <w:t xml:space="preserve">1 </w:t>
      </w:r>
      <w:r>
        <w:rPr>
          <w:sz w:val="28"/>
          <w:szCs w:val="28"/>
          <w:lang w:eastAsia="zh-CN"/>
        </w:rPr>
        <w:t>следующего содержания: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999"/>
        <w:gridCol w:w="1309"/>
        <w:gridCol w:w="1138"/>
        <w:gridCol w:w="558"/>
        <w:gridCol w:w="738"/>
        <w:gridCol w:w="452"/>
        <w:gridCol w:w="644"/>
        <w:gridCol w:w="438"/>
        <w:gridCol w:w="1360"/>
        <w:gridCol w:w="733"/>
      </w:tblGrid>
      <w:tr w:rsidR="0080656F">
        <w:trPr>
          <w:trHeight w:val="1205"/>
        </w:trPr>
        <w:tc>
          <w:tcPr>
            <w:tcW w:w="768" w:type="dxa"/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3.1</w:t>
            </w:r>
            <w:r>
              <w:rPr>
                <w:sz w:val="24"/>
                <w:szCs w:val="24"/>
                <w:vertAlign w:val="superscript"/>
                <w:lang w:eastAsia="zh-CN"/>
              </w:rPr>
              <w:t xml:space="preserve">1 </w:t>
            </w:r>
          </w:p>
        </w:tc>
        <w:tc>
          <w:tcPr>
            <w:tcW w:w="1999" w:type="dxa"/>
            <w:shd w:val="clear" w:color="FFFFFF" w:fill="FFFFFF"/>
          </w:tcPr>
          <w:p w:rsidR="0080656F" w:rsidRDefault="00EA3009" w:rsidP="007D0678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  <w:lang w:eastAsia="en-US"/>
              </w:rPr>
              <w:t>строительство здания детской модельной библиотеки по адресу: г. Пермь, проспект Парковый, 24</w:t>
            </w:r>
          </w:p>
        </w:tc>
        <w:tc>
          <w:tcPr>
            <w:tcW w:w="1309" w:type="dxa"/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43236,610</w:t>
            </w:r>
          </w:p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80656F" w:rsidRDefault="0080656F" w:rsidP="007D0678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8" w:type="dxa"/>
            <w:shd w:val="clear" w:color="FFFFFF" w:fill="FFFFFF"/>
          </w:tcPr>
          <w:p w:rsidR="0080656F" w:rsidRDefault="00EA3009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558" w:type="dxa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8" w:type="dxa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2" w:type="dxa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4" w:type="dxa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8" w:type="dxa"/>
            <w:shd w:val="clear" w:color="FFFFFF" w:fill="FFFFFF"/>
          </w:tcPr>
          <w:p w:rsidR="0080656F" w:rsidRDefault="0080656F" w:rsidP="007D067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FFFFFF"/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43236,610</w:t>
            </w:r>
          </w:p>
        </w:tc>
        <w:tc>
          <w:tcPr>
            <w:tcW w:w="733" w:type="dxa"/>
            <w:shd w:val="clear" w:color="FFFFFF" w:fill="FFFFFF"/>
          </w:tcPr>
          <w:p w:rsidR="0080656F" w:rsidRDefault="0080656F" w:rsidP="007D06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1.7.3.3 в графе 4 строки 3.2 слова «бюджет города Перми» заменить словами «бюджет Пермского края»;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1.7.3.4 строку 3.4 изложить в редакции: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709"/>
        <w:gridCol w:w="9213"/>
      </w:tblGrid>
      <w:tr w:rsidR="008065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Default="00EA3009" w:rsidP="007D0678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Default="00EA3009" w:rsidP="007D06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ИТОГО по объектам культуры (общий объем финансового обеспечения реализации мероприятий Программы определен по сметной стоимости объектов с учетом стоимости мероприятий по проектированию, строительству, реконструкции объектов социальной инфраструктуры, реализация которых началась до 2023 года) – 1512866,370 тыс. руб., в том числе укрупненный объем инвестиций, необходимых для реализации Программы в период 2023-2034 годов, – 1512866,370 тыс. руб., в том числе:</w:t>
            </w:r>
          </w:p>
          <w:p w:rsidR="0080656F" w:rsidRDefault="00EA3009" w:rsidP="007D06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Пермского края – 212865,600 тыс. руб.,</w:t>
            </w:r>
          </w:p>
          <w:p w:rsidR="0080656F" w:rsidRDefault="00EA3009" w:rsidP="007D06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внебюджетные средства – 1300000,770 тыс. руб.</w:t>
            </w: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1.7.4 пункт 4 изложить в редакции: 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709"/>
        <w:gridCol w:w="9213"/>
      </w:tblGrid>
      <w:tr w:rsidR="008065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Default="00EA3009" w:rsidP="007D0678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6F" w:rsidRDefault="00EA3009" w:rsidP="007D06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ИТОГО по Программе (общий объем финансового обеспечения реализации мероприятий Программы определен по сметной стоимости объектов с учетом стоимости мероприятий по проектированию, строительству, реконструкции объектов социальной инфраструктуры, реализация которых началась до 2023 года) – 40053859,996 тыс. руб., в</w:t>
            </w:r>
            <w:r w:rsidR="007D0678">
              <w:rPr>
                <w:color w:val="000000"/>
                <w:sz w:val="24"/>
                <w:szCs w:val="24"/>
                <w:highlight w:val="white"/>
              </w:rPr>
              <w:t> </w:t>
            </w:r>
            <w:r>
              <w:rPr>
                <w:color w:val="000000"/>
                <w:sz w:val="24"/>
                <w:szCs w:val="24"/>
                <w:highlight w:val="white"/>
              </w:rPr>
              <w:t>том числе укрупненный объем инвестиций, необходимых для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>реализации Программы в период 2023-2034 годов, – 38493495,983 тыс. руб., в том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>числе:</w:t>
            </w:r>
          </w:p>
          <w:p w:rsidR="0080656F" w:rsidRDefault="00EA3009" w:rsidP="007D06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бюджет Российской Федерации – 1514288,540 тыс. руб.,</w:t>
            </w:r>
          </w:p>
          <w:p w:rsidR="0080656F" w:rsidRDefault="00EA3009" w:rsidP="007D06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бюджет Пермского края – 23378618,639 тыс. руб.,</w:t>
            </w:r>
          </w:p>
          <w:p w:rsidR="0080656F" w:rsidRDefault="00EA3009" w:rsidP="007D06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бюджет города Перми – 2951454,522 тыс. руб.,</w:t>
            </w:r>
          </w:p>
          <w:p w:rsidR="0080656F" w:rsidRDefault="00EA3009" w:rsidP="007D06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внебюджетные средства – 10649134,282 тыс. руб.</w:t>
            </w:r>
          </w:p>
        </w:tc>
      </w:tr>
    </w:tbl>
    <w:p w:rsidR="0080656F" w:rsidRDefault="00EA300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1.8 </w:t>
      </w:r>
      <w:r>
        <w:rPr>
          <w:sz w:val="28"/>
          <w:szCs w:val="28"/>
          <w:lang w:eastAsia="zh-CN"/>
        </w:rPr>
        <w:t xml:space="preserve">в Целевых показателях (индикаторах) обеспеченности населения города Перми объектами социальной инфраструктуры (приложение 7) </w:t>
      </w:r>
      <w:r>
        <w:rPr>
          <w:sz w:val="28"/>
          <w:szCs w:val="28"/>
          <w:highlight w:val="white"/>
          <w:lang w:eastAsia="zh-CN"/>
        </w:rPr>
        <w:t>строки 1.2, 1.2.1, 1.2.2, 1.3, 1.4, 1.4.1, 1.4.2, 2.1, 2.4 изложить в редакции:</w:t>
      </w:r>
    </w:p>
    <w:p w:rsidR="0080656F" w:rsidRDefault="00EA3009" w:rsidP="007D0678">
      <w:pPr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>«</w:t>
      </w:r>
    </w:p>
    <w:tbl>
      <w:tblPr>
        <w:tblW w:w="501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86"/>
        <w:gridCol w:w="1291"/>
        <w:gridCol w:w="850"/>
        <w:gridCol w:w="709"/>
        <w:gridCol w:w="850"/>
        <w:gridCol w:w="709"/>
        <w:gridCol w:w="850"/>
        <w:gridCol w:w="850"/>
        <w:gridCol w:w="850"/>
        <w:gridCol w:w="817"/>
      </w:tblGrid>
      <w:tr w:rsidR="0080656F" w:rsidTr="007D0678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>уровень обеспеченности населения го</w:t>
            </w:r>
            <w:r>
              <w:rPr>
                <w:sz w:val="24"/>
                <w:szCs w:val="24"/>
              </w:rPr>
              <w:lastRenderedPageBreak/>
              <w:t>рода Перми местами в дошкольных образовательных организациях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80656F" w:rsidP="007D0678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lang w:eastAsia="en-US"/>
              </w:rPr>
              <w:t>мест на 1</w:t>
            </w:r>
            <w:r w:rsidR="007D0678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 xml:space="preserve">тыс. </w:t>
            </w:r>
            <w:r>
              <w:rPr>
                <w:sz w:val="24"/>
                <w:szCs w:val="24"/>
                <w:lang w:eastAsia="en-US"/>
              </w:rPr>
              <w:lastRenderedPageBreak/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lastRenderedPageBreak/>
              <w:t>59,2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>60,3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>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>61,4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>63,3</w:t>
            </w:r>
          </w:p>
        </w:tc>
      </w:tr>
      <w:tr w:rsidR="0080656F" w:rsidTr="007D06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1.2.1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80656F" w:rsidP="007D0678">
            <w:pPr>
              <w:widowControl w:val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количество введенных в эксплуатацию зданий учреждений дошкольного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</w:t>
            </w:r>
          </w:p>
        </w:tc>
      </w:tr>
      <w:tr w:rsidR="0080656F" w:rsidTr="007D067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1.2.2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80656F" w:rsidP="007D0678">
            <w:pPr>
              <w:widowControl w:val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количество вновь созданных мест в учреждениях </w:t>
            </w:r>
            <w:r>
              <w:rPr>
                <w:sz w:val="24"/>
                <w:szCs w:val="24"/>
                <w:highlight w:val="white"/>
              </w:rPr>
              <w:t>дошкольного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414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не менее 1051</w:t>
            </w:r>
          </w:p>
        </w:tc>
      </w:tr>
      <w:tr w:rsidR="0080656F" w:rsidTr="007D0678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доля общеобразовательных организаций, укомплектованных в соответствии с нормативной наполняемостью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80656F" w:rsidP="007D06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>81,2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>83,2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>86,1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>86,1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>88,1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>88,1</w:t>
            </w:r>
          </w:p>
        </w:tc>
      </w:tr>
      <w:tr w:rsidR="0080656F" w:rsidTr="007D0678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 xml:space="preserve">1.4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уровень обеспеченности населения города Перми местами в общеобразовательных организациях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80656F" w:rsidP="007D06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мест на 1</w:t>
            </w:r>
            <w:r w:rsidR="007D0678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96,3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97,9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102,4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105,1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109,5</w:t>
            </w:r>
          </w:p>
        </w:tc>
      </w:tr>
      <w:tr w:rsidR="0080656F" w:rsidTr="007D067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1.4.1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80656F" w:rsidP="007D0678">
            <w:pPr>
              <w:widowControl w:val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количество введенных в эксплуатацию зданий общеобразова</w:t>
            </w:r>
            <w:r>
              <w:rPr>
                <w:sz w:val="24"/>
                <w:szCs w:val="24"/>
                <w:highlight w:val="white"/>
              </w:rPr>
              <w:lastRenderedPageBreak/>
              <w:t>тельных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</w:tr>
      <w:tr w:rsidR="0080656F" w:rsidTr="007D067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1.4.2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80656F" w:rsidP="007D0678">
            <w:pPr>
              <w:widowControl w:val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количество вновь созданных мест в общеобразовательных учреждениях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1050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1593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1375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не менее</w:t>
            </w:r>
          </w:p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3940</w:t>
            </w:r>
          </w:p>
        </w:tc>
      </w:tr>
      <w:tr w:rsidR="0080656F" w:rsidTr="007D0678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80656F" w:rsidP="007D06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80656F" w:rsidTr="007D0678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80656F" w:rsidP="007D067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80656F" w:rsidP="007D067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количество введенных в эксплуатацию объектов спорта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8</w:t>
            </w:r>
          </w:p>
        </w:tc>
      </w:tr>
      <w:tr w:rsidR="0080656F" w:rsidTr="007D0678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>уровень обеспеченности населения спортивными залами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80656F" w:rsidP="007D06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>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>61,2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>61,5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>62,9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6F" w:rsidRDefault="00EA3009" w:rsidP="007D067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>66,6</w:t>
            </w:r>
          </w:p>
        </w:tc>
      </w:tr>
    </w:tbl>
    <w:p w:rsidR="0080656F" w:rsidRDefault="00E45219" w:rsidP="007D0678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».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www.gorodperm.ru».</w:t>
      </w:r>
    </w:p>
    <w:p w:rsidR="0084358B" w:rsidRDefault="0084358B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</w:rPr>
      </w:pPr>
    </w:p>
    <w:p w:rsidR="0084358B" w:rsidRDefault="0084358B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</w:rPr>
      </w:pPr>
    </w:p>
    <w:p w:rsidR="0084358B" w:rsidRDefault="0084358B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</w:rPr>
      </w:pPr>
    </w:p>
    <w:p w:rsidR="0080656F" w:rsidRDefault="00EA3009" w:rsidP="007D0678">
      <w:pPr>
        <w:tabs>
          <w:tab w:val="left" w:pos="900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социальной политике.</w:t>
      </w:r>
    </w:p>
    <w:p w:rsidR="0080656F" w:rsidRDefault="0080656F" w:rsidP="007D0678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</w:p>
    <w:p w:rsidR="0080656F" w:rsidRDefault="0080656F" w:rsidP="007D0678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</w:p>
    <w:p w:rsidR="0080656F" w:rsidRDefault="0080656F" w:rsidP="007D0678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</w:p>
    <w:p w:rsidR="0080656F" w:rsidRDefault="00EA3009" w:rsidP="007D0678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</w:p>
    <w:p w:rsidR="0080656F" w:rsidRDefault="00EA3009" w:rsidP="007D0678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80656F" w:rsidRDefault="0080656F" w:rsidP="007D0678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</w:p>
    <w:p w:rsidR="0080656F" w:rsidRDefault="0080656F" w:rsidP="007D0678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</w:p>
    <w:p w:rsidR="0080656F" w:rsidRDefault="0080656F" w:rsidP="007D0678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</w:p>
    <w:p w:rsidR="0080656F" w:rsidRDefault="00EA3009" w:rsidP="007D0678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Э.О. Соснин</w:t>
      </w:r>
    </w:p>
    <w:sectPr w:rsidR="0080656F">
      <w:headerReference w:type="default" r:id="rId8"/>
      <w:pgSz w:w="11906" w:h="16838"/>
      <w:pgMar w:top="36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FA9" w:rsidRDefault="005E5FA9">
      <w:r>
        <w:separator/>
      </w:r>
    </w:p>
  </w:endnote>
  <w:endnote w:type="continuationSeparator" w:id="0">
    <w:p w:rsidR="005E5FA9" w:rsidRDefault="005E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FA9" w:rsidRDefault="005E5FA9">
      <w:r>
        <w:separator/>
      </w:r>
    </w:p>
  </w:footnote>
  <w:footnote w:type="continuationSeparator" w:id="0">
    <w:p w:rsidR="005E5FA9" w:rsidRDefault="005E5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56F" w:rsidRDefault="00EA300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F02EA">
      <w:rPr>
        <w:noProof/>
      </w:rPr>
      <w:t>12</w:t>
    </w:r>
    <w:r>
      <w:fldChar w:fldCharType="end"/>
    </w:r>
  </w:p>
  <w:p w:rsidR="0080656F" w:rsidRDefault="0080656F">
    <w:pPr>
      <w:pStyle w:val="ab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76C8"/>
    <w:multiLevelType w:val="hybridMultilevel"/>
    <w:tmpl w:val="521EA52A"/>
    <w:lvl w:ilvl="0" w:tplc="B7782538">
      <w:start w:val="1"/>
      <w:numFmt w:val="decimal"/>
      <w:lvlText w:val="%1."/>
      <w:lvlJc w:val="left"/>
      <w:pPr>
        <w:ind w:left="1069" w:hanging="360"/>
      </w:pPr>
    </w:lvl>
    <w:lvl w:ilvl="1" w:tplc="27FC6156">
      <w:start w:val="1"/>
      <w:numFmt w:val="lowerLetter"/>
      <w:lvlText w:val="%2."/>
      <w:lvlJc w:val="left"/>
      <w:pPr>
        <w:ind w:left="1789" w:hanging="360"/>
      </w:pPr>
    </w:lvl>
    <w:lvl w:ilvl="2" w:tplc="81700ABA">
      <w:start w:val="1"/>
      <w:numFmt w:val="lowerRoman"/>
      <w:lvlText w:val="%3."/>
      <w:lvlJc w:val="right"/>
      <w:pPr>
        <w:ind w:left="2509" w:hanging="180"/>
      </w:pPr>
    </w:lvl>
    <w:lvl w:ilvl="3" w:tplc="BEB6C924">
      <w:start w:val="1"/>
      <w:numFmt w:val="decimal"/>
      <w:lvlText w:val="%4."/>
      <w:lvlJc w:val="left"/>
      <w:pPr>
        <w:ind w:left="3229" w:hanging="360"/>
      </w:pPr>
    </w:lvl>
    <w:lvl w:ilvl="4" w:tplc="28025562">
      <w:start w:val="1"/>
      <w:numFmt w:val="lowerLetter"/>
      <w:lvlText w:val="%5."/>
      <w:lvlJc w:val="left"/>
      <w:pPr>
        <w:ind w:left="3949" w:hanging="360"/>
      </w:pPr>
    </w:lvl>
    <w:lvl w:ilvl="5" w:tplc="E5DA8482">
      <w:start w:val="1"/>
      <w:numFmt w:val="lowerRoman"/>
      <w:lvlText w:val="%6."/>
      <w:lvlJc w:val="right"/>
      <w:pPr>
        <w:ind w:left="4669" w:hanging="180"/>
      </w:pPr>
    </w:lvl>
    <w:lvl w:ilvl="6" w:tplc="E878DBAC">
      <w:start w:val="1"/>
      <w:numFmt w:val="decimal"/>
      <w:lvlText w:val="%7."/>
      <w:lvlJc w:val="left"/>
      <w:pPr>
        <w:ind w:left="5389" w:hanging="360"/>
      </w:pPr>
    </w:lvl>
    <w:lvl w:ilvl="7" w:tplc="E806D3A4">
      <w:start w:val="1"/>
      <w:numFmt w:val="lowerLetter"/>
      <w:lvlText w:val="%8."/>
      <w:lvlJc w:val="left"/>
      <w:pPr>
        <w:ind w:left="6109" w:hanging="360"/>
      </w:pPr>
    </w:lvl>
    <w:lvl w:ilvl="8" w:tplc="EDD4842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4F047F"/>
    <w:multiLevelType w:val="hybridMultilevel"/>
    <w:tmpl w:val="55FC2CF8"/>
    <w:lvl w:ilvl="0" w:tplc="896EECA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color w:val="FF0000"/>
      </w:rPr>
    </w:lvl>
    <w:lvl w:ilvl="1" w:tplc="78A26F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014C3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A224A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E2CE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172604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2DCF4A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F0E8A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12F6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5841A83"/>
    <w:multiLevelType w:val="hybridMultilevel"/>
    <w:tmpl w:val="A66C28E6"/>
    <w:lvl w:ilvl="0" w:tplc="61C43956">
      <w:start w:val="1"/>
      <w:numFmt w:val="decimal"/>
      <w:lvlText w:val="%1."/>
      <w:lvlJc w:val="left"/>
      <w:pPr>
        <w:ind w:left="1068" w:hanging="360"/>
      </w:pPr>
    </w:lvl>
    <w:lvl w:ilvl="1" w:tplc="F0E65CF2">
      <w:start w:val="1"/>
      <w:numFmt w:val="lowerLetter"/>
      <w:lvlText w:val="%2."/>
      <w:lvlJc w:val="left"/>
      <w:pPr>
        <w:ind w:left="1788" w:hanging="360"/>
      </w:pPr>
    </w:lvl>
    <w:lvl w:ilvl="2" w:tplc="0FFCBB74">
      <w:start w:val="1"/>
      <w:numFmt w:val="lowerRoman"/>
      <w:lvlText w:val="%3."/>
      <w:lvlJc w:val="right"/>
      <w:pPr>
        <w:ind w:left="2508" w:hanging="180"/>
      </w:pPr>
    </w:lvl>
    <w:lvl w:ilvl="3" w:tplc="EA72B842">
      <w:start w:val="1"/>
      <w:numFmt w:val="decimal"/>
      <w:lvlText w:val="%4."/>
      <w:lvlJc w:val="left"/>
      <w:pPr>
        <w:ind w:left="3228" w:hanging="360"/>
      </w:pPr>
    </w:lvl>
    <w:lvl w:ilvl="4" w:tplc="2D628230">
      <w:start w:val="1"/>
      <w:numFmt w:val="lowerLetter"/>
      <w:lvlText w:val="%5."/>
      <w:lvlJc w:val="left"/>
      <w:pPr>
        <w:ind w:left="3948" w:hanging="360"/>
      </w:pPr>
    </w:lvl>
    <w:lvl w:ilvl="5" w:tplc="F32EC1FC">
      <w:start w:val="1"/>
      <w:numFmt w:val="lowerRoman"/>
      <w:lvlText w:val="%6."/>
      <w:lvlJc w:val="right"/>
      <w:pPr>
        <w:ind w:left="4668" w:hanging="180"/>
      </w:pPr>
    </w:lvl>
    <w:lvl w:ilvl="6" w:tplc="8D6C031C">
      <w:start w:val="1"/>
      <w:numFmt w:val="decimal"/>
      <w:lvlText w:val="%7."/>
      <w:lvlJc w:val="left"/>
      <w:pPr>
        <w:ind w:left="5388" w:hanging="360"/>
      </w:pPr>
    </w:lvl>
    <w:lvl w:ilvl="7" w:tplc="A8A093D2">
      <w:start w:val="1"/>
      <w:numFmt w:val="lowerLetter"/>
      <w:lvlText w:val="%8."/>
      <w:lvlJc w:val="left"/>
      <w:pPr>
        <w:ind w:left="6108" w:hanging="360"/>
      </w:pPr>
    </w:lvl>
    <w:lvl w:ilvl="8" w:tplc="6A7A50EE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70080C"/>
    <w:multiLevelType w:val="hybridMultilevel"/>
    <w:tmpl w:val="C67E7012"/>
    <w:lvl w:ilvl="0" w:tplc="D1C4D87C">
      <w:start w:val="4"/>
      <w:numFmt w:val="decimal"/>
      <w:lvlText w:val="%1."/>
      <w:lvlJc w:val="left"/>
      <w:pPr>
        <w:ind w:left="720" w:hanging="360"/>
      </w:pPr>
    </w:lvl>
    <w:lvl w:ilvl="1" w:tplc="95569ECE">
      <w:start w:val="1"/>
      <w:numFmt w:val="lowerLetter"/>
      <w:lvlText w:val="%2."/>
      <w:lvlJc w:val="left"/>
      <w:pPr>
        <w:ind w:left="1440" w:hanging="360"/>
      </w:pPr>
    </w:lvl>
    <w:lvl w:ilvl="2" w:tplc="EE9A07F0">
      <w:start w:val="1"/>
      <w:numFmt w:val="lowerRoman"/>
      <w:lvlText w:val="%3."/>
      <w:lvlJc w:val="right"/>
      <w:pPr>
        <w:ind w:left="2160" w:hanging="180"/>
      </w:pPr>
    </w:lvl>
    <w:lvl w:ilvl="3" w:tplc="F294E2EA">
      <w:start w:val="1"/>
      <w:numFmt w:val="decimal"/>
      <w:lvlText w:val="%4."/>
      <w:lvlJc w:val="left"/>
      <w:pPr>
        <w:ind w:left="2880" w:hanging="360"/>
      </w:pPr>
    </w:lvl>
    <w:lvl w:ilvl="4" w:tplc="C95A0C82">
      <w:start w:val="1"/>
      <w:numFmt w:val="lowerLetter"/>
      <w:lvlText w:val="%5."/>
      <w:lvlJc w:val="left"/>
      <w:pPr>
        <w:ind w:left="3600" w:hanging="360"/>
      </w:pPr>
    </w:lvl>
    <w:lvl w:ilvl="5" w:tplc="20AA6004">
      <w:start w:val="1"/>
      <w:numFmt w:val="lowerRoman"/>
      <w:lvlText w:val="%6."/>
      <w:lvlJc w:val="right"/>
      <w:pPr>
        <w:ind w:left="4320" w:hanging="180"/>
      </w:pPr>
    </w:lvl>
    <w:lvl w:ilvl="6" w:tplc="FF061CA0">
      <w:start w:val="1"/>
      <w:numFmt w:val="decimal"/>
      <w:lvlText w:val="%7."/>
      <w:lvlJc w:val="left"/>
      <w:pPr>
        <w:ind w:left="5040" w:hanging="360"/>
      </w:pPr>
    </w:lvl>
    <w:lvl w:ilvl="7" w:tplc="ADD2DAAA">
      <w:start w:val="1"/>
      <w:numFmt w:val="lowerLetter"/>
      <w:lvlText w:val="%8."/>
      <w:lvlJc w:val="left"/>
      <w:pPr>
        <w:ind w:left="5760" w:hanging="360"/>
      </w:pPr>
    </w:lvl>
    <w:lvl w:ilvl="8" w:tplc="50AC284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62FD4"/>
    <w:multiLevelType w:val="hybridMultilevel"/>
    <w:tmpl w:val="12C0CFC0"/>
    <w:lvl w:ilvl="0" w:tplc="8850E1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63096D4">
      <w:start w:val="1"/>
      <w:numFmt w:val="lowerLetter"/>
      <w:lvlText w:val="%2."/>
      <w:lvlJc w:val="left"/>
      <w:pPr>
        <w:ind w:left="1440" w:hanging="360"/>
      </w:pPr>
    </w:lvl>
    <w:lvl w:ilvl="2" w:tplc="EDAEE3AA">
      <w:start w:val="1"/>
      <w:numFmt w:val="lowerRoman"/>
      <w:lvlText w:val="%3."/>
      <w:lvlJc w:val="right"/>
      <w:pPr>
        <w:ind w:left="2160" w:hanging="180"/>
      </w:pPr>
    </w:lvl>
    <w:lvl w:ilvl="3" w:tplc="983A92E2">
      <w:start w:val="1"/>
      <w:numFmt w:val="decimal"/>
      <w:lvlText w:val="%4."/>
      <w:lvlJc w:val="left"/>
      <w:pPr>
        <w:ind w:left="2880" w:hanging="360"/>
      </w:pPr>
    </w:lvl>
    <w:lvl w:ilvl="4" w:tplc="8528EBAC">
      <w:start w:val="1"/>
      <w:numFmt w:val="lowerLetter"/>
      <w:lvlText w:val="%5."/>
      <w:lvlJc w:val="left"/>
      <w:pPr>
        <w:ind w:left="3600" w:hanging="360"/>
      </w:pPr>
    </w:lvl>
    <w:lvl w:ilvl="5" w:tplc="D0A8535E">
      <w:start w:val="1"/>
      <w:numFmt w:val="lowerRoman"/>
      <w:lvlText w:val="%6."/>
      <w:lvlJc w:val="right"/>
      <w:pPr>
        <w:ind w:left="4320" w:hanging="180"/>
      </w:pPr>
    </w:lvl>
    <w:lvl w:ilvl="6" w:tplc="9C32A3E2">
      <w:start w:val="1"/>
      <w:numFmt w:val="decimal"/>
      <w:lvlText w:val="%7."/>
      <w:lvlJc w:val="left"/>
      <w:pPr>
        <w:ind w:left="5040" w:hanging="360"/>
      </w:pPr>
    </w:lvl>
    <w:lvl w:ilvl="7" w:tplc="86AE2062">
      <w:start w:val="1"/>
      <w:numFmt w:val="lowerLetter"/>
      <w:lvlText w:val="%8."/>
      <w:lvlJc w:val="left"/>
      <w:pPr>
        <w:ind w:left="5760" w:hanging="360"/>
      </w:pPr>
    </w:lvl>
    <w:lvl w:ilvl="8" w:tplc="D722ED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2134B"/>
    <w:multiLevelType w:val="hybridMultilevel"/>
    <w:tmpl w:val="96280528"/>
    <w:lvl w:ilvl="0" w:tplc="4170B506">
      <w:start w:val="1"/>
      <w:numFmt w:val="decimal"/>
      <w:lvlText w:val="%1."/>
      <w:lvlJc w:val="left"/>
      <w:pPr>
        <w:ind w:left="1068" w:hanging="360"/>
      </w:pPr>
    </w:lvl>
    <w:lvl w:ilvl="1" w:tplc="2452C4F8">
      <w:start w:val="1"/>
      <w:numFmt w:val="lowerLetter"/>
      <w:lvlText w:val="%2."/>
      <w:lvlJc w:val="left"/>
      <w:pPr>
        <w:ind w:left="1788" w:hanging="360"/>
      </w:pPr>
    </w:lvl>
    <w:lvl w:ilvl="2" w:tplc="D04A2498">
      <w:start w:val="1"/>
      <w:numFmt w:val="lowerRoman"/>
      <w:lvlText w:val="%3."/>
      <w:lvlJc w:val="right"/>
      <w:pPr>
        <w:ind w:left="2508" w:hanging="180"/>
      </w:pPr>
    </w:lvl>
    <w:lvl w:ilvl="3" w:tplc="1C8477C2">
      <w:start w:val="1"/>
      <w:numFmt w:val="decimal"/>
      <w:lvlText w:val="%4."/>
      <w:lvlJc w:val="left"/>
      <w:pPr>
        <w:ind w:left="3228" w:hanging="360"/>
      </w:pPr>
    </w:lvl>
    <w:lvl w:ilvl="4" w:tplc="BE265AE8">
      <w:start w:val="1"/>
      <w:numFmt w:val="lowerLetter"/>
      <w:lvlText w:val="%5."/>
      <w:lvlJc w:val="left"/>
      <w:pPr>
        <w:ind w:left="3948" w:hanging="360"/>
      </w:pPr>
    </w:lvl>
    <w:lvl w:ilvl="5" w:tplc="C9101472">
      <w:start w:val="1"/>
      <w:numFmt w:val="lowerRoman"/>
      <w:lvlText w:val="%6."/>
      <w:lvlJc w:val="right"/>
      <w:pPr>
        <w:ind w:left="4668" w:hanging="180"/>
      </w:pPr>
    </w:lvl>
    <w:lvl w:ilvl="6" w:tplc="C03C36E2">
      <w:start w:val="1"/>
      <w:numFmt w:val="decimal"/>
      <w:lvlText w:val="%7."/>
      <w:lvlJc w:val="left"/>
      <w:pPr>
        <w:ind w:left="5388" w:hanging="360"/>
      </w:pPr>
    </w:lvl>
    <w:lvl w:ilvl="7" w:tplc="C92662E0">
      <w:start w:val="1"/>
      <w:numFmt w:val="lowerLetter"/>
      <w:lvlText w:val="%8."/>
      <w:lvlJc w:val="left"/>
      <w:pPr>
        <w:ind w:left="6108" w:hanging="360"/>
      </w:pPr>
    </w:lvl>
    <w:lvl w:ilvl="8" w:tplc="AB2E9D94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CA49D9"/>
    <w:multiLevelType w:val="hybridMultilevel"/>
    <w:tmpl w:val="8A464144"/>
    <w:lvl w:ilvl="0" w:tplc="355C7234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 w:tplc="CB6A34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ECC77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638C5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04440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D6023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9C1D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458FC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A94C5B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1B0712B"/>
    <w:multiLevelType w:val="hybridMultilevel"/>
    <w:tmpl w:val="AD2E6178"/>
    <w:lvl w:ilvl="0" w:tplc="B1CA3E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color w:val="FF0000"/>
      </w:rPr>
    </w:lvl>
    <w:lvl w:ilvl="1" w:tplc="00FE88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C38BF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4D090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A0E23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B6649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1D8D8A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88AE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8440F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CB403FC"/>
    <w:multiLevelType w:val="hybridMultilevel"/>
    <w:tmpl w:val="FE12B37E"/>
    <w:lvl w:ilvl="0" w:tplc="74C2CCEE">
      <w:start w:val="1"/>
      <w:numFmt w:val="decimal"/>
      <w:lvlText w:val="%1."/>
      <w:lvlJc w:val="left"/>
      <w:pPr>
        <w:ind w:left="720" w:hanging="360"/>
      </w:pPr>
    </w:lvl>
    <w:lvl w:ilvl="1" w:tplc="75AE08AE">
      <w:start w:val="1"/>
      <w:numFmt w:val="lowerLetter"/>
      <w:lvlText w:val="%2."/>
      <w:lvlJc w:val="left"/>
      <w:pPr>
        <w:ind w:left="1440" w:hanging="360"/>
      </w:pPr>
    </w:lvl>
    <w:lvl w:ilvl="2" w:tplc="72DCDC80">
      <w:start w:val="1"/>
      <w:numFmt w:val="lowerRoman"/>
      <w:lvlText w:val="%3."/>
      <w:lvlJc w:val="right"/>
      <w:pPr>
        <w:ind w:left="2160" w:hanging="180"/>
      </w:pPr>
    </w:lvl>
    <w:lvl w:ilvl="3" w:tplc="C180C2BE">
      <w:start w:val="1"/>
      <w:numFmt w:val="decimal"/>
      <w:lvlText w:val="%4."/>
      <w:lvlJc w:val="left"/>
      <w:pPr>
        <w:ind w:left="2880" w:hanging="360"/>
      </w:pPr>
    </w:lvl>
    <w:lvl w:ilvl="4" w:tplc="78DC23A2">
      <w:start w:val="1"/>
      <w:numFmt w:val="lowerLetter"/>
      <w:lvlText w:val="%5."/>
      <w:lvlJc w:val="left"/>
      <w:pPr>
        <w:ind w:left="3600" w:hanging="360"/>
      </w:pPr>
    </w:lvl>
    <w:lvl w:ilvl="5" w:tplc="50A2BA58">
      <w:start w:val="1"/>
      <w:numFmt w:val="lowerRoman"/>
      <w:lvlText w:val="%6."/>
      <w:lvlJc w:val="right"/>
      <w:pPr>
        <w:ind w:left="4320" w:hanging="180"/>
      </w:pPr>
    </w:lvl>
    <w:lvl w:ilvl="6" w:tplc="71E274CE">
      <w:start w:val="1"/>
      <w:numFmt w:val="decimal"/>
      <w:lvlText w:val="%7."/>
      <w:lvlJc w:val="left"/>
      <w:pPr>
        <w:ind w:left="5040" w:hanging="360"/>
      </w:pPr>
    </w:lvl>
    <w:lvl w:ilvl="7" w:tplc="7D12AE06">
      <w:start w:val="1"/>
      <w:numFmt w:val="lowerLetter"/>
      <w:lvlText w:val="%8."/>
      <w:lvlJc w:val="left"/>
      <w:pPr>
        <w:ind w:left="5760" w:hanging="360"/>
      </w:pPr>
    </w:lvl>
    <w:lvl w:ilvl="8" w:tplc="8C286A1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C5E67"/>
    <w:multiLevelType w:val="hybridMultilevel"/>
    <w:tmpl w:val="E1FAF9A2"/>
    <w:lvl w:ilvl="0" w:tplc="3DEC1A74">
      <w:start w:val="1"/>
      <w:numFmt w:val="decimal"/>
      <w:lvlText w:val="%1)"/>
      <w:lvlJc w:val="left"/>
      <w:pPr>
        <w:ind w:left="720" w:hanging="360"/>
      </w:pPr>
    </w:lvl>
    <w:lvl w:ilvl="1" w:tplc="2B220240">
      <w:start w:val="1"/>
      <w:numFmt w:val="lowerLetter"/>
      <w:lvlText w:val="%2."/>
      <w:lvlJc w:val="left"/>
      <w:pPr>
        <w:ind w:left="1440" w:hanging="360"/>
      </w:pPr>
    </w:lvl>
    <w:lvl w:ilvl="2" w:tplc="A0A4454E">
      <w:start w:val="1"/>
      <w:numFmt w:val="lowerRoman"/>
      <w:lvlText w:val="%3."/>
      <w:lvlJc w:val="right"/>
      <w:pPr>
        <w:ind w:left="2160" w:hanging="180"/>
      </w:pPr>
    </w:lvl>
    <w:lvl w:ilvl="3" w:tplc="3AEE4C08">
      <w:start w:val="1"/>
      <w:numFmt w:val="decimal"/>
      <w:lvlText w:val="%4."/>
      <w:lvlJc w:val="left"/>
      <w:pPr>
        <w:ind w:left="2880" w:hanging="360"/>
      </w:pPr>
    </w:lvl>
    <w:lvl w:ilvl="4" w:tplc="3CC00BC8">
      <w:start w:val="1"/>
      <w:numFmt w:val="lowerLetter"/>
      <w:lvlText w:val="%5."/>
      <w:lvlJc w:val="left"/>
      <w:pPr>
        <w:ind w:left="3600" w:hanging="360"/>
      </w:pPr>
    </w:lvl>
    <w:lvl w:ilvl="5" w:tplc="6F964E98">
      <w:start w:val="1"/>
      <w:numFmt w:val="lowerRoman"/>
      <w:lvlText w:val="%6."/>
      <w:lvlJc w:val="right"/>
      <w:pPr>
        <w:ind w:left="4320" w:hanging="180"/>
      </w:pPr>
    </w:lvl>
    <w:lvl w:ilvl="6" w:tplc="AE8A70FA">
      <w:start w:val="1"/>
      <w:numFmt w:val="decimal"/>
      <w:lvlText w:val="%7."/>
      <w:lvlJc w:val="left"/>
      <w:pPr>
        <w:ind w:left="5040" w:hanging="360"/>
      </w:pPr>
    </w:lvl>
    <w:lvl w:ilvl="7" w:tplc="B838F578">
      <w:start w:val="1"/>
      <w:numFmt w:val="lowerLetter"/>
      <w:lvlText w:val="%8."/>
      <w:lvlJc w:val="left"/>
      <w:pPr>
        <w:ind w:left="5760" w:hanging="360"/>
      </w:pPr>
    </w:lvl>
    <w:lvl w:ilvl="8" w:tplc="B3E29AD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A5078"/>
    <w:multiLevelType w:val="hybridMultilevel"/>
    <w:tmpl w:val="87DEDA5C"/>
    <w:lvl w:ilvl="0" w:tplc="BD4244BC">
      <w:start w:val="1"/>
      <w:numFmt w:val="decimal"/>
      <w:lvlText w:val="%1."/>
      <w:lvlJc w:val="left"/>
      <w:pPr>
        <w:ind w:left="1785" w:hanging="1065"/>
      </w:pPr>
    </w:lvl>
    <w:lvl w:ilvl="1" w:tplc="5CE412A6">
      <w:start w:val="1"/>
      <w:numFmt w:val="lowerLetter"/>
      <w:lvlText w:val="%2."/>
      <w:lvlJc w:val="left"/>
      <w:pPr>
        <w:ind w:left="1800" w:hanging="360"/>
      </w:pPr>
    </w:lvl>
    <w:lvl w:ilvl="2" w:tplc="C7D00846">
      <w:start w:val="1"/>
      <w:numFmt w:val="lowerRoman"/>
      <w:lvlText w:val="%3."/>
      <w:lvlJc w:val="right"/>
      <w:pPr>
        <w:ind w:left="2520" w:hanging="180"/>
      </w:pPr>
    </w:lvl>
    <w:lvl w:ilvl="3" w:tplc="C2643030">
      <w:start w:val="1"/>
      <w:numFmt w:val="decimal"/>
      <w:lvlText w:val="%4."/>
      <w:lvlJc w:val="left"/>
      <w:pPr>
        <w:ind w:left="3240" w:hanging="360"/>
      </w:pPr>
    </w:lvl>
    <w:lvl w:ilvl="4" w:tplc="318AD200">
      <w:start w:val="1"/>
      <w:numFmt w:val="lowerLetter"/>
      <w:lvlText w:val="%5."/>
      <w:lvlJc w:val="left"/>
      <w:pPr>
        <w:ind w:left="3960" w:hanging="360"/>
      </w:pPr>
    </w:lvl>
    <w:lvl w:ilvl="5" w:tplc="0904248E">
      <w:start w:val="1"/>
      <w:numFmt w:val="lowerRoman"/>
      <w:lvlText w:val="%6."/>
      <w:lvlJc w:val="right"/>
      <w:pPr>
        <w:ind w:left="4680" w:hanging="180"/>
      </w:pPr>
    </w:lvl>
    <w:lvl w:ilvl="6" w:tplc="A976BC3C">
      <w:start w:val="1"/>
      <w:numFmt w:val="decimal"/>
      <w:lvlText w:val="%7."/>
      <w:lvlJc w:val="left"/>
      <w:pPr>
        <w:ind w:left="5400" w:hanging="360"/>
      </w:pPr>
    </w:lvl>
    <w:lvl w:ilvl="7" w:tplc="035C298E">
      <w:start w:val="1"/>
      <w:numFmt w:val="lowerLetter"/>
      <w:lvlText w:val="%8."/>
      <w:lvlJc w:val="left"/>
      <w:pPr>
        <w:ind w:left="6120" w:hanging="360"/>
      </w:pPr>
    </w:lvl>
    <w:lvl w:ilvl="8" w:tplc="88023772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5A7D73"/>
    <w:multiLevelType w:val="hybridMultilevel"/>
    <w:tmpl w:val="E98E76D4"/>
    <w:lvl w:ilvl="0" w:tplc="0770CB1C">
      <w:start w:val="1"/>
      <w:numFmt w:val="decimal"/>
      <w:lvlText w:val="%1."/>
      <w:lvlJc w:val="left"/>
      <w:pPr>
        <w:ind w:left="1068" w:hanging="360"/>
      </w:pPr>
    </w:lvl>
    <w:lvl w:ilvl="1" w:tplc="97D2F57E">
      <w:start w:val="1"/>
      <w:numFmt w:val="lowerLetter"/>
      <w:lvlText w:val="%2."/>
      <w:lvlJc w:val="left"/>
      <w:pPr>
        <w:ind w:left="1788" w:hanging="360"/>
      </w:pPr>
    </w:lvl>
    <w:lvl w:ilvl="2" w:tplc="6504A15E">
      <w:start w:val="1"/>
      <w:numFmt w:val="lowerRoman"/>
      <w:lvlText w:val="%3."/>
      <w:lvlJc w:val="right"/>
      <w:pPr>
        <w:ind w:left="2508" w:hanging="180"/>
      </w:pPr>
    </w:lvl>
    <w:lvl w:ilvl="3" w:tplc="420C2024">
      <w:start w:val="1"/>
      <w:numFmt w:val="decimal"/>
      <w:lvlText w:val="%4."/>
      <w:lvlJc w:val="left"/>
      <w:pPr>
        <w:ind w:left="3228" w:hanging="360"/>
      </w:pPr>
    </w:lvl>
    <w:lvl w:ilvl="4" w:tplc="7C0C5DB4">
      <w:start w:val="1"/>
      <w:numFmt w:val="lowerLetter"/>
      <w:lvlText w:val="%5."/>
      <w:lvlJc w:val="left"/>
      <w:pPr>
        <w:ind w:left="3948" w:hanging="360"/>
      </w:pPr>
    </w:lvl>
    <w:lvl w:ilvl="5" w:tplc="4672D380">
      <w:start w:val="1"/>
      <w:numFmt w:val="lowerRoman"/>
      <w:lvlText w:val="%6."/>
      <w:lvlJc w:val="right"/>
      <w:pPr>
        <w:ind w:left="4668" w:hanging="180"/>
      </w:pPr>
    </w:lvl>
    <w:lvl w:ilvl="6" w:tplc="5256FF0C">
      <w:start w:val="1"/>
      <w:numFmt w:val="decimal"/>
      <w:lvlText w:val="%7."/>
      <w:lvlJc w:val="left"/>
      <w:pPr>
        <w:ind w:left="5388" w:hanging="360"/>
      </w:pPr>
    </w:lvl>
    <w:lvl w:ilvl="7" w:tplc="14EE4912">
      <w:start w:val="1"/>
      <w:numFmt w:val="lowerLetter"/>
      <w:lvlText w:val="%8."/>
      <w:lvlJc w:val="left"/>
      <w:pPr>
        <w:ind w:left="6108" w:hanging="360"/>
      </w:pPr>
    </w:lvl>
    <w:lvl w:ilvl="8" w:tplc="A0AED3D4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2845E88"/>
    <w:multiLevelType w:val="hybridMultilevel"/>
    <w:tmpl w:val="9392C6EC"/>
    <w:lvl w:ilvl="0" w:tplc="E40092D2">
      <w:start w:val="1"/>
      <w:numFmt w:val="decimal"/>
      <w:lvlText w:val="%1."/>
      <w:lvlJc w:val="left"/>
      <w:pPr>
        <w:ind w:left="720" w:hanging="360"/>
      </w:pPr>
    </w:lvl>
    <w:lvl w:ilvl="1" w:tplc="F44E1826">
      <w:start w:val="1"/>
      <w:numFmt w:val="lowerLetter"/>
      <w:lvlText w:val="%2."/>
      <w:lvlJc w:val="left"/>
      <w:pPr>
        <w:ind w:left="1440" w:hanging="360"/>
      </w:pPr>
    </w:lvl>
    <w:lvl w:ilvl="2" w:tplc="DABCE7B4">
      <w:start w:val="1"/>
      <w:numFmt w:val="lowerRoman"/>
      <w:lvlText w:val="%3."/>
      <w:lvlJc w:val="right"/>
      <w:pPr>
        <w:ind w:left="2160" w:hanging="180"/>
      </w:pPr>
    </w:lvl>
    <w:lvl w:ilvl="3" w:tplc="8D1CE42A">
      <w:start w:val="1"/>
      <w:numFmt w:val="decimal"/>
      <w:lvlText w:val="%4."/>
      <w:lvlJc w:val="left"/>
      <w:pPr>
        <w:ind w:left="2880" w:hanging="360"/>
      </w:pPr>
    </w:lvl>
    <w:lvl w:ilvl="4" w:tplc="A47494B2">
      <w:start w:val="1"/>
      <w:numFmt w:val="lowerLetter"/>
      <w:lvlText w:val="%5."/>
      <w:lvlJc w:val="left"/>
      <w:pPr>
        <w:ind w:left="3600" w:hanging="360"/>
      </w:pPr>
    </w:lvl>
    <w:lvl w:ilvl="5" w:tplc="1318E544">
      <w:start w:val="1"/>
      <w:numFmt w:val="lowerRoman"/>
      <w:lvlText w:val="%6."/>
      <w:lvlJc w:val="right"/>
      <w:pPr>
        <w:ind w:left="4320" w:hanging="180"/>
      </w:pPr>
    </w:lvl>
    <w:lvl w:ilvl="6" w:tplc="0C5EE366">
      <w:start w:val="1"/>
      <w:numFmt w:val="decimal"/>
      <w:lvlText w:val="%7."/>
      <w:lvlJc w:val="left"/>
      <w:pPr>
        <w:ind w:left="5040" w:hanging="360"/>
      </w:pPr>
    </w:lvl>
    <w:lvl w:ilvl="7" w:tplc="80C82096">
      <w:start w:val="1"/>
      <w:numFmt w:val="lowerLetter"/>
      <w:lvlText w:val="%8."/>
      <w:lvlJc w:val="left"/>
      <w:pPr>
        <w:ind w:left="5760" w:hanging="360"/>
      </w:pPr>
    </w:lvl>
    <w:lvl w:ilvl="8" w:tplc="A646492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54076"/>
    <w:multiLevelType w:val="hybridMultilevel"/>
    <w:tmpl w:val="6742D8E2"/>
    <w:lvl w:ilvl="0" w:tplc="DCB80F12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937C80C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962A4444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40DA75EE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A3AC707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64B85F82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89AC150A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A094F68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295868E0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 w15:restartNumberingAfterBreak="0">
    <w:nsid w:val="58B30D35"/>
    <w:multiLevelType w:val="hybridMultilevel"/>
    <w:tmpl w:val="A1604A30"/>
    <w:lvl w:ilvl="0" w:tplc="8DA8DF8C">
      <w:start w:val="1"/>
      <w:numFmt w:val="decimal"/>
      <w:lvlText w:val="%1."/>
      <w:lvlJc w:val="left"/>
      <w:pPr>
        <w:ind w:left="720" w:hanging="360"/>
      </w:pPr>
    </w:lvl>
    <w:lvl w:ilvl="1" w:tplc="787A5652">
      <w:start w:val="1"/>
      <w:numFmt w:val="lowerLetter"/>
      <w:lvlText w:val="%2."/>
      <w:lvlJc w:val="left"/>
      <w:pPr>
        <w:ind w:left="1440" w:hanging="360"/>
      </w:pPr>
    </w:lvl>
    <w:lvl w:ilvl="2" w:tplc="F356D304">
      <w:start w:val="1"/>
      <w:numFmt w:val="lowerRoman"/>
      <w:lvlText w:val="%3."/>
      <w:lvlJc w:val="right"/>
      <w:pPr>
        <w:ind w:left="2160" w:hanging="180"/>
      </w:pPr>
    </w:lvl>
    <w:lvl w:ilvl="3" w:tplc="CCCC452A">
      <w:start w:val="1"/>
      <w:numFmt w:val="decimal"/>
      <w:lvlText w:val="%4."/>
      <w:lvlJc w:val="left"/>
      <w:pPr>
        <w:ind w:left="2880" w:hanging="360"/>
      </w:pPr>
    </w:lvl>
    <w:lvl w:ilvl="4" w:tplc="B28AE760">
      <w:start w:val="1"/>
      <w:numFmt w:val="lowerLetter"/>
      <w:lvlText w:val="%5."/>
      <w:lvlJc w:val="left"/>
      <w:pPr>
        <w:ind w:left="3600" w:hanging="360"/>
      </w:pPr>
    </w:lvl>
    <w:lvl w:ilvl="5" w:tplc="E28CBE52">
      <w:start w:val="1"/>
      <w:numFmt w:val="lowerRoman"/>
      <w:lvlText w:val="%6."/>
      <w:lvlJc w:val="right"/>
      <w:pPr>
        <w:ind w:left="4320" w:hanging="180"/>
      </w:pPr>
    </w:lvl>
    <w:lvl w:ilvl="6" w:tplc="003C38D0">
      <w:start w:val="1"/>
      <w:numFmt w:val="decimal"/>
      <w:lvlText w:val="%7."/>
      <w:lvlJc w:val="left"/>
      <w:pPr>
        <w:ind w:left="5040" w:hanging="360"/>
      </w:pPr>
    </w:lvl>
    <w:lvl w:ilvl="7" w:tplc="1316820A">
      <w:start w:val="1"/>
      <w:numFmt w:val="lowerLetter"/>
      <w:lvlText w:val="%8."/>
      <w:lvlJc w:val="left"/>
      <w:pPr>
        <w:ind w:left="5760" w:hanging="360"/>
      </w:pPr>
    </w:lvl>
    <w:lvl w:ilvl="8" w:tplc="3220834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6307A"/>
    <w:multiLevelType w:val="multilevel"/>
    <w:tmpl w:val="87646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5A652CE2"/>
    <w:multiLevelType w:val="hybridMultilevel"/>
    <w:tmpl w:val="18503210"/>
    <w:lvl w:ilvl="0" w:tplc="E32ED88A">
      <w:start w:val="201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/>
      </w:rPr>
    </w:lvl>
    <w:lvl w:ilvl="1" w:tplc="A49A11D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05E0E42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816193E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D294FD6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A06835EC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72A1D7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6BA7B1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7F2AF9B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 w15:restartNumberingAfterBreak="0">
    <w:nsid w:val="5AAF3D7A"/>
    <w:multiLevelType w:val="hybridMultilevel"/>
    <w:tmpl w:val="3F04F1E2"/>
    <w:lvl w:ilvl="0" w:tplc="20B66ECC">
      <w:start w:val="1"/>
      <w:numFmt w:val="decimal"/>
      <w:lvlText w:val="%1."/>
      <w:lvlJc w:val="left"/>
      <w:pPr>
        <w:ind w:left="1068" w:hanging="360"/>
      </w:pPr>
    </w:lvl>
    <w:lvl w:ilvl="1" w:tplc="F0E2C6CC">
      <w:start w:val="1"/>
      <w:numFmt w:val="lowerLetter"/>
      <w:lvlText w:val="%2."/>
      <w:lvlJc w:val="left"/>
      <w:pPr>
        <w:ind w:left="1788" w:hanging="360"/>
      </w:pPr>
    </w:lvl>
    <w:lvl w:ilvl="2" w:tplc="28DAB994">
      <w:start w:val="1"/>
      <w:numFmt w:val="lowerRoman"/>
      <w:lvlText w:val="%3."/>
      <w:lvlJc w:val="right"/>
      <w:pPr>
        <w:ind w:left="2508" w:hanging="180"/>
      </w:pPr>
    </w:lvl>
    <w:lvl w:ilvl="3" w:tplc="D65AF918">
      <w:start w:val="1"/>
      <w:numFmt w:val="decimal"/>
      <w:lvlText w:val="%4."/>
      <w:lvlJc w:val="left"/>
      <w:pPr>
        <w:ind w:left="3228" w:hanging="360"/>
      </w:pPr>
    </w:lvl>
    <w:lvl w:ilvl="4" w:tplc="DA74215C">
      <w:start w:val="1"/>
      <w:numFmt w:val="lowerLetter"/>
      <w:lvlText w:val="%5."/>
      <w:lvlJc w:val="left"/>
      <w:pPr>
        <w:ind w:left="3948" w:hanging="360"/>
      </w:pPr>
    </w:lvl>
    <w:lvl w:ilvl="5" w:tplc="0EC28ED6">
      <w:start w:val="1"/>
      <w:numFmt w:val="lowerRoman"/>
      <w:lvlText w:val="%6."/>
      <w:lvlJc w:val="right"/>
      <w:pPr>
        <w:ind w:left="4668" w:hanging="180"/>
      </w:pPr>
    </w:lvl>
    <w:lvl w:ilvl="6" w:tplc="5512F656">
      <w:start w:val="1"/>
      <w:numFmt w:val="decimal"/>
      <w:lvlText w:val="%7."/>
      <w:lvlJc w:val="left"/>
      <w:pPr>
        <w:ind w:left="5388" w:hanging="360"/>
      </w:pPr>
    </w:lvl>
    <w:lvl w:ilvl="7" w:tplc="E6062366">
      <w:start w:val="1"/>
      <w:numFmt w:val="lowerLetter"/>
      <w:lvlText w:val="%8."/>
      <w:lvlJc w:val="left"/>
      <w:pPr>
        <w:ind w:left="6108" w:hanging="360"/>
      </w:pPr>
    </w:lvl>
    <w:lvl w:ilvl="8" w:tplc="6CD80C3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C2D6C01"/>
    <w:multiLevelType w:val="hybridMultilevel"/>
    <w:tmpl w:val="6B4CAE1C"/>
    <w:lvl w:ilvl="0" w:tplc="D68675AC">
      <w:start w:val="1"/>
      <w:numFmt w:val="decimal"/>
      <w:lvlText w:val="%1."/>
      <w:lvlJc w:val="left"/>
      <w:pPr>
        <w:ind w:left="720" w:hanging="360"/>
      </w:pPr>
    </w:lvl>
    <w:lvl w:ilvl="1" w:tplc="C07A9960">
      <w:start w:val="1"/>
      <w:numFmt w:val="lowerLetter"/>
      <w:lvlText w:val="%2."/>
      <w:lvlJc w:val="left"/>
      <w:pPr>
        <w:ind w:left="1440" w:hanging="360"/>
      </w:pPr>
    </w:lvl>
    <w:lvl w:ilvl="2" w:tplc="81F87B66">
      <w:start w:val="1"/>
      <w:numFmt w:val="lowerRoman"/>
      <w:lvlText w:val="%3."/>
      <w:lvlJc w:val="right"/>
      <w:pPr>
        <w:ind w:left="2160" w:hanging="180"/>
      </w:pPr>
    </w:lvl>
    <w:lvl w:ilvl="3" w:tplc="90F45B10">
      <w:start w:val="1"/>
      <w:numFmt w:val="decimal"/>
      <w:lvlText w:val="%4."/>
      <w:lvlJc w:val="left"/>
      <w:pPr>
        <w:ind w:left="2880" w:hanging="360"/>
      </w:pPr>
    </w:lvl>
    <w:lvl w:ilvl="4" w:tplc="024EC268">
      <w:start w:val="1"/>
      <w:numFmt w:val="lowerLetter"/>
      <w:lvlText w:val="%5."/>
      <w:lvlJc w:val="left"/>
      <w:pPr>
        <w:ind w:left="3600" w:hanging="360"/>
      </w:pPr>
    </w:lvl>
    <w:lvl w:ilvl="5" w:tplc="C1C677B8">
      <w:start w:val="1"/>
      <w:numFmt w:val="lowerRoman"/>
      <w:lvlText w:val="%6."/>
      <w:lvlJc w:val="right"/>
      <w:pPr>
        <w:ind w:left="4320" w:hanging="180"/>
      </w:pPr>
    </w:lvl>
    <w:lvl w:ilvl="6" w:tplc="32AAF77C">
      <w:start w:val="1"/>
      <w:numFmt w:val="decimal"/>
      <w:lvlText w:val="%7."/>
      <w:lvlJc w:val="left"/>
      <w:pPr>
        <w:ind w:left="5040" w:hanging="360"/>
      </w:pPr>
    </w:lvl>
    <w:lvl w:ilvl="7" w:tplc="DC042B52">
      <w:start w:val="1"/>
      <w:numFmt w:val="lowerLetter"/>
      <w:lvlText w:val="%8."/>
      <w:lvlJc w:val="left"/>
      <w:pPr>
        <w:ind w:left="5760" w:hanging="360"/>
      </w:pPr>
    </w:lvl>
    <w:lvl w:ilvl="8" w:tplc="70225A3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C4426"/>
    <w:multiLevelType w:val="hybridMultilevel"/>
    <w:tmpl w:val="5FAA6D0E"/>
    <w:lvl w:ilvl="0" w:tplc="507274B4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 w:tplc="B46E8E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800CA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E181F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9FCA5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4D008A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5408B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B1E92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51E20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19C5CE9"/>
    <w:multiLevelType w:val="hybridMultilevel"/>
    <w:tmpl w:val="50C62DFE"/>
    <w:lvl w:ilvl="0" w:tplc="C416F162">
      <w:start w:val="1"/>
      <w:numFmt w:val="decimal"/>
      <w:lvlText w:val="%1."/>
      <w:lvlJc w:val="left"/>
      <w:pPr>
        <w:ind w:left="720" w:hanging="360"/>
      </w:pPr>
    </w:lvl>
    <w:lvl w:ilvl="1" w:tplc="E2184AE8">
      <w:start w:val="1"/>
      <w:numFmt w:val="lowerLetter"/>
      <w:lvlText w:val="%2."/>
      <w:lvlJc w:val="left"/>
      <w:pPr>
        <w:ind w:left="1440" w:hanging="360"/>
      </w:pPr>
    </w:lvl>
    <w:lvl w:ilvl="2" w:tplc="05D29726">
      <w:start w:val="1"/>
      <w:numFmt w:val="lowerRoman"/>
      <w:lvlText w:val="%3."/>
      <w:lvlJc w:val="right"/>
      <w:pPr>
        <w:ind w:left="2160" w:hanging="180"/>
      </w:pPr>
    </w:lvl>
    <w:lvl w:ilvl="3" w:tplc="2E3E88D2">
      <w:start w:val="1"/>
      <w:numFmt w:val="decimal"/>
      <w:lvlText w:val="%4."/>
      <w:lvlJc w:val="left"/>
      <w:pPr>
        <w:ind w:left="2880" w:hanging="360"/>
      </w:pPr>
    </w:lvl>
    <w:lvl w:ilvl="4" w:tplc="6EEAAA66">
      <w:start w:val="1"/>
      <w:numFmt w:val="lowerLetter"/>
      <w:lvlText w:val="%5."/>
      <w:lvlJc w:val="left"/>
      <w:pPr>
        <w:ind w:left="3600" w:hanging="360"/>
      </w:pPr>
    </w:lvl>
    <w:lvl w:ilvl="5" w:tplc="B6402736">
      <w:start w:val="1"/>
      <w:numFmt w:val="lowerRoman"/>
      <w:lvlText w:val="%6."/>
      <w:lvlJc w:val="right"/>
      <w:pPr>
        <w:ind w:left="4320" w:hanging="180"/>
      </w:pPr>
    </w:lvl>
    <w:lvl w:ilvl="6" w:tplc="9934D3D0">
      <w:start w:val="1"/>
      <w:numFmt w:val="decimal"/>
      <w:lvlText w:val="%7."/>
      <w:lvlJc w:val="left"/>
      <w:pPr>
        <w:ind w:left="5040" w:hanging="360"/>
      </w:pPr>
    </w:lvl>
    <w:lvl w:ilvl="7" w:tplc="87E614B0">
      <w:start w:val="1"/>
      <w:numFmt w:val="lowerLetter"/>
      <w:lvlText w:val="%8."/>
      <w:lvlJc w:val="left"/>
      <w:pPr>
        <w:ind w:left="5760" w:hanging="360"/>
      </w:pPr>
    </w:lvl>
    <w:lvl w:ilvl="8" w:tplc="1BD8A93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E7D46"/>
    <w:multiLevelType w:val="hybridMultilevel"/>
    <w:tmpl w:val="8C2C03C0"/>
    <w:lvl w:ilvl="0" w:tplc="2174D18A">
      <w:start w:val="1"/>
      <w:numFmt w:val="decimal"/>
      <w:lvlText w:val="%1."/>
      <w:lvlJc w:val="left"/>
      <w:pPr>
        <w:ind w:left="720" w:hanging="360"/>
      </w:pPr>
    </w:lvl>
    <w:lvl w:ilvl="1" w:tplc="57304BFE">
      <w:start w:val="1"/>
      <w:numFmt w:val="lowerLetter"/>
      <w:lvlText w:val="%2."/>
      <w:lvlJc w:val="left"/>
      <w:pPr>
        <w:ind w:left="1440" w:hanging="360"/>
      </w:pPr>
    </w:lvl>
    <w:lvl w:ilvl="2" w:tplc="C2581E14">
      <w:start w:val="1"/>
      <w:numFmt w:val="lowerRoman"/>
      <w:lvlText w:val="%3."/>
      <w:lvlJc w:val="right"/>
      <w:pPr>
        <w:ind w:left="2160" w:hanging="180"/>
      </w:pPr>
    </w:lvl>
    <w:lvl w:ilvl="3" w:tplc="6BF4DB74">
      <w:start w:val="1"/>
      <w:numFmt w:val="decimal"/>
      <w:lvlText w:val="%4."/>
      <w:lvlJc w:val="left"/>
      <w:pPr>
        <w:ind w:left="2880" w:hanging="360"/>
      </w:pPr>
    </w:lvl>
    <w:lvl w:ilvl="4" w:tplc="74F2C610">
      <w:start w:val="1"/>
      <w:numFmt w:val="lowerLetter"/>
      <w:lvlText w:val="%5."/>
      <w:lvlJc w:val="left"/>
      <w:pPr>
        <w:ind w:left="3600" w:hanging="360"/>
      </w:pPr>
    </w:lvl>
    <w:lvl w:ilvl="5" w:tplc="D3C6D5B0">
      <w:start w:val="1"/>
      <w:numFmt w:val="lowerRoman"/>
      <w:lvlText w:val="%6."/>
      <w:lvlJc w:val="right"/>
      <w:pPr>
        <w:ind w:left="4320" w:hanging="180"/>
      </w:pPr>
    </w:lvl>
    <w:lvl w:ilvl="6" w:tplc="668ECFD2">
      <w:start w:val="1"/>
      <w:numFmt w:val="decimal"/>
      <w:lvlText w:val="%7."/>
      <w:lvlJc w:val="left"/>
      <w:pPr>
        <w:ind w:left="5040" w:hanging="360"/>
      </w:pPr>
    </w:lvl>
    <w:lvl w:ilvl="7" w:tplc="35A08938">
      <w:start w:val="1"/>
      <w:numFmt w:val="lowerLetter"/>
      <w:lvlText w:val="%8."/>
      <w:lvlJc w:val="left"/>
      <w:pPr>
        <w:ind w:left="5760" w:hanging="360"/>
      </w:pPr>
    </w:lvl>
    <w:lvl w:ilvl="8" w:tplc="AD6EDDA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62EE0"/>
    <w:multiLevelType w:val="hybridMultilevel"/>
    <w:tmpl w:val="F314E008"/>
    <w:lvl w:ilvl="0" w:tplc="21BC704A">
      <w:start w:val="1"/>
      <w:numFmt w:val="decimal"/>
      <w:lvlText w:val="%1."/>
      <w:lvlJc w:val="left"/>
      <w:pPr>
        <w:ind w:left="720" w:hanging="360"/>
      </w:pPr>
    </w:lvl>
    <w:lvl w:ilvl="1" w:tplc="51B4CAEA">
      <w:start w:val="1"/>
      <w:numFmt w:val="lowerLetter"/>
      <w:lvlText w:val="%2."/>
      <w:lvlJc w:val="left"/>
      <w:pPr>
        <w:ind w:left="1440" w:hanging="360"/>
      </w:pPr>
    </w:lvl>
    <w:lvl w:ilvl="2" w:tplc="F5D8F72E">
      <w:start w:val="1"/>
      <w:numFmt w:val="lowerRoman"/>
      <w:lvlText w:val="%3."/>
      <w:lvlJc w:val="right"/>
      <w:pPr>
        <w:ind w:left="2160" w:hanging="180"/>
      </w:pPr>
    </w:lvl>
    <w:lvl w:ilvl="3" w:tplc="4DF4D8AC">
      <w:start w:val="1"/>
      <w:numFmt w:val="decimal"/>
      <w:lvlText w:val="%4."/>
      <w:lvlJc w:val="left"/>
      <w:pPr>
        <w:ind w:left="2880" w:hanging="360"/>
      </w:pPr>
    </w:lvl>
    <w:lvl w:ilvl="4" w:tplc="D05CD45A">
      <w:start w:val="1"/>
      <w:numFmt w:val="lowerLetter"/>
      <w:lvlText w:val="%5."/>
      <w:lvlJc w:val="left"/>
      <w:pPr>
        <w:ind w:left="3600" w:hanging="360"/>
      </w:pPr>
    </w:lvl>
    <w:lvl w:ilvl="5" w:tplc="23F84828">
      <w:start w:val="1"/>
      <w:numFmt w:val="lowerRoman"/>
      <w:lvlText w:val="%6."/>
      <w:lvlJc w:val="right"/>
      <w:pPr>
        <w:ind w:left="4320" w:hanging="180"/>
      </w:pPr>
    </w:lvl>
    <w:lvl w:ilvl="6" w:tplc="88F6CC3E">
      <w:start w:val="1"/>
      <w:numFmt w:val="decimal"/>
      <w:lvlText w:val="%7."/>
      <w:lvlJc w:val="left"/>
      <w:pPr>
        <w:ind w:left="5040" w:hanging="360"/>
      </w:pPr>
    </w:lvl>
    <w:lvl w:ilvl="7" w:tplc="05FCD83C">
      <w:start w:val="1"/>
      <w:numFmt w:val="lowerLetter"/>
      <w:lvlText w:val="%8."/>
      <w:lvlJc w:val="left"/>
      <w:pPr>
        <w:ind w:left="5760" w:hanging="360"/>
      </w:pPr>
    </w:lvl>
    <w:lvl w:ilvl="8" w:tplc="04D6FD8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46D1F"/>
    <w:multiLevelType w:val="hybridMultilevel"/>
    <w:tmpl w:val="2FC0403E"/>
    <w:lvl w:ilvl="0" w:tplc="E3FE0FD4">
      <w:start w:val="1"/>
      <w:numFmt w:val="decimal"/>
      <w:lvlText w:val="%1."/>
      <w:lvlJc w:val="left"/>
      <w:pPr>
        <w:ind w:left="720" w:hanging="360"/>
      </w:pPr>
    </w:lvl>
    <w:lvl w:ilvl="1" w:tplc="ABA8C15C">
      <w:start w:val="1"/>
      <w:numFmt w:val="lowerLetter"/>
      <w:lvlText w:val="%2."/>
      <w:lvlJc w:val="left"/>
      <w:pPr>
        <w:ind w:left="1440" w:hanging="360"/>
      </w:pPr>
    </w:lvl>
    <w:lvl w:ilvl="2" w:tplc="5802AE32">
      <w:start w:val="1"/>
      <w:numFmt w:val="lowerRoman"/>
      <w:lvlText w:val="%3."/>
      <w:lvlJc w:val="right"/>
      <w:pPr>
        <w:ind w:left="2160" w:hanging="180"/>
      </w:pPr>
    </w:lvl>
    <w:lvl w:ilvl="3" w:tplc="2230EC8A">
      <w:start w:val="1"/>
      <w:numFmt w:val="decimal"/>
      <w:lvlText w:val="%4."/>
      <w:lvlJc w:val="left"/>
      <w:pPr>
        <w:ind w:left="2880" w:hanging="360"/>
      </w:pPr>
    </w:lvl>
    <w:lvl w:ilvl="4" w:tplc="24428582">
      <w:start w:val="1"/>
      <w:numFmt w:val="lowerLetter"/>
      <w:lvlText w:val="%5."/>
      <w:lvlJc w:val="left"/>
      <w:pPr>
        <w:ind w:left="3600" w:hanging="360"/>
      </w:pPr>
    </w:lvl>
    <w:lvl w:ilvl="5" w:tplc="2CA2C950">
      <w:start w:val="1"/>
      <w:numFmt w:val="lowerRoman"/>
      <w:lvlText w:val="%6."/>
      <w:lvlJc w:val="right"/>
      <w:pPr>
        <w:ind w:left="4320" w:hanging="180"/>
      </w:pPr>
    </w:lvl>
    <w:lvl w:ilvl="6" w:tplc="9192FEBA">
      <w:start w:val="1"/>
      <w:numFmt w:val="decimal"/>
      <w:lvlText w:val="%7."/>
      <w:lvlJc w:val="left"/>
      <w:pPr>
        <w:ind w:left="5040" w:hanging="360"/>
      </w:pPr>
    </w:lvl>
    <w:lvl w:ilvl="7" w:tplc="C57E1B72">
      <w:start w:val="1"/>
      <w:numFmt w:val="lowerLetter"/>
      <w:lvlText w:val="%8."/>
      <w:lvlJc w:val="left"/>
      <w:pPr>
        <w:ind w:left="5760" w:hanging="360"/>
      </w:pPr>
    </w:lvl>
    <w:lvl w:ilvl="8" w:tplc="450EA7E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72DA5"/>
    <w:multiLevelType w:val="hybridMultilevel"/>
    <w:tmpl w:val="B5286840"/>
    <w:lvl w:ilvl="0" w:tplc="F7122700">
      <w:start w:val="1"/>
      <w:numFmt w:val="decimal"/>
      <w:lvlText w:val="%1."/>
      <w:lvlJc w:val="left"/>
      <w:pPr>
        <w:ind w:left="1080" w:hanging="360"/>
      </w:pPr>
    </w:lvl>
    <w:lvl w:ilvl="1" w:tplc="806E8A28">
      <w:start w:val="1"/>
      <w:numFmt w:val="lowerLetter"/>
      <w:lvlText w:val="%2."/>
      <w:lvlJc w:val="left"/>
      <w:pPr>
        <w:ind w:left="1800" w:hanging="360"/>
      </w:pPr>
    </w:lvl>
    <w:lvl w:ilvl="2" w:tplc="C1405EAA">
      <w:start w:val="1"/>
      <w:numFmt w:val="lowerRoman"/>
      <w:lvlText w:val="%3."/>
      <w:lvlJc w:val="right"/>
      <w:pPr>
        <w:ind w:left="2520" w:hanging="180"/>
      </w:pPr>
    </w:lvl>
    <w:lvl w:ilvl="3" w:tplc="295870C6">
      <w:start w:val="1"/>
      <w:numFmt w:val="decimal"/>
      <w:lvlText w:val="%4."/>
      <w:lvlJc w:val="left"/>
      <w:pPr>
        <w:ind w:left="3240" w:hanging="360"/>
      </w:pPr>
    </w:lvl>
    <w:lvl w:ilvl="4" w:tplc="F41EE90E">
      <w:start w:val="1"/>
      <w:numFmt w:val="lowerLetter"/>
      <w:lvlText w:val="%5."/>
      <w:lvlJc w:val="left"/>
      <w:pPr>
        <w:ind w:left="3960" w:hanging="360"/>
      </w:pPr>
    </w:lvl>
    <w:lvl w:ilvl="5" w:tplc="7A84905E">
      <w:start w:val="1"/>
      <w:numFmt w:val="lowerRoman"/>
      <w:lvlText w:val="%6."/>
      <w:lvlJc w:val="right"/>
      <w:pPr>
        <w:ind w:left="4680" w:hanging="180"/>
      </w:pPr>
    </w:lvl>
    <w:lvl w:ilvl="6" w:tplc="07E0695C">
      <w:start w:val="1"/>
      <w:numFmt w:val="decimal"/>
      <w:lvlText w:val="%7."/>
      <w:lvlJc w:val="left"/>
      <w:pPr>
        <w:ind w:left="5400" w:hanging="360"/>
      </w:pPr>
    </w:lvl>
    <w:lvl w:ilvl="7" w:tplc="6A745B68">
      <w:start w:val="1"/>
      <w:numFmt w:val="lowerLetter"/>
      <w:lvlText w:val="%8."/>
      <w:lvlJc w:val="left"/>
      <w:pPr>
        <w:ind w:left="6120" w:hanging="360"/>
      </w:pPr>
    </w:lvl>
    <w:lvl w:ilvl="8" w:tplc="0BD0AC3C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3540B8"/>
    <w:multiLevelType w:val="hybridMultilevel"/>
    <w:tmpl w:val="06BE0AE4"/>
    <w:lvl w:ilvl="0" w:tplc="079E81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C811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9B429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BC7C5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7D273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E5A65F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9E21D1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A7637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9863CF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5C5558C"/>
    <w:multiLevelType w:val="hybridMultilevel"/>
    <w:tmpl w:val="391070A2"/>
    <w:lvl w:ilvl="0" w:tplc="6D445F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0CAF7BA">
      <w:start w:val="1"/>
      <w:numFmt w:val="lowerLetter"/>
      <w:lvlText w:val="%2."/>
      <w:lvlJc w:val="left"/>
      <w:pPr>
        <w:ind w:left="1440" w:hanging="360"/>
      </w:pPr>
    </w:lvl>
    <w:lvl w:ilvl="2" w:tplc="354033C2">
      <w:start w:val="1"/>
      <w:numFmt w:val="lowerRoman"/>
      <w:lvlText w:val="%3."/>
      <w:lvlJc w:val="right"/>
      <w:pPr>
        <w:ind w:left="2160" w:hanging="180"/>
      </w:pPr>
    </w:lvl>
    <w:lvl w:ilvl="3" w:tplc="E7321390">
      <w:start w:val="1"/>
      <w:numFmt w:val="decimal"/>
      <w:lvlText w:val="%4."/>
      <w:lvlJc w:val="left"/>
      <w:pPr>
        <w:ind w:left="2880" w:hanging="360"/>
      </w:pPr>
    </w:lvl>
    <w:lvl w:ilvl="4" w:tplc="D3002550">
      <w:start w:val="1"/>
      <w:numFmt w:val="lowerLetter"/>
      <w:lvlText w:val="%5."/>
      <w:lvlJc w:val="left"/>
      <w:pPr>
        <w:ind w:left="3600" w:hanging="360"/>
      </w:pPr>
    </w:lvl>
    <w:lvl w:ilvl="5" w:tplc="D8ACE26E">
      <w:start w:val="1"/>
      <w:numFmt w:val="lowerRoman"/>
      <w:lvlText w:val="%6."/>
      <w:lvlJc w:val="right"/>
      <w:pPr>
        <w:ind w:left="4320" w:hanging="180"/>
      </w:pPr>
    </w:lvl>
    <w:lvl w:ilvl="6" w:tplc="2A36E61E">
      <w:start w:val="1"/>
      <w:numFmt w:val="decimal"/>
      <w:lvlText w:val="%7."/>
      <w:lvlJc w:val="left"/>
      <w:pPr>
        <w:ind w:left="5040" w:hanging="360"/>
      </w:pPr>
    </w:lvl>
    <w:lvl w:ilvl="7" w:tplc="C568C80E">
      <w:start w:val="1"/>
      <w:numFmt w:val="lowerLetter"/>
      <w:lvlText w:val="%8."/>
      <w:lvlJc w:val="left"/>
      <w:pPr>
        <w:ind w:left="5760" w:hanging="360"/>
      </w:pPr>
    </w:lvl>
    <w:lvl w:ilvl="8" w:tplc="44F4AD5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D034D"/>
    <w:multiLevelType w:val="hybridMultilevel"/>
    <w:tmpl w:val="8BD26AE6"/>
    <w:lvl w:ilvl="0" w:tplc="680AE152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 w:tplc="9BF8E5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80F59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04C37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DC623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B7469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6804AE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F40EE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6A074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1"/>
  </w:num>
  <w:num w:numId="5">
    <w:abstractNumId w:val="0"/>
  </w:num>
  <w:num w:numId="6">
    <w:abstractNumId w:val="17"/>
  </w:num>
  <w:num w:numId="7">
    <w:abstractNumId w:val="2"/>
  </w:num>
  <w:num w:numId="8">
    <w:abstractNumId w:val="11"/>
  </w:num>
  <w:num w:numId="9">
    <w:abstractNumId w:val="9"/>
  </w:num>
  <w:num w:numId="10">
    <w:abstractNumId w:val="4"/>
  </w:num>
  <w:num w:numId="11">
    <w:abstractNumId w:val="7"/>
  </w:num>
  <w:num w:numId="12">
    <w:abstractNumId w:val="1"/>
  </w:num>
  <w:num w:numId="13">
    <w:abstractNumId w:val="5"/>
  </w:num>
  <w:num w:numId="14">
    <w:abstractNumId w:val="13"/>
  </w:num>
  <w:num w:numId="15">
    <w:abstractNumId w:val="14"/>
  </w:num>
  <w:num w:numId="16">
    <w:abstractNumId w:val="3"/>
  </w:num>
  <w:num w:numId="17">
    <w:abstractNumId w:val="12"/>
  </w:num>
  <w:num w:numId="18">
    <w:abstractNumId w:val="25"/>
  </w:num>
  <w:num w:numId="19">
    <w:abstractNumId w:val="10"/>
  </w:num>
  <w:num w:numId="20">
    <w:abstractNumId w:val="24"/>
  </w:num>
  <w:num w:numId="21">
    <w:abstractNumId w:val="6"/>
  </w:num>
  <w:num w:numId="22">
    <w:abstractNumId w:val="19"/>
  </w:num>
  <w:num w:numId="23">
    <w:abstractNumId w:val="16"/>
  </w:num>
  <w:num w:numId="24">
    <w:abstractNumId w:val="27"/>
  </w:num>
  <w:num w:numId="25">
    <w:abstractNumId w:val="26"/>
  </w:num>
  <w:num w:numId="26">
    <w:abstractNumId w:val="18"/>
  </w:num>
  <w:num w:numId="27">
    <w:abstractNumId w:val="2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56F"/>
    <w:rsid w:val="00240B89"/>
    <w:rsid w:val="005E5FA9"/>
    <w:rsid w:val="006E51FF"/>
    <w:rsid w:val="007D0678"/>
    <w:rsid w:val="0080656F"/>
    <w:rsid w:val="0084358B"/>
    <w:rsid w:val="00BF02EA"/>
    <w:rsid w:val="00D173C8"/>
    <w:rsid w:val="00E45219"/>
    <w:rsid w:val="00EA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7674CE1-B998-45D2-8F38-7AD7E6E2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pPr>
      <w:ind w:firstLine="720"/>
      <w:jc w:val="both"/>
    </w:pPr>
    <w:rPr>
      <w:sz w:val="28"/>
      <w:szCs w:val="24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eastAsia="Calibri"/>
      <w:sz w:val="28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rPr>
      <w:rFonts w:eastAsia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unhideWhenUsed/>
    <w:rPr>
      <w:rFonts w:eastAsia="Calibri"/>
      <w:lang w:val="en-US" w:eastAsia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33">
    <w:name w:val="Body Text 3"/>
    <w:basedOn w:val="a"/>
    <w:link w:val="34"/>
    <w:pPr>
      <w:spacing w:after="120"/>
    </w:pPr>
    <w:rPr>
      <w:sz w:val="16"/>
      <w:szCs w:val="16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paragraph" w:customStyle="1" w:styleId="ConsNormal">
    <w:name w:val="ConsNormal"/>
    <w:pPr>
      <w:ind w:firstLine="720"/>
    </w:pPr>
    <w:rPr>
      <w:rFonts w:ascii="Consultant" w:hAnsi="Consultant"/>
    </w:rPr>
  </w:style>
  <w:style w:type="paragraph" w:customStyle="1" w:styleId="ConsNonformat">
    <w:name w:val="ConsNonformat"/>
    <w:rPr>
      <w:rFonts w:ascii="Consultant" w:hAnsi="Consultant"/>
      <w:sz w:val="16"/>
    </w:rPr>
  </w:style>
  <w:style w:type="paragraph" w:customStyle="1" w:styleId="ConsTitle">
    <w:name w:val="ConsTitle"/>
    <w:rPr>
      <w:rFonts w:ascii="Arial" w:hAnsi="Arial"/>
      <w:b/>
      <w:sz w:val="14"/>
    </w:rPr>
  </w:style>
  <w:style w:type="paragraph" w:styleId="35">
    <w:name w:val="Body Text Indent 3"/>
    <w:basedOn w:val="a"/>
    <w:link w:val="36"/>
    <w:pPr>
      <w:spacing w:after="120"/>
      <w:ind w:left="283"/>
    </w:pPr>
    <w:rPr>
      <w:sz w:val="16"/>
      <w:szCs w:val="16"/>
      <w:lang w:val="en-US" w:eastAsia="en-US"/>
    </w:rPr>
  </w:style>
  <w:style w:type="paragraph" w:customStyle="1" w:styleId="aff">
    <w:name w:val="Стиль"/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styleId="aff0">
    <w:name w:val="Balloon Text"/>
    <w:basedOn w:val="a"/>
    <w:link w:val="aff1"/>
    <w:uiPriority w:val="99"/>
    <w:rPr>
      <w:rFonts w:ascii="Tahoma" w:hAnsi="Tahoma"/>
      <w:sz w:val="16"/>
      <w:szCs w:val="16"/>
      <w:lang w:val="en-US" w:eastAsia="en-US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c">
    <w:name w:val="Верхний колонтитул Знак"/>
    <w:basedOn w:val="a0"/>
    <w:link w:val="ab"/>
    <w:uiPriority w:val="99"/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paragraph" w:styleId="27">
    <w:name w:val="Body Text First Indent 2"/>
    <w:basedOn w:val="afc"/>
    <w:link w:val="28"/>
    <w:pPr>
      <w:ind w:left="360" w:right="0" w:firstLine="360"/>
      <w:jc w:val="left"/>
    </w:pPr>
  </w:style>
  <w:style w:type="character" w:customStyle="1" w:styleId="28">
    <w:name w:val="Красная строка 2 Знак"/>
    <w:link w:val="27"/>
    <w:rPr>
      <w:sz w:val="26"/>
    </w:rPr>
  </w:style>
  <w:style w:type="paragraph" w:styleId="aff2">
    <w:name w:val="Plain Text"/>
    <w:basedOn w:val="a"/>
    <w:link w:val="aff3"/>
    <w:uiPriority w:val="99"/>
    <w:rPr>
      <w:rFonts w:ascii="Courier New" w:eastAsia="SimSun" w:hAnsi="Courier New"/>
      <w:lang w:val="en-US" w:eastAsia="zh-CN"/>
    </w:rPr>
  </w:style>
  <w:style w:type="character" w:customStyle="1" w:styleId="aff3">
    <w:name w:val="Текст Знак"/>
    <w:link w:val="aff2"/>
    <w:uiPriority w:val="99"/>
    <w:rPr>
      <w:rFonts w:ascii="Courier New" w:eastAsia="SimSun" w:hAnsi="Courier New" w:cs="Courier New"/>
      <w:lang w:eastAsia="zh-CN"/>
    </w:rPr>
  </w:style>
  <w:style w:type="paragraph" w:customStyle="1" w:styleId="aff4">
    <w:name w:val="Нормальный"/>
    <w:uiPriority w:val="99"/>
    <w:pPr>
      <w:widowControl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pPr>
      <w:ind w:left="720"/>
    </w:pPr>
    <w:rPr>
      <w:rFonts w:ascii="Calibri" w:eastAsia="Calibri" w:hAnsi="Calibri"/>
      <w:sz w:val="28"/>
      <w:szCs w:val="28"/>
    </w:rPr>
  </w:style>
  <w:style w:type="character" w:customStyle="1" w:styleId="af3">
    <w:name w:val="Текст сноски Знак"/>
    <w:link w:val="af2"/>
    <w:uiPriority w:val="99"/>
    <w:rPr>
      <w:rFonts w:eastAsia="Calibri"/>
      <w:lang w:val="en-US" w:eastAsia="en-US"/>
    </w:rPr>
  </w:style>
  <w:style w:type="numbering" w:customStyle="1" w:styleId="29">
    <w:name w:val="Нет списка2"/>
    <w:next w:val="a2"/>
    <w:semiHidden/>
  </w:style>
  <w:style w:type="character" w:customStyle="1" w:styleId="ae">
    <w:name w:val="Нижний колонтитул Знак"/>
    <w:link w:val="ad"/>
    <w:uiPriority w:val="99"/>
  </w:style>
  <w:style w:type="paragraph" w:customStyle="1" w:styleId="aff5">
    <w:name w:val="Форма"/>
    <w:rPr>
      <w:sz w:val="28"/>
      <w:szCs w:val="28"/>
    </w:rPr>
  </w:style>
  <w:style w:type="paragraph" w:customStyle="1" w:styleId="aff6">
    <w:name w:val="Регистр"/>
    <w:rPr>
      <w:sz w:val="28"/>
    </w:rPr>
  </w:style>
  <w:style w:type="paragraph" w:customStyle="1" w:styleId="aff7">
    <w:name w:val="Исполнитель"/>
    <w:basedOn w:val="afa"/>
    <w:pPr>
      <w:spacing w:line="240" w:lineRule="exact"/>
      <w:ind w:right="0"/>
    </w:pPr>
    <w:rPr>
      <w:rFonts w:ascii="Times New Roman" w:hAnsi="Times New Roman"/>
      <w:sz w:val="24"/>
      <w:lang w:val="ru-RU" w:eastAsia="ru-RU"/>
    </w:rPr>
  </w:style>
  <w:style w:type="paragraph" w:customStyle="1" w:styleId="aff8">
    <w:name w:val="Заголовок к тексту"/>
    <w:basedOn w:val="a"/>
    <w:next w:val="afa"/>
    <w:pPr>
      <w:spacing w:after="480" w:line="240" w:lineRule="exact"/>
    </w:pPr>
    <w:rPr>
      <w:b/>
      <w:sz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paragraph" w:customStyle="1" w:styleId="14">
    <w:name w:val="Обычный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201" w:firstLine="708"/>
      <w:jc w:val="both"/>
    </w:pPr>
    <w:rPr>
      <w:color w:val="000000"/>
      <w:sz w:val="28"/>
      <w:szCs w:val="28"/>
    </w:rPr>
  </w:style>
  <w:style w:type="table" w:customStyle="1" w:styleId="15">
    <w:name w:val="Сетка таблицы1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character" w:customStyle="1" w:styleId="aff1">
    <w:name w:val="Текст выноски Знак"/>
    <w:link w:val="aff0"/>
    <w:uiPriority w:val="99"/>
    <w:rPr>
      <w:rFonts w:ascii="Tahoma" w:hAnsi="Tahoma" w:cs="Tahoma"/>
      <w:sz w:val="16"/>
      <w:szCs w:val="16"/>
    </w:rPr>
  </w:style>
  <w:style w:type="character" w:styleId="aff9">
    <w:name w:val="Placeholder Text"/>
    <w:uiPriority w:val="99"/>
    <w:semiHidden/>
    <w:rPr>
      <w:color w:val="808080"/>
    </w:rPr>
  </w:style>
  <w:style w:type="table" w:customStyle="1" w:styleId="2a">
    <w:name w:val="Сетка таблицы2"/>
    <w:basedOn w:val="a1"/>
    <w:next w:val="af0"/>
    <w:uiPriority w:val="59"/>
    <w:rPr>
      <w:rFonts w:eastAsia="Calibri"/>
      <w:sz w:val="28"/>
      <w:szCs w:val="22"/>
      <w:lang w:eastAsia="en-US"/>
    </w:rPr>
    <w:tblPr/>
  </w:style>
  <w:style w:type="character" w:customStyle="1" w:styleId="af6">
    <w:name w:val="Текст концевой сноски Знак"/>
    <w:link w:val="af5"/>
    <w:uiPriority w:val="99"/>
    <w:rPr>
      <w:rFonts w:eastAsia="Calibri"/>
      <w:lang w:eastAsia="en-US"/>
    </w:rPr>
  </w:style>
  <w:style w:type="paragraph" w:styleId="affa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60">
    <w:name w:val="Заголовок 6 Знак"/>
    <w:link w:val="6"/>
    <w:rPr>
      <w:b/>
      <w:bCs/>
      <w:sz w:val="22"/>
      <w:szCs w:val="22"/>
    </w:rPr>
  </w:style>
  <w:style w:type="character" w:customStyle="1" w:styleId="34">
    <w:name w:val="Основной текст 3 Знак"/>
    <w:link w:val="33"/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5"/>
  </w:style>
  <w:style w:type="character" w:customStyle="1" w:styleId="36">
    <w:name w:val="Основной текст с отступом 3 Знак"/>
    <w:link w:val="35"/>
    <w:rPr>
      <w:sz w:val="16"/>
      <w:szCs w:val="16"/>
    </w:rPr>
  </w:style>
  <w:style w:type="numbering" w:customStyle="1" w:styleId="210">
    <w:name w:val="Нет списка21"/>
    <w:next w:val="a2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b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9">
    <w:name w:val="xl7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6">
    <w:name w:val="xl86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5">
    <w:name w:val="xl10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7">
    <w:name w:val="xl10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4779</Words>
  <Characters>27245</Characters>
  <Application>Microsoft Office Word</Application>
  <DocSecurity>0</DocSecurity>
  <Lines>227</Lines>
  <Paragraphs>63</Paragraphs>
  <ScaleCrop>false</ScaleCrop>
  <Company>Администрация г. Перми</Company>
  <LinksUpToDate>false</LinksUpToDate>
  <CharactersWithSpaces>31961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Каменских Ольга Викторовна</cp:lastModifiedBy>
  <cp:revision>96</cp:revision>
  <dcterms:created xsi:type="dcterms:W3CDTF">2024-05-20T11:48:00Z</dcterms:created>
  <dcterms:modified xsi:type="dcterms:W3CDTF">2025-04-23T12:47:00Z</dcterms:modified>
  <cp:version>983040</cp:version>
</cp:coreProperties>
</file>