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23.05.2025             059-16-01-03-62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перечень самовольно установленного (незаконно размещенного) движимого объекта, подлежащего принудительному демонтажу </w:t>
        <w:br/>
        <w:t xml:space="preserve">и перемещению (далее – Объект).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онтажу </w:t>
        <w:br/>
        <w:t xml:space="preserve">и перемещению Объекта </w:t>
      </w:r>
      <w:r>
        <w:rPr>
          <w:sz w:val="28"/>
          <w:szCs w:val="28"/>
        </w:rPr>
        <w:t xml:space="preserve">26 мая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г. с 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.00 часов.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хранения демонтируемого Объекта </w:t>
        <w:br/>
        <w:t xml:space="preserve">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  <w:br/>
        <w:t xml:space="preserve">по принудительному демонтажу, перемещению и временному хранению Объекта назнач</w:t>
      </w:r>
      <w:r>
        <w:rPr>
          <w:sz w:val="28"/>
          <w:szCs w:val="28"/>
        </w:rPr>
        <w:t xml:space="preserve">ить Вшивкову Юлию Геннадьевну, </w:t>
      </w:r>
      <w:r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Объекта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</w:t>
      </w:r>
      <w:r>
        <w:rPr>
          <w:sz w:val="28"/>
          <w:szCs w:val="28"/>
        </w:rPr>
        <w:t xml:space="preserve"> администрации Индустриального района города Перми обеспечить обнародование настоящего распоряжения </w:t>
        <w:br/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  <w:br/>
        <w:t xml:space="preserve">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7200" w:hanging="72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А.Н. Полудницын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9360" w:right="-285" w:hanging="482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360" w:right="-285" w:hanging="496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236" w:right="-285" w:firstLine="299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аспоряжением главы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809" w:right="-285" w:hanging="274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Индустриального района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809" w:right="-285" w:hanging="274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left="0" w:right="-285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3"/>
        <w:ind w:left="4725" w:right="-285" w:firstLine="23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самовольно установленных (незаконно размещенных) движимых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объектов, подлежащих принудительному демонтажу и перемещению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06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1983"/>
        <w:gridCol w:w="2553"/>
        <w:gridCol w:w="2409"/>
        <w:gridCol w:w="1560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нахождения 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Учетный н</w:t>
            </w:r>
            <w:r>
              <w:rPr>
                <w:sz w:val="28"/>
                <w:szCs w:val="28"/>
              </w:rPr>
              <w:t xml:space="preserve">омер объекта в Едином  реестре самовольно установленных и незаконно размещенных движимых объектов, выявленных на территории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время начала работ по принудительному демонтажу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измерения, 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Будка охранника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Кавалерийская, 3а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26.05.202</w:t>
            </w:r>
            <w:r>
              <w:rPr>
                <w:sz w:val="28"/>
                <w:szCs w:val="28"/>
              </w:rPr>
              <w:t xml:space="preserve">5 с 09.00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5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992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  <w:lang w:val="en-US" w:eastAsia="en-US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/>
      <w:sz w:val="18"/>
      <w:szCs w:val="18"/>
      <w:lang w:val="en-US" w:eastAsia="en-US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27</cp:revision>
  <dcterms:created xsi:type="dcterms:W3CDTF">2024-05-27T07:59:00Z</dcterms:created>
  <dcterms:modified xsi:type="dcterms:W3CDTF">2025-05-23T04:44:40Z</dcterms:modified>
  <cp:version>1048576</cp:version>
</cp:coreProperties>
</file>