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адресном реестре города Перми,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утвержденное </w:t>
      </w:r>
      <w:r>
        <w:rPr>
          <w:b/>
          <w:bCs/>
          <w:sz w:val="28"/>
          <w:szCs w:val="28"/>
        </w:rPr>
        <w:t xml:space="preserve">постановлением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ind w:right="5101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06.04.2009 № 191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адресном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1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реестре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  <w:br/>
        <w:t xml:space="preserve">от 05.02.2024 № 124 «О внесении изменений в постановление Правительства </w:t>
      </w:r>
      <w:r>
        <w:rPr>
          <w:sz w:val="28"/>
          <w:szCs w:val="28"/>
        </w:rPr>
        <w:t xml:space="preserve">Российской Федерации от 19 ноября 2014 г. № 1221»</w:t>
      </w:r>
      <w:r>
        <w:rPr>
          <w:sz w:val="28"/>
          <w:szCs w:val="28"/>
        </w:rPr>
        <w:t xml:space="preserve">, целях 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left="0" w:right="0"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об адресном реестре города Перми, утвержденное постановлением</w:t>
      </w:r>
      <w:r>
        <w:rPr>
          <w:sz w:val="28"/>
          <w:szCs w:val="28"/>
        </w:rPr>
        <w:t xml:space="preserve"> администрации города Пер</w:t>
      </w:r>
      <w:r>
        <w:rPr>
          <w:sz w:val="28"/>
          <w:szCs w:val="28"/>
        </w:rPr>
        <w:t xml:space="preserve">ми от 06 апреля </w:t>
      </w:r>
      <w:r>
        <w:rPr>
          <w:sz w:val="28"/>
          <w:szCs w:val="28"/>
        </w:rPr>
        <w:t xml:space="preserve">2009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191 </w:t>
        <w:br/>
      </w:r>
      <w:r>
        <w:rPr>
          <w:sz w:val="28"/>
          <w:szCs w:val="28"/>
        </w:rPr>
        <w:t xml:space="preserve">«Об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ресном реестре города Перми» </w:t>
      </w:r>
      <w:r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ред. от </w:t>
      </w:r>
      <w:r>
        <w:rPr>
          <w:sz w:val="28"/>
          <w:szCs w:val="28"/>
        </w:rPr>
        <w:t xml:space="preserve">27.06.2011 № 307, от 04.04.2012</w:t>
        <w:br/>
        <w:t xml:space="preserve">№ 147, от 28.06.2012 № 349, от 13.09.2012 № 539, от 14.10.2013 № 834, от 04.07.2014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441, от 25.12.2014 № 1046, от 28.01.2016 № 60, 06.04.2016 № 234, от 18.07.2018 № 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84,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27.03.2019 № 41-П, от 20.03.2020 № 251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19.02.2021 № 94, от 23.09.2022 № 848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следу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6"/>
        <w:numPr>
          <w:ilvl w:val="1"/>
          <w:numId w:val="1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1.2 слова «, изменение, аннулирование, содержащихся </w:t>
        <w:br/>
        <w:t xml:space="preserve">в государственном адресном реестре сведений об адресах объектов адресации» заменить словами «сведений об адресе в государственном адресном реестре»;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numPr>
          <w:ilvl w:val="1"/>
          <w:numId w:val="1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1.3: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изменение, аннулирование,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содержащихся </w:t>
        <w:br/>
        <w:t xml:space="preserve">в государственном адресном реестре сведений об адресах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об адресе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государственном адресном реестре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1.2.2. в абзаце третьем слова «сведений об адресах,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содержащихся </w:t>
        <w:br/>
        <w:t xml:space="preserve">в государственном адресном реестре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об адресе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в государственном адресном реестре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6"/>
        <w:numPr>
          <w:ilvl w:val="1"/>
          <w:numId w:val="1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1.4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Присвоение объекту адресации адреса и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или) аннулирование такого адреса осуществляются департаментом в случаях,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пунктами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14(1)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Правил № 1221, с соблюдением требований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 21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Правил № 1221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Кроме того, присвоение объекту адресации адреса или аннулирование такого адреса осуществляются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департаментом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основании заявлений физических </w:t>
        <w:br/>
        <w:t xml:space="preserve">или юридических лиц,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27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Правил № 1221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Изменение адреса объекту адресации осуществляется департаментом </w:t>
        <w:br/>
        <w:t xml:space="preserve">на основании принятого решения о присвоении адресообразующему элементу наименования, об изменении и аннулировании его наименования в порядке, установленном нормативными правовыми актами.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Адресный реестр города Перми является структурным слоем автоматизированной информационной системы обеспечения градостроительной деятельности города Перми.»;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4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в пункте 3.5: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4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«здания» заменить словами «здания </w:t>
        <w:br/>
        <w:t xml:space="preserve">или сооружения»,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«д. 15» заменить словами «стр. 15»;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4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1.4.2. в абзаце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третьем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«д. 15/20» заменить словами «стр. 15/20», слова </w:t>
        <w:br/>
        <w:t xml:space="preserve">«д. 15а/20»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15а/20»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слова «д.15/1/20»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«стр.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15/1/20»;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4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 в пункте 3.10: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1.5.1. в абзаце втором слова «внесению уполномоченным органом </w:t>
        <w:br/>
        <w:t xml:space="preserve">в государственный адресный реестр» заменить словами «размещению департаментом в государственном адресном реестре»;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1.5.2. в абзаце третьем слова «внесения сведений об адресе объекта адресации </w:t>
        <w:br/>
        <w:t xml:space="preserve">в государственный адресный реестр»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«размещения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</w:t>
        <w:br/>
        <w:t xml:space="preserve">об адресе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объекта адресации в государственном адресном реестре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3.5, который вступает в силу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  <w:highlight w:val="none"/>
        </w:rPr>
        <w:t xml:space="preserve"> и распространяет свое действие </w:t>
      </w:r>
      <w:r>
        <w:rPr>
          <w:color w:val="000000"/>
          <w:sz w:val="28"/>
          <w:szCs w:val="28"/>
          <w:highlight w:val="none"/>
        </w:rPr>
        <w:br/>
      </w:r>
      <w:r>
        <w:rPr>
          <w:color w:val="000000"/>
          <w:sz w:val="28"/>
          <w:szCs w:val="28"/>
          <w:highlight w:val="none"/>
        </w:rPr>
        <w:t xml:space="preserve">на правоотношения, возникшие с 12 мая 2025 г.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86"/>
    <w:link w:val="884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86"/>
    <w:link w:val="885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6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6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6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3"/>
    <w:next w:val="883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6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3"/>
    <w:next w:val="883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6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3"/>
    <w:next w:val="883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6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883"/>
    <w:next w:val="883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6"/>
    <w:link w:val="730"/>
    <w:uiPriority w:val="10"/>
    <w:rPr>
      <w:sz w:val="48"/>
      <w:szCs w:val="48"/>
    </w:rPr>
  </w:style>
  <w:style w:type="paragraph" w:styleId="732">
    <w:name w:val="Subtitle"/>
    <w:basedOn w:val="883"/>
    <w:next w:val="883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6"/>
    <w:link w:val="732"/>
    <w:uiPriority w:val="11"/>
    <w:rPr>
      <w:sz w:val="24"/>
      <w:szCs w:val="24"/>
    </w:rPr>
  </w:style>
  <w:style w:type="paragraph" w:styleId="734">
    <w:name w:val="Quote"/>
    <w:basedOn w:val="883"/>
    <w:next w:val="883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3"/>
    <w:next w:val="883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6"/>
    <w:link w:val="894"/>
    <w:uiPriority w:val="99"/>
  </w:style>
  <w:style w:type="character" w:styleId="739">
    <w:name w:val="Footer Char"/>
    <w:basedOn w:val="886"/>
    <w:link w:val="892"/>
    <w:uiPriority w:val="99"/>
  </w:style>
  <w:style w:type="character" w:styleId="740">
    <w:name w:val="Caption Char"/>
    <w:basedOn w:val="889"/>
    <w:link w:val="892"/>
    <w:uiPriority w:val="99"/>
  </w:style>
  <w:style w:type="table" w:styleId="741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6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6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</w:style>
  <w:style w:type="paragraph" w:styleId="884">
    <w:name w:val="Heading 1"/>
    <w:basedOn w:val="883"/>
    <w:next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Heading 2"/>
    <w:basedOn w:val="883"/>
    <w:next w:val="883"/>
    <w:qFormat/>
    <w:pPr>
      <w:ind w:right="-1"/>
      <w:jc w:val="both"/>
      <w:keepNext/>
      <w:outlineLvl w:val="1"/>
    </w:pPr>
    <w:rPr>
      <w:sz w:val="24"/>
    </w:rPr>
  </w:style>
  <w:style w:type="character" w:styleId="886" w:default="1">
    <w:name w:val="Default Paragraph Font"/>
    <w:semiHidden/>
  </w:style>
  <w:style w:type="table" w:styleId="88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semiHidden/>
  </w:style>
  <w:style w:type="paragraph" w:styleId="889">
    <w:name w:val="Caption"/>
    <w:basedOn w:val="883"/>
    <w:next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Body Text"/>
    <w:basedOn w:val="883"/>
    <w:link w:val="918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883"/>
    <w:pPr>
      <w:ind w:right="-1"/>
      <w:jc w:val="both"/>
    </w:pPr>
    <w:rPr>
      <w:sz w:val="26"/>
    </w:rPr>
  </w:style>
  <w:style w:type="paragraph" w:styleId="892">
    <w:name w:val="Footer"/>
    <w:basedOn w:val="883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page number"/>
    <w:basedOn w:val="886"/>
  </w:style>
  <w:style w:type="paragraph" w:styleId="894">
    <w:name w:val="Header"/>
    <w:basedOn w:val="883"/>
    <w:link w:val="897"/>
    <w:uiPriority w:val="99"/>
    <w:pPr>
      <w:tabs>
        <w:tab w:val="center" w:pos="4153" w:leader="none"/>
        <w:tab w:val="right" w:pos="8306" w:leader="none"/>
      </w:tabs>
    </w:pPr>
  </w:style>
  <w:style w:type="paragraph" w:styleId="895">
    <w:name w:val="Balloon Text"/>
    <w:basedOn w:val="883"/>
    <w:link w:val="896"/>
    <w:uiPriority w:val="99"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link w:val="895"/>
    <w:uiPriority w:val="99"/>
    <w:rPr>
      <w:rFonts w:ascii="Segoe UI" w:hAnsi="Segoe UI" w:cs="Segoe UI"/>
      <w:sz w:val="18"/>
      <w:szCs w:val="18"/>
    </w:rPr>
  </w:style>
  <w:style w:type="character" w:styleId="897" w:customStyle="1">
    <w:name w:val="Верхний колонтитул Знак"/>
    <w:link w:val="894"/>
    <w:uiPriority w:val="99"/>
  </w:style>
  <w:style w:type="numbering" w:styleId="898" w:customStyle="1">
    <w:name w:val="Нет списка1"/>
    <w:next w:val="888"/>
    <w:uiPriority w:val="99"/>
    <w:semiHidden/>
    <w:unhideWhenUsed/>
  </w:style>
  <w:style w:type="paragraph" w:styleId="89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0">
    <w:name w:val="Hyperlink"/>
    <w:uiPriority w:val="99"/>
    <w:unhideWhenUsed/>
    <w:rPr>
      <w:color w:val="0000ff"/>
      <w:u w:val="single"/>
    </w:rPr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8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</w:rPr>
  </w:style>
  <w:style w:type="character" w:styleId="918" w:customStyle="1">
    <w:name w:val="Основной текст Знак"/>
    <w:link w:val="890"/>
    <w:rPr>
      <w:rFonts w:ascii="Courier New" w:hAnsi="Courier New"/>
      <w:sz w:val="26"/>
    </w:rPr>
  </w:style>
  <w:style w:type="paragraph" w:styleId="919" w:customStyle="1">
    <w:name w:val="ConsPlusNormal"/>
    <w:rPr>
      <w:sz w:val="28"/>
      <w:szCs w:val="28"/>
    </w:rPr>
  </w:style>
  <w:style w:type="numbering" w:styleId="920" w:customStyle="1">
    <w:name w:val="Нет списка11"/>
    <w:next w:val="888"/>
    <w:uiPriority w:val="99"/>
    <w:semiHidden/>
    <w:unhideWhenUsed/>
  </w:style>
  <w:style w:type="numbering" w:styleId="921" w:customStyle="1">
    <w:name w:val="Нет списка111"/>
    <w:next w:val="888"/>
    <w:uiPriority w:val="99"/>
    <w:semiHidden/>
    <w:unhideWhenUsed/>
  </w:style>
  <w:style w:type="paragraph" w:styleId="922" w:customStyle="1">
    <w:name w:val="font5"/>
    <w:basedOn w:val="8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8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6">
    <w:name w:val="Table Grid"/>
    <w:basedOn w:val="88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7" w:customStyle="1">
    <w:name w:val="xl83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8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8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8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8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8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888"/>
    <w:uiPriority w:val="99"/>
    <w:semiHidden/>
    <w:unhideWhenUsed/>
  </w:style>
  <w:style w:type="numbering" w:styleId="971" w:customStyle="1">
    <w:name w:val="Нет списка3"/>
    <w:next w:val="888"/>
    <w:uiPriority w:val="99"/>
    <w:semiHidden/>
    <w:unhideWhenUsed/>
  </w:style>
  <w:style w:type="paragraph" w:styleId="972" w:customStyle="1">
    <w:name w:val="font6"/>
    <w:basedOn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8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888"/>
    <w:uiPriority w:val="99"/>
    <w:semiHidden/>
    <w:unhideWhenUsed/>
  </w:style>
  <w:style w:type="paragraph" w:styleId="976">
    <w:name w:val="List Paragraph"/>
    <w:basedOn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7" w:customStyle="1">
    <w:name w:val="Нижний колонтитул Знак"/>
    <w:link w:val="89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iskenderova-kp</cp:lastModifiedBy>
  <cp:revision>16</cp:revision>
  <dcterms:created xsi:type="dcterms:W3CDTF">2024-10-25T06:26:00Z</dcterms:created>
  <dcterms:modified xsi:type="dcterms:W3CDTF">2025-05-26T10:43:21Z</dcterms:modified>
</cp:coreProperties>
</file>