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постановление </w:t>
      </w:r>
      <w:r>
        <w:rPr>
          <w:rFonts w:eastAsia="Tempora LGC Uni"/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 от 20.06.2016 № 424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«Об утверждении положений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об особо охраняемых природных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территориях</w:t>
      </w:r>
      <w:r>
        <w:rPr>
          <w:rFonts w:eastAsia="Tempora LGC Uni"/>
          <w:b/>
          <w:bCs/>
          <w:sz w:val="28"/>
          <w:szCs w:val="28"/>
        </w:rPr>
        <w:t xml:space="preserve"> местного значения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29 ноября 2024 г. </w:t>
      </w:r>
      <w:r>
        <w:rPr>
          <w:rFonts w:eastAsia="Tempora LGC Uni"/>
          <w:sz w:val="28"/>
        </w:rPr>
        <w:br/>
        <w:t xml:space="preserve">№ 1151 «Об утверждении Прави</w:t>
      </w:r>
      <w:r>
        <w:rPr>
          <w:rFonts w:eastAsia="Tempora LGC Uni"/>
          <w:sz w:val="28"/>
        </w:rPr>
        <w:t xml:space="preserve">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  <w:r/>
    </w:p>
    <w:p>
      <w:pPr>
        <w:jc w:val="both"/>
        <w:rPr>
          <w:sz w:val="28"/>
        </w:rPr>
      </w:pPr>
      <w:r>
        <w:rPr>
          <w:rFonts w:eastAsia="Tempora LGC Uni"/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 xml:space="preserve">Внести в Положение об о</w:t>
      </w:r>
      <w:r>
        <w:rPr>
          <w:rFonts w:eastAsia="Tempora LGC Uni"/>
          <w:color w:val="000000"/>
          <w:sz w:val="28"/>
        </w:rPr>
        <w:t xml:space="preserve">собо охраняемой природной территории местного значения – охраняемом ландшафте «Сарматский смешанный лес», утвержденное постановлением администрации города Перми от 20 июня 2016 г. № 424 (в ред. от 29.04.2020 № 396, от 26.05.2022 № 403, от 24.05.2023 № 412)</w:t>
      </w:r>
      <w:r>
        <w:rPr>
          <w:rFonts w:eastAsia="Tempora LGC Uni"/>
          <w:sz w:val="28"/>
        </w:rPr>
        <w:t xml:space="preserve">, следующие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1.1. дополнить пунктом 1.6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«1.6.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</w:t>
      </w:r>
      <w:r>
        <w:rPr>
          <w:color w:val="000000"/>
          <w:sz w:val="28"/>
          <w:szCs w:val="28"/>
          <w:shd w:val="clear" w:color="auto" w:fill="f7f7f7"/>
        </w:rPr>
        <w:t xml:space="preserve">утверждается распоряжением начальника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rFonts w:eastAsia="Tempora LGC Uni"/>
          <w:sz w:val="28"/>
          <w:szCs w:val="28"/>
        </w:rPr>
        <w:t xml:space="preserve">управления по экологии </w:t>
      </w:r>
      <w:r>
        <w:rPr>
          <w:rFonts w:eastAsia="Tempora LGC Uni"/>
          <w:sz w:val="28"/>
          <w:szCs w:val="28"/>
        </w:rPr>
        <w:t xml:space="preserve">и природопользованию администрации города Перми в соо</w:t>
      </w:r>
      <w:r>
        <w:rPr>
          <w:rFonts w:eastAsia="Tempora LGC Uni"/>
          <w:sz w:val="28"/>
          <w:szCs w:val="28"/>
        </w:rPr>
        <w:t xml:space="preserve">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</w:t>
      </w:r>
      <w:r>
        <w:rPr>
          <w:rFonts w:eastAsia="Tempora LGC Uni"/>
          <w:sz w:val="28"/>
          <w:szCs w:val="28"/>
        </w:rPr>
        <w:t xml:space="preserve">ием администрации города Перми </w:t>
      </w:r>
      <w:r>
        <w:rPr>
          <w:rFonts w:eastAsia="Tempora LGC Uni"/>
          <w:sz w:val="28"/>
          <w:szCs w:val="28"/>
        </w:rPr>
        <w:t xml:space="preserve">от 18.12.2024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1.2. доп</w:t>
      </w:r>
      <w:r>
        <w:rPr>
          <w:rFonts w:eastAsia="Tempora LGC Uni"/>
          <w:sz w:val="28"/>
          <w:szCs w:val="28"/>
        </w:rPr>
        <w:t xml:space="preserve">олнить </w:t>
      </w:r>
      <w:r>
        <w:rPr>
          <w:rFonts w:eastAsia="Tempora LGC Uni"/>
          <w:sz w:val="28"/>
        </w:rPr>
        <w:t xml:space="preserve"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 xml:space="preserve">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</w:t>
      </w:r>
      <w:r>
        <w:rPr>
          <w:rFonts w:eastAsia="Tempora LGC Uni"/>
          <w:sz w:val="28"/>
        </w:rPr>
        <w:t xml:space="preserve">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</w:t>
      </w:r>
      <w:r>
        <w:rPr>
          <w:rFonts w:eastAsia="Tempora LGC Uni"/>
          <w:sz w:val="28"/>
        </w:rPr>
        <w:t xml:space="preserve">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color w:val="000000"/>
          <w:sz w:val="28"/>
        </w:rPr>
        <w:t xml:space="preserve">2. Внести в Положение об особо охраняемой природной территории местного значения – охраняемом ландшафте «Долина реки Расс</w:t>
      </w:r>
      <w:r>
        <w:rPr>
          <w:rFonts w:eastAsia="Tempora LGC Uni"/>
          <w:color w:val="000000"/>
          <w:sz w:val="28"/>
        </w:rPr>
        <w:t xml:space="preserve">охи», утвержденное постановлением администрации города Перми от 20 июня 2016 г. № 424 (в ред. от 29.04.2020 № 396, от 26.05.2022 № 403, от 24.05.2023 № 412),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2.1. </w:t>
      </w:r>
      <w:r>
        <w:rPr>
          <w:rFonts w:eastAsia="Tempora LGC Uni"/>
          <w:sz w:val="28"/>
          <w:szCs w:val="28"/>
        </w:rPr>
        <w:t xml:space="preserve">дополнить пунктом 1.6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«1.6. Предельно</w:t>
      </w:r>
      <w:r>
        <w:rPr>
          <w:rFonts w:eastAsia="Tempora LGC Uni"/>
          <w:sz w:val="28"/>
          <w:szCs w:val="28"/>
        </w:rPr>
        <w:t xml:space="preserve">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</w:t>
      </w:r>
      <w:r>
        <w:rPr>
          <w:rFonts w:eastAsia="Tempora LGC Uni"/>
          <w:sz w:val="28"/>
          <w:szCs w:val="28"/>
        </w:rPr>
        <w:t xml:space="preserve">туризма </w:t>
      </w:r>
      <w:r>
        <w:rPr>
          <w:color w:val="000000"/>
          <w:sz w:val="28"/>
          <w:szCs w:val="28"/>
          <w:shd w:val="clear" w:color="auto" w:fill="f7f7f7"/>
        </w:rPr>
        <w:t xml:space="preserve">утверждается распоряжением начальника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rFonts w:eastAsia="Tempora LGC Uni"/>
          <w:sz w:val="28"/>
          <w:szCs w:val="28"/>
        </w:rPr>
        <w:t xml:space="preserve">управления по экологии </w:t>
      </w:r>
      <w:r>
        <w:rPr>
          <w:rFonts w:eastAsia="Tempora LGC Uni"/>
          <w:sz w:val="28"/>
          <w:szCs w:val="28"/>
        </w:rPr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</w:t>
      </w:r>
      <w:r>
        <w:rPr>
          <w:rFonts w:eastAsia="Tempora LGC Uni"/>
          <w:sz w:val="28"/>
          <w:szCs w:val="28"/>
        </w:rPr>
        <w:t xml:space="preserve"> природных территорий местного значения города Перми при осуществлении туризма, утвержденным постановлен</w:t>
      </w:r>
      <w:r>
        <w:rPr>
          <w:rFonts w:eastAsia="Tempora LGC Uni"/>
          <w:sz w:val="28"/>
          <w:szCs w:val="28"/>
        </w:rPr>
        <w:t xml:space="preserve">ием администрации города Перми </w:t>
      </w:r>
      <w:bookmarkStart w:id="0" w:name="_GoBack"/>
      <w:r/>
      <w:bookmarkEnd w:id="0"/>
      <w:r>
        <w:rPr>
          <w:rFonts w:eastAsia="Tempora LGC Uni"/>
          <w:sz w:val="28"/>
          <w:szCs w:val="28"/>
        </w:rPr>
        <w:t xml:space="preserve">от 18 декабря 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2.2.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</w:t>
      </w:r>
      <w:r>
        <w:rPr>
          <w:rFonts w:eastAsia="Tempora LGC Uni"/>
          <w:sz w:val="28"/>
        </w:rPr>
        <w:t xml:space="preserve"> В случае организации и осущест</w:t>
      </w:r>
      <w:r>
        <w:rPr>
          <w:rFonts w:eastAsia="Tempora LGC Uni"/>
          <w:sz w:val="28"/>
        </w:rPr>
        <w:t xml:space="preserve">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 xml:space="preserve">на особо охраняемых природных территориях местного значения, утвержденные постановлением адми</w:t>
      </w:r>
      <w:r>
        <w:rPr>
          <w:rFonts w:eastAsia="Tempora LGC Uni"/>
          <w:sz w:val="28"/>
        </w:rPr>
        <w:t xml:space="preserve">нистрации города Перми от 29 ноября 2024 г. № 1151.».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</w:t>
      </w:r>
      <w:r>
        <w:rPr>
          <w:rFonts w:eastAsia="Tempora LGC Uni"/>
          <w:sz w:val="28"/>
        </w:rPr>
        <w:t xml:space="preserve">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</w:t>
      </w:r>
      <w:r>
        <w:rPr>
          <w:rFonts w:eastAsia="Tempora LGC Uni"/>
          <w:sz w:val="28"/>
        </w:rPr>
        <w:t xml:space="preserve">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rFonts w:eastAsia="Tempora LGC Uni"/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</w:t>
      </w:r>
      <w:r>
        <w:rPr>
          <w:rFonts w:eastAsia="Tempora LGC Uni"/>
          <w:sz w:val="28"/>
        </w:rPr>
        <w:t xml:space="preserve">Официальный сайт муниципального образования город Пермь www.gorodperm.ru».</w:t>
      </w:r>
      <w:r/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6. </w:t>
      </w:r>
      <w:r>
        <w:rPr>
          <w:rFonts w:eastAsia="Tempora LGC Uni"/>
          <w:sz w:val="28"/>
        </w:rPr>
        <w:t xml:space="preserve">Контроль за</w:t>
      </w:r>
      <w:r>
        <w:rPr>
          <w:rFonts w:eastAsia="Tempora LGC Uni"/>
          <w:sz w:val="28"/>
        </w:rPr>
        <w:t xml:space="preserve">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</w:r>
      <w:r>
        <w:rPr>
          <w:rFonts w:eastAsia="Tempora LGC Uni"/>
          <w:sz w:val="28"/>
        </w:rPr>
        <w:t xml:space="preserve">на заместителя главы администрации города Перми Синева А.В.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38" w:lineRule="exact"/>
        <w:rPr>
          <w:sz w:val="28"/>
        </w:rPr>
      </w:pPr>
      <w:r>
        <w:rPr>
          <w:rFonts w:eastAsia="Tempora LGC Uni"/>
          <w:sz w:val="28"/>
        </w:rPr>
        <w:t xml:space="preserve">И.о. Главы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 xml:space="preserve">      Я.В. Фурман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7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Caption Char"/>
    <w:basedOn w:val="790"/>
    <w:link w:val="788"/>
    <w:uiPriority w:val="99"/>
  </w:style>
  <w:style w:type="paragraph" w:styleId="720" w:default="1">
    <w:name w:val="Normal"/>
    <w:qFormat/>
  </w:style>
  <w:style w:type="paragraph" w:styleId="721">
    <w:name w:val="Heading 1"/>
    <w:basedOn w:val="720"/>
    <w:next w:val="720"/>
    <w:link w:val="767"/>
    <w:qFormat/>
    <w:pPr>
      <w:ind w:right="-1" w:firstLine="709"/>
      <w:jc w:val="both"/>
      <w:keepNext/>
      <w:outlineLvl w:val="0"/>
    </w:pPr>
    <w:rPr>
      <w:sz w:val="24"/>
    </w:rPr>
  </w:style>
  <w:style w:type="paragraph" w:styleId="722">
    <w:name w:val="Heading 2"/>
    <w:basedOn w:val="720"/>
    <w:next w:val="720"/>
    <w:link w:val="768"/>
    <w:qFormat/>
    <w:pPr>
      <w:ind w:right="-1"/>
      <w:jc w:val="both"/>
      <w:keepNext/>
      <w:outlineLvl w:val="1"/>
    </w:pPr>
    <w:rPr>
      <w:sz w:val="24"/>
    </w:rPr>
  </w:style>
  <w:style w:type="paragraph" w:styleId="723">
    <w:name w:val="Heading 3"/>
    <w:basedOn w:val="720"/>
    <w:next w:val="720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30"/>
    <w:uiPriority w:val="10"/>
    <w:rPr>
      <w:sz w:val="48"/>
      <w:szCs w:val="48"/>
    </w:rPr>
  </w:style>
  <w:style w:type="character" w:styleId="743" w:customStyle="1">
    <w:name w:val="Subtitle Char"/>
    <w:basedOn w:val="73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table" w:styleId="746" w:customStyle="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Заголовок 1 Знак"/>
    <w:link w:val="721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8">
    <w:name w:val="Title"/>
    <w:basedOn w:val="720"/>
    <w:next w:val="720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link w:val="778"/>
    <w:uiPriority w:val="10"/>
    <w:rPr>
      <w:sz w:val="48"/>
      <w:szCs w:val="48"/>
    </w:rPr>
  </w:style>
  <w:style w:type="paragraph" w:styleId="780">
    <w:name w:val="Subtitle"/>
    <w:basedOn w:val="720"/>
    <w:next w:val="720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20"/>
    <w:next w:val="720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20"/>
    <w:next w:val="720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20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787" w:customStyle="1">
    <w:name w:val="Header Char"/>
    <w:uiPriority w:val="99"/>
  </w:style>
  <w:style w:type="paragraph" w:styleId="788">
    <w:name w:val="Footer"/>
    <w:basedOn w:val="720"/>
    <w:link w:val="1017"/>
    <w:uiPriority w:val="99"/>
    <w:pPr>
      <w:tabs>
        <w:tab w:val="center" w:pos="4153" w:leader="none"/>
        <w:tab w:val="right" w:pos="8306" w:leader="none"/>
      </w:tabs>
    </w:pPr>
  </w:style>
  <w:style w:type="character" w:styleId="789" w:customStyle="1">
    <w:name w:val="Footer Char"/>
    <w:uiPriority w:val="99"/>
  </w:style>
  <w:style w:type="paragraph" w:styleId="790">
    <w:name w:val="Caption"/>
    <w:basedOn w:val="720"/>
    <w:next w:val="720"/>
    <w:link w:val="79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1" w:customStyle="1">
    <w:name w:val="Название объекта Знак"/>
    <w:link w:val="790"/>
    <w:uiPriority w:val="99"/>
  </w:style>
  <w:style w:type="table" w:styleId="792">
    <w:name w:val="Table Grid"/>
    <w:basedOn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20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20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20"/>
    <w:next w:val="720"/>
    <w:uiPriority w:val="39"/>
    <w:unhideWhenUsed/>
    <w:pPr>
      <w:spacing w:after="57"/>
    </w:pPr>
  </w:style>
  <w:style w:type="paragraph" w:styleId="926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27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28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29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30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31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32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33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  <w:rPr>
      <w:lang w:eastAsia="zh-CN"/>
    </w:rPr>
  </w:style>
  <w:style w:type="paragraph" w:styleId="935">
    <w:name w:val="table of figures"/>
    <w:basedOn w:val="720"/>
    <w:next w:val="720"/>
    <w:uiPriority w:val="99"/>
    <w:unhideWhenUsed/>
  </w:style>
  <w:style w:type="paragraph" w:styleId="936">
    <w:name w:val="Body Text"/>
    <w:basedOn w:val="720"/>
    <w:link w:val="960"/>
    <w:pPr>
      <w:ind w:right="3117"/>
    </w:pPr>
    <w:rPr>
      <w:rFonts w:ascii="Courier New" w:hAnsi="Courier New"/>
      <w:sz w:val="26"/>
    </w:rPr>
  </w:style>
  <w:style w:type="paragraph" w:styleId="937">
    <w:name w:val="Body Text Indent"/>
    <w:basedOn w:val="720"/>
    <w:pPr>
      <w:ind w:right="-1"/>
      <w:jc w:val="both"/>
    </w:pPr>
    <w:rPr>
      <w:sz w:val="26"/>
    </w:rPr>
  </w:style>
  <w:style w:type="character" w:styleId="938">
    <w:name w:val="page number"/>
    <w:basedOn w:val="730"/>
  </w:style>
  <w:style w:type="paragraph" w:styleId="939">
    <w:name w:val="Balloon Text"/>
    <w:basedOn w:val="720"/>
    <w:link w:val="940"/>
    <w:uiPriority w:val="99"/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link w:val="939"/>
    <w:uiPriority w:val="99"/>
    <w:rPr>
      <w:rFonts w:ascii="Segoe UI" w:hAnsi="Segoe UI" w:cs="Segoe UI"/>
      <w:sz w:val="18"/>
      <w:szCs w:val="18"/>
    </w:rPr>
  </w:style>
  <w:style w:type="character" w:styleId="941" w:customStyle="1">
    <w:name w:val="Верхний колонтитул Знак"/>
    <w:link w:val="786"/>
    <w:uiPriority w:val="99"/>
  </w:style>
  <w:style w:type="numbering" w:styleId="942" w:customStyle="1">
    <w:name w:val="Нет списка1"/>
    <w:next w:val="732"/>
    <w:uiPriority w:val="99"/>
    <w:semiHidden/>
    <w:unhideWhenUsed/>
  </w:style>
  <w:style w:type="character" w:styleId="943">
    <w:name w:val="FollowedHyperlink"/>
    <w:uiPriority w:val="99"/>
    <w:unhideWhenUsed/>
    <w:rPr>
      <w:color w:val="800080"/>
      <w:u w:val="single"/>
    </w:rPr>
  </w:style>
  <w:style w:type="paragraph" w:styleId="944" w:customStyle="1">
    <w:name w:val="xl65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6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7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6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69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0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0" w:customStyle="1">
    <w:name w:val="xl71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2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3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4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5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7"/>
    <w:basedOn w:val="72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8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9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Форма"/>
    <w:rPr>
      <w:sz w:val="28"/>
      <w:szCs w:val="28"/>
    </w:rPr>
  </w:style>
  <w:style w:type="character" w:styleId="960" w:customStyle="1">
    <w:name w:val="Основной текст Знак"/>
    <w:link w:val="936"/>
    <w:rPr>
      <w:rFonts w:ascii="Courier New" w:hAnsi="Courier New"/>
      <w:sz w:val="26"/>
    </w:rPr>
  </w:style>
  <w:style w:type="paragraph" w:styleId="961" w:customStyle="1">
    <w:name w:val="ConsPlusNormal"/>
    <w:rPr>
      <w:sz w:val="28"/>
      <w:szCs w:val="28"/>
    </w:rPr>
  </w:style>
  <w:style w:type="numbering" w:styleId="962" w:customStyle="1">
    <w:name w:val="Нет списка11"/>
    <w:next w:val="732"/>
    <w:uiPriority w:val="99"/>
    <w:semiHidden/>
    <w:unhideWhenUsed/>
  </w:style>
  <w:style w:type="numbering" w:styleId="963" w:customStyle="1">
    <w:name w:val="Нет списка111"/>
    <w:next w:val="732"/>
    <w:uiPriority w:val="99"/>
    <w:semiHidden/>
    <w:unhideWhenUsed/>
  </w:style>
  <w:style w:type="paragraph" w:styleId="964" w:customStyle="1">
    <w:name w:val="font5"/>
    <w:basedOn w:val="72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5" w:customStyle="1">
    <w:name w:val="xl8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1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2"/>
    <w:basedOn w:val="72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 w:customStyle="1">
    <w:name w:val="xl88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89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0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 w:customStyle="1">
    <w:name w:val="xl9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4"/>
    <w:basedOn w:val="72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8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4" w:customStyle="1">
    <w:name w:val="xl99"/>
    <w:basedOn w:val="72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10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8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9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1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2"/>
    <w:basedOn w:val="72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8" w:customStyle="1">
    <w:name w:val="xl11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4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5"/>
    <w:basedOn w:val="72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1" w:customStyle="1">
    <w:name w:val="xl116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7"/>
    <w:basedOn w:val="72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9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1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2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1" w:customStyle="1">
    <w:name w:val="Нет списка2"/>
    <w:next w:val="732"/>
    <w:uiPriority w:val="99"/>
    <w:semiHidden/>
    <w:unhideWhenUsed/>
  </w:style>
  <w:style w:type="numbering" w:styleId="1012" w:customStyle="1">
    <w:name w:val="Нет списка3"/>
    <w:next w:val="732"/>
    <w:uiPriority w:val="99"/>
    <w:semiHidden/>
    <w:unhideWhenUsed/>
  </w:style>
  <w:style w:type="paragraph" w:styleId="1013" w:customStyle="1">
    <w:name w:val="font6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4" w:customStyle="1">
    <w:name w:val="font7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 w:customStyle="1">
    <w:name w:val="font8"/>
    <w:basedOn w:val="7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6" w:customStyle="1">
    <w:name w:val="Нет списка4"/>
    <w:next w:val="732"/>
    <w:uiPriority w:val="99"/>
    <w:semiHidden/>
    <w:unhideWhenUsed/>
  </w:style>
  <w:style w:type="character" w:styleId="1017" w:customStyle="1">
    <w:name w:val="Нижний колонтитул Знак"/>
    <w:link w:val="78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14</cp:revision>
  <dcterms:created xsi:type="dcterms:W3CDTF">2025-04-18T10:40:00Z</dcterms:created>
  <dcterms:modified xsi:type="dcterms:W3CDTF">2025-05-22T10:32:55Z</dcterms:modified>
  <cp:version>917504</cp:version>
</cp:coreProperties>
</file>