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заимодействия</w:t>
      </w:r>
      <w:r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 xml:space="preserve">епартамента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мущественных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функциональных,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территориальных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предприятий,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муниципальных учреждений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ведении реестра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Перми, утвержденный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29.11.2013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1107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 Министерства </w:t>
      </w:r>
      <w:r>
        <w:rPr>
          <w:sz w:val="28"/>
          <w:szCs w:val="28"/>
        </w:rPr>
        <w:t xml:space="preserve">финансов</w:t>
      </w:r>
      <w:r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163н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 1.2 </w:t>
      </w:r>
      <w:r>
        <w:rPr>
          <w:sz w:val="28"/>
          <w:szCs w:val="28"/>
        </w:rPr>
        <w:t xml:space="preserve">Регламента взаимодействия департамента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щественных отношений администрации города Перми и функциональных, территориальных органов администрации города Перми, муниципальных предприятий, муниципальных учреждений города Перми при ведении реестра муниципального имущества города Перми, утвержденного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от 29 ноября 2013 г. № 1107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577</w:t>
      </w:r>
      <w:r>
        <w:rPr>
          <w:sz w:val="28"/>
          <w:szCs w:val="28"/>
        </w:rPr>
        <w:t xml:space="preserve">, от 13.10.2023 № 1020</w:t>
      </w:r>
      <w:r>
        <w:rPr>
          <w:sz w:val="28"/>
          <w:szCs w:val="28"/>
        </w:rPr>
        <w:t xml:space="preserve">, от 06.06.2024 № 461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дополнив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третий</w:t>
      </w:r>
      <w:r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 xml:space="preserve">бездокументарные</w:t>
      </w:r>
      <w:r>
        <w:rPr>
          <w:sz w:val="28"/>
          <w:szCs w:val="28"/>
        </w:rPr>
        <w:t xml:space="preserve"> ценные бумаги» словами «, исключительные права на результаты интеллектуальной деятельности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приравненные к ним </w:t>
      </w:r>
      <w:r>
        <w:rPr>
          <w:sz w:val="28"/>
          <w:szCs w:val="28"/>
        </w:rPr>
        <w:t xml:space="preserve">средства индивидуализации»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Настоящее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вступает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силу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официального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обнародования посредством официального </w:t>
      </w:r>
      <w:r>
        <w:rPr>
          <w:sz w:val="28"/>
          <w:szCs w:val="28"/>
          <w:lang w:val="en-US"/>
        </w:rPr>
        <w:t xml:space="preserve">опубликования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печатном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средстве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массовой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«Официальный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бюллетень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местного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самоуправления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образования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город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Управлению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общим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вопросам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администрации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обеспечить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печатном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средстве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массовой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информации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«Официальный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бюллетень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местного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самоуправления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образования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город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Информационно-аналитическому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управлению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администрации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обеспечить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</w:t>
      </w:r>
      <w:r>
        <w:rPr>
          <w:sz w:val="28"/>
          <w:szCs w:val="28"/>
          <w:lang w:val="en-US"/>
        </w:rPr>
        <w:t xml:space="preserve">опубликовани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Контроль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исполнением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br w:type="textWrapping" w:clear="all"/>
        <w:t xml:space="preserve">на</w:t>
      </w:r>
      <w:r>
        <w:rPr>
          <w:sz w:val="28"/>
          <w:szCs w:val="28"/>
        </w:rPr>
        <w:t xml:space="preserve"> заместителя главы 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</w:t>
      </w:r>
      <w:r>
        <w:rPr>
          <w:sz w:val="28"/>
          <w:szCs w:val="28"/>
        </w:rPr>
        <w:t xml:space="preserve">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2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3"/>
    <w:next w:val="89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3"/>
    <w:next w:val="89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3"/>
    <w:next w:val="89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3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link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link w:val="74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Заголовок 2"/>
    <w:basedOn w:val="893"/>
    <w:next w:val="893"/>
    <w:link w:val="893"/>
    <w:qFormat/>
    <w:pPr>
      <w:ind w:right="-1"/>
      <w:jc w:val="both"/>
      <w:keepNext/>
      <w:outlineLvl w:val="1"/>
    </w:pPr>
    <w:rPr>
      <w:sz w:val="24"/>
    </w:rPr>
  </w:style>
  <w:style w:type="character" w:styleId="896">
    <w:name w:val="Основной шрифт абзаца"/>
    <w:next w:val="896"/>
    <w:link w:val="893"/>
    <w:semiHidden/>
  </w:style>
  <w:style w:type="table" w:styleId="897">
    <w:name w:val="Обычная таблица"/>
    <w:next w:val="897"/>
    <w:link w:val="893"/>
    <w:semiHidden/>
    <w:tblPr/>
  </w:style>
  <w:style w:type="numbering" w:styleId="898">
    <w:name w:val="Нет списка"/>
    <w:next w:val="898"/>
    <w:link w:val="893"/>
    <w:semiHidden/>
  </w:style>
  <w:style w:type="paragraph" w:styleId="899">
    <w:name w:val="Название объекта"/>
    <w:basedOn w:val="893"/>
    <w:next w:val="893"/>
    <w:link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Основной текст"/>
    <w:basedOn w:val="893"/>
    <w:next w:val="900"/>
    <w:link w:val="928"/>
    <w:pPr>
      <w:ind w:right="3117"/>
    </w:pPr>
    <w:rPr>
      <w:rFonts w:ascii="Courier New" w:hAnsi="Courier New"/>
      <w:sz w:val="26"/>
    </w:rPr>
  </w:style>
  <w:style w:type="paragraph" w:styleId="901">
    <w:name w:val="Основной текст с отступом"/>
    <w:basedOn w:val="893"/>
    <w:next w:val="901"/>
    <w:link w:val="893"/>
    <w:pPr>
      <w:ind w:right="-1"/>
      <w:jc w:val="both"/>
    </w:pPr>
    <w:rPr>
      <w:sz w:val="26"/>
    </w:rPr>
  </w:style>
  <w:style w:type="paragraph" w:styleId="902">
    <w:name w:val="Нижний колонтитул"/>
    <w:basedOn w:val="893"/>
    <w:next w:val="902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Номер страницы"/>
    <w:basedOn w:val="896"/>
    <w:next w:val="903"/>
    <w:link w:val="893"/>
  </w:style>
  <w:style w:type="paragraph" w:styleId="904">
    <w:name w:val="Верхний колонтитул"/>
    <w:basedOn w:val="893"/>
    <w:next w:val="904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Текст выноски"/>
    <w:basedOn w:val="893"/>
    <w:next w:val="905"/>
    <w:link w:val="906"/>
    <w:uiPriority w:val="99"/>
    <w:rPr>
      <w:rFonts w:ascii="Segoe UI" w:hAnsi="Segoe UI" w:cs="Segoe UI"/>
      <w:sz w:val="18"/>
      <w:szCs w:val="18"/>
    </w:rPr>
  </w:style>
  <w:style w:type="character" w:styleId="906">
    <w:name w:val="Текст выноски Знак"/>
    <w:next w:val="906"/>
    <w:link w:val="905"/>
    <w:uiPriority w:val="99"/>
    <w:rPr>
      <w:rFonts w:ascii="Segoe UI" w:hAnsi="Segoe UI" w:cs="Segoe UI"/>
      <w:sz w:val="18"/>
      <w:szCs w:val="18"/>
    </w:rPr>
  </w:style>
  <w:style w:type="character" w:styleId="907">
    <w:name w:val="Верхний колонтитул Знак"/>
    <w:next w:val="907"/>
    <w:link w:val="904"/>
    <w:uiPriority w:val="99"/>
  </w:style>
  <w:style w:type="numbering" w:styleId="908">
    <w:name w:val="Нет списка1"/>
    <w:next w:val="898"/>
    <w:link w:val="893"/>
    <w:uiPriority w:val="99"/>
    <w:semiHidden/>
    <w:unhideWhenUsed/>
  </w:style>
  <w:style w:type="paragraph" w:styleId="909">
    <w:name w:val="Без интервала"/>
    <w:next w:val="909"/>
    <w:link w:val="89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0">
    <w:name w:val="Гиперссылка"/>
    <w:next w:val="910"/>
    <w:link w:val="893"/>
    <w:uiPriority w:val="99"/>
    <w:unhideWhenUsed/>
    <w:rPr>
      <w:color w:val="0000ff"/>
      <w:u w:val="single"/>
    </w:rPr>
  </w:style>
  <w:style w:type="character" w:styleId="911">
    <w:name w:val="Просмотренная гиперссылка"/>
    <w:next w:val="911"/>
    <w:link w:val="893"/>
    <w:uiPriority w:val="99"/>
    <w:unhideWhenUsed/>
    <w:rPr>
      <w:color w:val="800080"/>
      <w:u w:val="single"/>
    </w:rPr>
  </w:style>
  <w:style w:type="paragraph" w:styleId="912">
    <w:name w:val="xl65"/>
    <w:basedOn w:val="893"/>
    <w:next w:val="912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6"/>
    <w:basedOn w:val="893"/>
    <w:next w:val="913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67"/>
    <w:basedOn w:val="893"/>
    <w:next w:val="914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68"/>
    <w:basedOn w:val="893"/>
    <w:next w:val="915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>
    <w:name w:val="xl69"/>
    <w:basedOn w:val="893"/>
    <w:next w:val="916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0"/>
    <w:basedOn w:val="893"/>
    <w:next w:val="917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>
    <w:name w:val="xl71"/>
    <w:basedOn w:val="893"/>
    <w:next w:val="918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2"/>
    <w:basedOn w:val="893"/>
    <w:next w:val="919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3"/>
    <w:basedOn w:val="893"/>
    <w:next w:val="920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4"/>
    <w:basedOn w:val="893"/>
    <w:next w:val="921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5"/>
    <w:basedOn w:val="893"/>
    <w:next w:val="922"/>
    <w:link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6"/>
    <w:basedOn w:val="893"/>
    <w:next w:val="923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7"/>
    <w:basedOn w:val="893"/>
    <w:next w:val="924"/>
    <w:link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8"/>
    <w:basedOn w:val="893"/>
    <w:next w:val="925"/>
    <w:link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>
    <w:name w:val="xl79"/>
    <w:basedOn w:val="893"/>
    <w:next w:val="926"/>
    <w:link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Форма"/>
    <w:next w:val="927"/>
    <w:link w:val="893"/>
    <w:rPr>
      <w:sz w:val="28"/>
      <w:szCs w:val="28"/>
      <w:lang w:val="ru-RU" w:eastAsia="ru-RU" w:bidi="ar-SA"/>
    </w:rPr>
  </w:style>
  <w:style w:type="character" w:styleId="928">
    <w:name w:val="Основной текст Знак"/>
    <w:next w:val="928"/>
    <w:link w:val="900"/>
    <w:rPr>
      <w:rFonts w:ascii="Courier New" w:hAnsi="Courier New"/>
      <w:sz w:val="26"/>
    </w:rPr>
  </w:style>
  <w:style w:type="paragraph" w:styleId="929">
    <w:name w:val="ConsPlusNormal"/>
    <w:next w:val="929"/>
    <w:link w:val="989"/>
    <w:rPr>
      <w:sz w:val="28"/>
      <w:szCs w:val="28"/>
      <w:lang w:val="ru-RU" w:eastAsia="ru-RU" w:bidi="ar-SA"/>
    </w:rPr>
  </w:style>
  <w:style w:type="numbering" w:styleId="930">
    <w:name w:val="Нет списка11"/>
    <w:next w:val="898"/>
    <w:link w:val="893"/>
    <w:uiPriority w:val="99"/>
    <w:semiHidden/>
    <w:unhideWhenUsed/>
  </w:style>
  <w:style w:type="numbering" w:styleId="931">
    <w:name w:val="Нет списка111"/>
    <w:next w:val="898"/>
    <w:link w:val="893"/>
    <w:uiPriority w:val="99"/>
    <w:semiHidden/>
    <w:unhideWhenUsed/>
  </w:style>
  <w:style w:type="paragraph" w:styleId="932">
    <w:name w:val="font5"/>
    <w:basedOn w:val="893"/>
    <w:next w:val="932"/>
    <w:link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>
    <w:name w:val="xl80"/>
    <w:basedOn w:val="893"/>
    <w:next w:val="933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>
    <w:name w:val="xl81"/>
    <w:basedOn w:val="893"/>
    <w:next w:val="934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>
    <w:name w:val="xl82"/>
    <w:basedOn w:val="893"/>
    <w:next w:val="935"/>
    <w:link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Сетка таблицы"/>
    <w:basedOn w:val="897"/>
    <w:next w:val="936"/>
    <w:link w:val="89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7">
    <w:name w:val="xl83"/>
    <w:basedOn w:val="893"/>
    <w:next w:val="937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4"/>
    <w:basedOn w:val="893"/>
    <w:next w:val="938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85"/>
    <w:basedOn w:val="893"/>
    <w:next w:val="939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6"/>
    <w:basedOn w:val="893"/>
    <w:next w:val="940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87"/>
    <w:basedOn w:val="893"/>
    <w:next w:val="941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8"/>
    <w:basedOn w:val="893"/>
    <w:next w:val="942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>
    <w:name w:val="xl89"/>
    <w:basedOn w:val="893"/>
    <w:next w:val="943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0"/>
    <w:basedOn w:val="893"/>
    <w:next w:val="944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1"/>
    <w:basedOn w:val="893"/>
    <w:next w:val="945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2"/>
    <w:basedOn w:val="893"/>
    <w:next w:val="946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>
    <w:name w:val="xl93"/>
    <w:basedOn w:val="893"/>
    <w:next w:val="947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94"/>
    <w:basedOn w:val="893"/>
    <w:next w:val="948"/>
    <w:link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5"/>
    <w:basedOn w:val="893"/>
    <w:next w:val="949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6"/>
    <w:basedOn w:val="893"/>
    <w:next w:val="950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97"/>
    <w:basedOn w:val="893"/>
    <w:next w:val="951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98"/>
    <w:basedOn w:val="893"/>
    <w:next w:val="952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>
    <w:name w:val="xl99"/>
    <w:basedOn w:val="893"/>
    <w:next w:val="953"/>
    <w:link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100"/>
    <w:basedOn w:val="893"/>
    <w:next w:val="954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1"/>
    <w:basedOn w:val="893"/>
    <w:next w:val="955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2"/>
    <w:basedOn w:val="893"/>
    <w:next w:val="956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3"/>
    <w:basedOn w:val="893"/>
    <w:next w:val="957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4"/>
    <w:basedOn w:val="893"/>
    <w:next w:val="958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5"/>
    <w:basedOn w:val="893"/>
    <w:next w:val="959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6"/>
    <w:basedOn w:val="893"/>
    <w:next w:val="960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>
    <w:name w:val="xl107"/>
    <w:basedOn w:val="893"/>
    <w:next w:val="961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8"/>
    <w:basedOn w:val="893"/>
    <w:next w:val="962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9"/>
    <w:basedOn w:val="893"/>
    <w:next w:val="963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0"/>
    <w:basedOn w:val="893"/>
    <w:next w:val="964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1"/>
    <w:basedOn w:val="893"/>
    <w:next w:val="965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2"/>
    <w:basedOn w:val="893"/>
    <w:next w:val="966"/>
    <w:link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>
    <w:name w:val="xl113"/>
    <w:basedOn w:val="893"/>
    <w:next w:val="967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4"/>
    <w:basedOn w:val="893"/>
    <w:next w:val="968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5"/>
    <w:basedOn w:val="893"/>
    <w:next w:val="969"/>
    <w:link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>
    <w:name w:val="xl116"/>
    <w:basedOn w:val="893"/>
    <w:next w:val="970"/>
    <w:link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7"/>
    <w:basedOn w:val="893"/>
    <w:next w:val="971"/>
    <w:link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8"/>
    <w:basedOn w:val="893"/>
    <w:next w:val="972"/>
    <w:link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9"/>
    <w:basedOn w:val="893"/>
    <w:next w:val="973"/>
    <w:link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0"/>
    <w:basedOn w:val="893"/>
    <w:next w:val="974"/>
    <w:link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1"/>
    <w:basedOn w:val="893"/>
    <w:next w:val="975"/>
    <w:link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2"/>
    <w:basedOn w:val="893"/>
    <w:next w:val="976"/>
    <w:link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3"/>
    <w:basedOn w:val="893"/>
    <w:next w:val="977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4"/>
    <w:basedOn w:val="893"/>
    <w:next w:val="978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5"/>
    <w:basedOn w:val="893"/>
    <w:next w:val="979"/>
    <w:link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>
    <w:name w:val="Нет списка2"/>
    <w:next w:val="898"/>
    <w:link w:val="893"/>
    <w:uiPriority w:val="99"/>
    <w:semiHidden/>
    <w:unhideWhenUsed/>
  </w:style>
  <w:style w:type="numbering" w:styleId="981">
    <w:name w:val="Нет списка3"/>
    <w:next w:val="898"/>
    <w:link w:val="893"/>
    <w:uiPriority w:val="99"/>
    <w:semiHidden/>
    <w:unhideWhenUsed/>
  </w:style>
  <w:style w:type="paragraph" w:styleId="982">
    <w:name w:val="font6"/>
    <w:basedOn w:val="893"/>
    <w:next w:val="982"/>
    <w:link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7"/>
    <w:basedOn w:val="893"/>
    <w:next w:val="983"/>
    <w:link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>
    <w:name w:val="font8"/>
    <w:basedOn w:val="893"/>
    <w:next w:val="984"/>
    <w:link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>
    <w:name w:val="Нет списка4"/>
    <w:next w:val="898"/>
    <w:link w:val="893"/>
    <w:uiPriority w:val="99"/>
    <w:semiHidden/>
    <w:unhideWhenUsed/>
  </w:style>
  <w:style w:type="paragraph" w:styleId="986">
    <w:name w:val="Абзац списка"/>
    <w:basedOn w:val="893"/>
    <w:next w:val="986"/>
    <w:link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7">
    <w:name w:val="Нижний колонтитул Знак"/>
    <w:next w:val="987"/>
    <w:link w:val="902"/>
    <w:uiPriority w:val="99"/>
  </w:style>
  <w:style w:type="paragraph" w:styleId="988">
    <w:name w:val="ConsPlusNonformat"/>
    <w:next w:val="988"/>
    <w:link w:val="89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89">
    <w:name w:val="ConsPlusNormal Знак"/>
    <w:next w:val="989"/>
    <w:link w:val="929"/>
    <w:rPr>
      <w:sz w:val="28"/>
      <w:szCs w:val="28"/>
    </w:rPr>
  </w:style>
  <w:style w:type="paragraph" w:styleId="990">
    <w:name w:val="ConsPlusTitle"/>
    <w:next w:val="990"/>
    <w:link w:val="89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91">
    <w:name w:val="Обычный (веб)"/>
    <w:basedOn w:val="893"/>
    <w:next w:val="991"/>
    <w:link w:val="89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2025-05-06T07:51:00Z</dcterms:created>
  <dcterms:modified xsi:type="dcterms:W3CDTF">2025-05-23T05:24:52Z</dcterms:modified>
  <cp:version>1048576</cp:version>
</cp:coreProperties>
</file>