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tabs>
          <w:tab w:val="left" w:pos="709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213" cy="507134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213" cy="5071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06pt;height:39.93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4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4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365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5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213" cy="507134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213" cy="507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06pt;height:39.93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4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4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4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4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48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4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365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4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pStyle w:val="861"/>
        <w:ind w:right="0"/>
        <w:jc w:val="both"/>
        <w:tabs>
          <w:tab w:val="left" w:pos="70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1"/>
        <w:ind w:right="0"/>
        <w:jc w:val="both"/>
        <w:tabs>
          <w:tab w:val="left" w:pos="70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8"/>
        <w:jc w:val="both"/>
        <w:tabs>
          <w:tab w:val="left" w:pos="709" w:leader="none"/>
        </w:tabs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48"/>
        <w:jc w:val="both"/>
        <w:tabs>
          <w:tab w:val="left" w:pos="709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8"/>
        <w:jc w:val="both"/>
        <w:tabs>
          <w:tab w:val="left" w:pos="709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8"/>
        <w:jc w:val="both"/>
        <w:spacing w:line="240" w:lineRule="exact"/>
        <w:tabs>
          <w:tab w:val="left" w:pos="709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отдельные правовые акты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жилищных отношений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 соответствии с Федеральным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законом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от 27 июля 2010 г. № 210-ФЗ </w:t>
        <w:br/>
        <w:t xml:space="preserve">«Об организации предоставления государственных и муниципальных услуг»,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Уставом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города Перми,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решением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Пермской городской Думы от 12 сентября </w:t>
        <w:br/>
        <w:t xml:space="preserve">2006 г. № 213 «Об утверждении Положения об управлении жилищных отношений администрации города Перми»,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администрации города Перми </w:t>
        <w:br/>
        <w:t xml:space="preserve">от 30 декабря 2013 г. № 1270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униципальных услуг»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</w:t>
      </w:r>
      <w:r>
        <w:rPr>
          <w:sz w:val="28"/>
          <w:szCs w:val="28"/>
        </w:rPr>
        <w:t xml:space="preserve">Внести в Административный регламент предоставления управлением жилищных отношений администрации города Перми муниципальной услуги «Признание помещения жилым помещением, жилого помещения пригодным (н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пригодным) для проживания граждан, а также многоквартирного дома аварийным </w:t>
        <w:br/>
        <w:t xml:space="preserve">и подлежащим сносу или реконструкции», утвержденный постановлением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нистрации города Перми от 01 июля 2016 г. № 459 </w:t>
      </w:r>
      <w:r>
        <w:rPr>
          <w:color w:val="auto"/>
          <w:sz w:val="28"/>
          <w:szCs w:val="28"/>
        </w:rPr>
        <w:t xml:space="preserve">(в ред. от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03.10.2016 № 773, </w:t>
        <w:br/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от 14.11.2016 № 1015, от 23.05.2017 № 386, от 01.10.2018 № 655,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от 07.11.2019 </w:t>
        <w:br/>
        <w:t xml:space="preserve">№ 862, от 22.05.2020 № 448, от 02.03.2021 № 126,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от 14.07.2021 № 521, </w:t>
        <w:br/>
        <w:t xml:space="preserve">от 30.11.2021 № 1088, от 01.06.2023 № 443,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от 01.12.2023 № 1365, от 30.05.2024 </w:t>
        <w:br/>
        <w:t xml:space="preserve">№ 435, от 14.01.2025 № 6, от 27.01.2025 № 20</w:t>
      </w:r>
      <w:r>
        <w:rPr>
          <w:color w:val="auto"/>
          <w:sz w:val="28"/>
          <w:szCs w:val="28"/>
        </w:rPr>
        <w:t xml:space="preserve">)</w:t>
      </w:r>
      <w:r>
        <w:rPr>
          <w:sz w:val="28"/>
          <w:szCs w:val="28"/>
        </w:rPr>
        <w:t xml:space="preserve">, следующие изменения:</w:t>
      </w:r>
      <w: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1.1. </w:t>
      </w:r>
      <w:r>
        <w:rPr>
          <w:sz w:val="28"/>
          <w:szCs w:val="28"/>
          <w:highlight w:val="none"/>
        </w:rPr>
        <w:t xml:space="preserve">абзац второй пункта 1.3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white"/>
          <w:u w:val="none"/>
        </w:rPr>
        <w:t xml:space="preserve">«</w:t>
      </w:r>
      <w:r>
        <w:rPr>
          <w:rFonts w:eastAsia="Times New Roman"/>
          <w:sz w:val="28"/>
          <w:szCs w:val="28"/>
          <w:highlight w:val="white"/>
          <w:u w:val="none"/>
        </w:rPr>
        <w:t xml:space="preserve">Место нахождения, адрес юридического лица, почтовый адрес Управления: 614015, г. Пермь, ул. Максима Горького, 18.</w:t>
      </w:r>
      <w:r>
        <w:rPr>
          <w:rFonts w:eastAsia="Times New Roman"/>
          <w:sz w:val="28"/>
          <w:szCs w:val="28"/>
          <w:highlight w:val="white"/>
          <w:u w:val="none"/>
        </w:rPr>
        <w:t xml:space="preserve">»</w:t>
      </w:r>
      <w:r>
        <w:rPr>
          <w:rFonts w:eastAsia="Times New Roman"/>
          <w:sz w:val="28"/>
          <w:szCs w:val="28"/>
          <w:highlight w:val="white"/>
          <w:u w:val="none"/>
        </w:rPr>
        <w:t xml:space="preserve">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1.2. в пункте 1.4: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1.2.1. в абзаце первом слова «подаются (направляются)» заменить словом «направляются»;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1.2.2. абзац третий признать утратившим силу;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1.2.3. </w:t>
      </w:r>
      <w:r>
        <w:rPr>
          <w:sz w:val="28"/>
          <w:szCs w:val="28"/>
          <w:highlight w:val="none"/>
        </w:rPr>
        <w:t xml:space="preserve">в абзаце пятом слова «по почте» заменить словами «через оператора почтовой связи»;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1.2.4. дополнить абзацем следующего содержания: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«Организация предоставления муниципальной услуги в ходе личного приема заявителей в Управлении не осуществляется.»;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1.3. в абзаце четвертом пункта 1.5.1 цифры «212-70-31» заменить цифрами «212-74-98»;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1.4. в пункте 1.5.4 слово «Портале» исключить; 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1.5. </w:t>
      </w:r>
      <w:r>
        <w:rPr>
          <w:rFonts w:eastAsia="Times New Roman"/>
          <w:sz w:val="28"/>
          <w:szCs w:val="28"/>
          <w:highlight w:val="none"/>
          <w:u w:val="none"/>
        </w:rPr>
        <w:t xml:space="preserve">в пункте 1.8: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1.5.1. в абзаце первом слово «, Портале» исключить;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1.5.2. в абзаце втором слово «подачи» заменить словом «направления»;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1.6. </w:t>
      </w:r>
      <w:r>
        <w:rPr>
          <w:rFonts w:eastAsia="Times New Roman"/>
          <w:sz w:val="28"/>
          <w:szCs w:val="28"/>
          <w:highlight w:val="none"/>
          <w:u w:val="none"/>
        </w:rPr>
        <w:t xml:space="preserve">в абзаце первом пункта 1.9 цифры «212-70-31» заменить цифрами </w:t>
        <w:br/>
        <w:t xml:space="preserve">«212-74-98»;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1.7. в пункте 1.10: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1.7.1. в абзаце третьем слово «подано» заменить словом «направлено»;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1.7.2. абзац пятый признать утратившим силу;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1.8. в абзаце первом пункта 2.3 слово «выдача» заменить словом «направление»;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  <w:t xml:space="preserve">1.9. </w:t>
      </w:r>
      <w:r>
        <w:rPr>
          <w:sz w:val="28"/>
          <w:szCs w:val="28"/>
        </w:rPr>
        <w:t xml:space="preserve">пункт 2.5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1.10. в абзаце третьем пункта 2.6.1 слово «, Портал»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1.11. в абзаце шестом пункта 2.6.2 слово «Портал»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1.12. в абзаце первом пункта 2.8 слово «подаче» заменить словом «направлению»;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1.13. пункт 2.8.2 </w:t>
      </w:r>
      <w:r>
        <w:rPr>
          <w:rFonts w:eastAsia="Times New Roman"/>
          <w:sz w:val="28"/>
          <w:szCs w:val="28"/>
          <w:highlight w:val="none"/>
          <w:u w:val="none"/>
        </w:rPr>
        <w:t xml:space="preserve">изложить в следующей редакции: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  <w:u w:val="none"/>
        </w:rPr>
      </w:pPr>
      <w:r>
        <w:rPr>
          <w:rFonts w:eastAsia="Times New Roman"/>
          <w:sz w:val="28"/>
          <w:szCs w:val="28"/>
          <w:highlight w:val="none"/>
          <w:u w:val="none"/>
        </w:rPr>
        <w:t xml:space="preserve">«</w:t>
      </w:r>
      <w:r>
        <w:rPr>
          <w:sz w:val="28"/>
          <w:szCs w:val="28"/>
          <w:highlight w:val="none"/>
        </w:rPr>
        <w:t xml:space="preserve">2.8.2. </w:t>
      </w:r>
      <w:r>
        <w:rPr>
          <w:rFonts w:eastAsia="Times New Roman"/>
          <w:sz w:val="28"/>
          <w:szCs w:val="28"/>
          <w:highlight w:val="none"/>
          <w:u w:val="none"/>
        </w:rPr>
        <w:t xml:space="preserve">Способы получения результата предоставления муниципальной услуги: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none"/>
          <w:lang w:eastAsia="zh-CN"/>
        </w:rPr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в 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З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аявлении заявитель, представитель заявителя указывает один из предусмотренных формой Заявления способов получения результата предоставления муниципальной услуги;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zh-CN"/>
        </w:rPr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если заявитель, представитель заявителя не указал способ получения результата предоставления муниципальной услуги, результат предоставления муниципальной услуги направляется заявителю,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представителю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способом, которым Заявление направлено в Управление;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highlight w:val="none"/>
        </w:rPr>
      </w:pPr>
      <w:r>
        <w:rPr>
          <w:rFonts w:eastAsia="Times New Roman"/>
          <w:sz w:val="28"/>
          <w:szCs w:val="28"/>
          <w:highlight w:val="white"/>
          <w:lang w:eastAsia="zh-CN"/>
        </w:rPr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результат предоставления муниципальной услуги направляется в личный кабинет заявителя, п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редставителя заявителя на Едином портале в форме электронного документа, подписанного должностным лицом Управления, уполномоченным на принятие решения по предоставлению муниципальной услуги, с использованием усиленной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квалифицированной электронной подписи вне зависимости от способа обращения заявителя,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представителя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за предоставлением муниципальной услуги и способа направления заявителю,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представителю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результата предоставления муниципальной услуги.</w:t>
      </w:r>
      <w:r>
        <w:rPr>
          <w:rFonts w:eastAsia="Times New Roman"/>
          <w:sz w:val="28"/>
          <w:szCs w:val="28"/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afterAutospacing="0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1.14. в пункте 2.8.3: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1.14.1. в абзаце первом слово «Портал,» исключить;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1.14.2. в абзаце четвертом слово «подаче» заменить словом «направлении»;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1.15. в пункте 2.9: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1.15.1. после абзаца первого дополнить абзацем следующего содержания: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«заявитель не относится к кругу лиц, указанных в абзаце первом пункта 1.2 настоящего Административного регламента;»;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1.15.2. в абзаце втором слово «подано» заменить словом «направлено»;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1.15.3. после</w:t>
      </w:r>
      <w:r>
        <w:rPr>
          <w:rFonts w:eastAsia="Times New Roman"/>
          <w:sz w:val="28"/>
          <w:szCs w:val="28"/>
          <w:highlight w:val="none"/>
          <w:u w:val="none"/>
        </w:rPr>
        <w:t xml:space="preserve"> абзаца второго дополнить абзацем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«Заявление и документы направлены в Управление ненадлежащим способом;»;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1.16. пункт 2.13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«2.13. Регистрация Заявления осуществляется не позднее 1 рабочего дня </w:t>
        <w:br/>
        <w:t xml:space="preserve">с даты поступления Заявления в Управление.»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1.17. пункт 2.14 после слов «муниципальная услуга» дополнить словами </w:t>
        <w:br/>
        <w:t xml:space="preserve">«в электронном виде посредством Единого портала»;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1.18. пункт 2.14.2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«2.14.2.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место для направления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</w:t>
        <w:br/>
        <w:t xml:space="preserve">в электронном виде, обеспечено информационными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справочными материалами, необходимыми для предоставления муниципальной услуги, канцелярскими принадлежностями.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  <w:highlight w:val="none"/>
          <w:vertAlign w:val="baseline"/>
        </w:rPr>
        <w:t xml:space="preserve">Места для ожидания в очереди при предоставлении оригиналов документов должны быть оборудованы скамьями, стульями;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1.19. </w:t>
      </w:r>
      <w:r>
        <w:rPr>
          <w:sz w:val="28"/>
          <w:szCs w:val="28"/>
          <w:highlight w:val="none"/>
          <w:vertAlign w:val="baseline"/>
        </w:rPr>
        <w:t xml:space="preserve">в пункте 2.14.3</w:t>
      </w:r>
      <w:r>
        <w:rPr>
          <w:sz w:val="28"/>
          <w:szCs w:val="28"/>
          <w:highlight w:val="none"/>
          <w:vertAlign w:val="baseline"/>
        </w:rPr>
        <w:t xml:space="preserve">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1.19.1. </w:t>
      </w:r>
      <w:r>
        <w:rPr>
          <w:sz w:val="28"/>
          <w:szCs w:val="28"/>
          <w:highlight w:val="none"/>
          <w:vertAlign w:val="baseline"/>
        </w:rPr>
        <w:t xml:space="preserve">абзац первый после слов «муниципальная услуга» дополнить словами «в электронном виде»;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1.19.2. после абзаца шестого дополнить абзацем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none"/>
          <w:vertAlign w:val="baseline"/>
        </w:rPr>
        <w:t xml:space="preserve">оказание помощи работниками Управления в направлении Заявления и документов в электронном виде.»</w:t>
      </w:r>
      <w:r>
        <w:rPr>
          <w:sz w:val="28"/>
          <w:szCs w:val="28"/>
          <w:highlight w:val="none"/>
          <w:vertAlign w:val="baseline"/>
        </w:rPr>
        <w:t xml:space="preserve">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1.20. абзац второй пункта 2.15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«Показателем доступности муниципальной услуги является возможность направления Заявления через Единый портал, МФЦ, оператора почтовой связи.»; 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1.21. дополнить пунктом 2.16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widowControl w:val="off"/>
        <w:rPr>
          <w:highlight w:val="white"/>
        </w:rPr>
      </w:pPr>
      <w:r>
        <w:rPr>
          <w:rFonts w:eastAsia="Times New Roman"/>
          <w:sz w:val="28"/>
          <w:szCs w:val="28"/>
          <w:highlight w:val="none"/>
        </w:rPr>
        <w:t xml:space="preserve">«2.16. </w:t>
      </w:r>
      <w:r>
        <w:rPr>
          <w:rFonts w:eastAsia="Times New Roman"/>
          <w:sz w:val="28"/>
          <w:szCs w:val="28"/>
          <w:highlight w:val="none"/>
        </w:rPr>
        <w:t xml:space="preserve">З</w:t>
      </w:r>
      <w:r>
        <w:rPr>
          <w:rFonts w:eastAsia="Times New Roman"/>
          <w:sz w:val="28"/>
          <w:szCs w:val="28"/>
          <w:highlight w:val="white"/>
        </w:rPr>
        <w:t xml:space="preserve">аявитель вправе в течение срока предоставления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white"/>
        </w:rPr>
        <w:t xml:space="preserve"> направить в Управление оформленное на бумажном носителе или в форме электронного документа, подписанного простой электронной подписью, заявление об оставлении Заявления без рассмотрения;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none"/>
        </w:rPr>
        <w:t xml:space="preserve">п</w:t>
      </w:r>
      <w:r>
        <w:rPr>
          <w:rFonts w:eastAsia="Times New Roman"/>
          <w:sz w:val="28"/>
          <w:szCs w:val="28"/>
          <w:highlight w:val="white"/>
        </w:rPr>
        <w:t xml:space="preserve">ри поступлении заявления об оставлении Заявления без рассмотрения предоставление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white"/>
        </w:rPr>
        <w:t xml:space="preserve"> прекращается без принятия решения, заявление и документы возвращаются заявителю, за исключением заявления и документов, направленных посредством Единого портала.</w:t>
      </w:r>
      <w:r>
        <w:rPr>
          <w:rFonts w:eastAsia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 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1.22. в пункте 3.2.4: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1.22.1. в абзаце четвертом слова «или Портала» исключить;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1.22.2. абзац пятый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vertAlign w:val="baseline"/>
        </w:rPr>
        <w:tab/>
      </w:r>
      <w:r>
        <w:rPr>
          <w:rFonts w:eastAsia="Times New Roman"/>
          <w:color w:val="auto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заносит сведения о Заявлении в порядке, установленном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 01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</w:t>
        <w:br/>
        <w:t xml:space="preserve">сведений о ходе выполнения запроса о предоставлении государственной или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– Постановление Правительства Российской Федерации № 277)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в государственную информационную систему (за исключением случая поступления Заявления посредством Единого портала) и направляет в личный кабинет заявителя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Едином портале статус оказания муниципальной услуги «Зарегистрировано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».</w:t>
      </w:r>
      <w:r>
        <w:rPr>
          <w:sz w:val="28"/>
          <w:szCs w:val="28"/>
        </w:rPr>
        <w:t xml:space="preserve">»;</w:t>
      </w:r>
      <w:r>
        <w:rPr>
          <w:rFonts w:eastAsia="Times New Roman"/>
          <w:color w:val="auto"/>
          <w:sz w:val="28"/>
          <w:szCs w:val="28"/>
          <w:highlight w:val="none"/>
        </w:rPr>
      </w:r>
      <w:r>
        <w:rPr>
          <w:rFonts w:eastAsia="Times New Roman"/>
          <w:color w:val="auto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baseline"/>
        </w:rPr>
        <w:t xml:space="preserve">1.23.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baseline"/>
        </w:rPr>
        <w:t xml:space="preserve">абзац четвертый пункта 3.6.1 изложить в следующей редакции: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baseli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«направляет заявителю уведомление об отказе в предоставлении муниципальной услуги и документы, представленные им для получения муниципальной услуги, под подпись на бумажном носителе через оператора почтовой связи с уведомлением о вручении или в виде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электронного документа, на Едином портале, способом, указанным в Заявлении в соответствии с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пунктом 2.8.2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настоящего Административного регламента, в течение 1 рабочего дня с даты подписания уведомления об отказе в предоставлении муниципальной услуги.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1.24. в абзаце четвертом пункта 3.6.3 слова «посредством почтового отправления» заменить словами «через оператора почтовой связи»;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1.25. в пункте 3.9.1: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1.25.1. абзац пятый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направляет по 1 экземпляру заключения Комиссии заявителю и собственнику жилого помещения в случае принятия Комиссией решения об отсутствии оснований для признания жилого помещения непригодным для проживания, об отсутствии оснований для признания многокварт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ирного дома аварийным и подлежащим сносу или реконструкции на бумажном носителе через оператора почтовой связи с уведомлением о вручении или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виде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электронного документа на Едином портале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способом, указанным в Заявлении в соответствии с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пунктом 2.8.2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настоящего Административного регламента.»;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1.25.2.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в абзаце шестом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слова «посредством почтового отправления» заменить словами «через оператора почтовой связи»,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слова «или Портал» исключить;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1.26.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абзац шестой пункта 3.11.1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«Услуга предоставлена» в случае принятия решения о предоставлении муниципальной услуги с комментарием (в случае направления Заявления в электронном виде): «Принято решение о предоставлении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предложено оценить качество предоставления муниципальной услуги на Едином портале»;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1.27. в пункте 3.11.3 слова «выдача (направление)» заменить словом «направление»;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b/>
          <w:bCs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1.28. пункт 3.12 признать утратившим силу;</w:t>
      </w:r>
      <w:r>
        <w:rPr>
          <w:b/>
          <w:bCs/>
          <w:sz w:val="28"/>
          <w:szCs w:val="28"/>
          <w:highlight w:val="none"/>
          <w:vertAlign w:val="baseline"/>
        </w:rPr>
      </w:r>
      <w:r>
        <w:rPr>
          <w:b/>
          <w:bCs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1.29. разделы 4, 5 признать утратившими силу;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b w:val="0"/>
          <w:bCs w:val="0"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1.30. приложение 2 изложить в редакции согласно приложению к настоящему постановлению;</w:t>
      </w:r>
      <w:r>
        <w:rPr>
          <w:b w:val="0"/>
          <w:bCs w:val="0"/>
          <w:sz w:val="28"/>
          <w:szCs w:val="28"/>
          <w:highlight w:val="none"/>
          <w:vertAlign w:val="baselin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1.31. приложение 3 признать утратившим силу.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pStyle w:val="848"/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в Административный регламент предоставления муниципальным казенным учреждением «Управление муниципальным жилищным фондом города Перми» муниципальной услуги «Выдача документов (единого жилищного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мента, копии финансово-лицевого счета, справок и иных документов)», утве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жденный постановлением администрации города Перми от 26 июня 2017 г. № 485 </w:t>
      </w:r>
      <w:r>
        <w:rPr>
          <w:sz w:val="28"/>
          <w:szCs w:val="28"/>
        </w:rPr>
        <w:t xml:space="preserve">(в ред. от 28.09.2017 № 778, от 29.12.2017 № 1229, от 01.10.2018 № 655, </w:t>
        <w:br/>
        <w:t xml:space="preserve">от 05.10.2018 № 685, от 10.07.2020 № 600, от 30.11.2021 № 1090, от 01.12.2023 </w:t>
        <w:br/>
        <w:t xml:space="preserve">№ 1365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28.05.2024 № 417, от 14.01.2025 № 6</w:t>
      </w:r>
      <w:r>
        <w:rPr>
          <w:sz w:val="28"/>
          <w:szCs w:val="28"/>
        </w:rPr>
        <w:t xml:space="preserve">),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2.1. в пункте 1.4: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2.1.1. в абзаце первом слова «подано (направлено)» заменить словом «направлено»;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2.1.2. в абзаце третьем слова «по почте» заменить словами «через оператора почтовой связи»; 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2.1.3. абзац пятый признать утратившим силу;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2.1.4. </w:t>
      </w:r>
      <w:r>
        <w:rPr>
          <w:rFonts w:eastAsia="Times New Roman"/>
          <w:sz w:val="28"/>
          <w:szCs w:val="28"/>
          <w:highlight w:val="none"/>
          <w:u w:val="none"/>
        </w:rPr>
        <w:t xml:space="preserve">дополнить абзацем следующего содержания: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«Организация предоставления муниципальной услуги в ходе личного приема заявителей в Учреждении не осуществляется.»;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2.2. в абзаце втором пункта 1.8 слово «подачи» заменить словом «направления»;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2.3. в абзаце третьем пункта 1.10 слово «подано» заменить словом «направлено»;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none"/>
        </w:rPr>
        <w:t xml:space="preserve">2.4. </w:t>
      </w:r>
      <w:r>
        <w:rPr>
          <w:sz w:val="28"/>
          <w:szCs w:val="28"/>
          <w:highlight w:val="none"/>
        </w:rPr>
        <w:t xml:space="preserve">дополнить пунктом 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  <w:vertAlign w:val="baseline"/>
        </w:rPr>
        <w:t xml:space="preserve">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  <w:u w:val="none"/>
        </w:rPr>
      </w:pPr>
      <w:r>
        <w:rPr>
          <w:rFonts w:eastAsia="Times New Roman"/>
          <w:sz w:val="28"/>
          <w:szCs w:val="28"/>
          <w:highlight w:val="none"/>
          <w:u w:val="none"/>
        </w:rPr>
        <w:t xml:space="preserve">«</w:t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 Способы получения результата предоставления муниципальной услуги: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none"/>
          <w:lang w:eastAsia="zh-CN"/>
        </w:rPr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1. в 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з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аявлении заявитель, представитель заявителя указывает один из предусмотренных формой заявления способов получения результата предоставления муниципальной услуги;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zh-CN"/>
        </w:rPr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2.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если заявитель, представитель заявителя не указал способ получения результата предоставления муниципальной услуги, результат предоставления муниципальной услуги направляется заявителю,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представителю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способом, которым заявление направлено в Управление;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highlight w:val="none"/>
        </w:rPr>
      </w:pPr>
      <w:r>
        <w:rPr>
          <w:rFonts w:eastAsia="Times New Roman"/>
          <w:sz w:val="28"/>
          <w:szCs w:val="28"/>
          <w:highlight w:val="white"/>
          <w:lang w:eastAsia="zh-CN"/>
        </w:rPr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3.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результат предоставления муниципальной услуги направляется в личный кабинет заявителя, п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редставителя заявителя на Едином портале в форме электронного документа, подписанного должностным лицом Управления, уполномоченным на принятие решения по предоставлению муниципальной услуги, с использованием усиленной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квалифицированной электронной подписи вне зависимости от способа обращения заявителя,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представителя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за предоставлением муниципальной услуги и способа направления заявителю,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представителю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результата предоставления муниципальной услуги.</w:t>
      </w:r>
      <w:r>
        <w:rPr>
          <w:rFonts w:eastAsia="Times New Roman"/>
          <w:sz w:val="28"/>
          <w:szCs w:val="28"/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2.5. в абзаце втором пункта 2.4 слово «выдаче» заменить словом «направлении»;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2.6. </w:t>
      </w:r>
      <w:r>
        <w:rPr>
          <w:sz w:val="28"/>
          <w:szCs w:val="28"/>
        </w:rPr>
        <w:t xml:space="preserve">пункт 2.5 признать утратившим силу;</w:t>
      </w:r>
      <w:r>
        <w:rPr>
          <w:rFonts w:eastAsia="Times New Roman"/>
          <w:sz w:val="28"/>
          <w:szCs w:val="28"/>
          <w:highlight w:val="none"/>
        </w:rPr>
        <w:t xml:space="preserve"> 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none"/>
        </w:rPr>
        <w:t xml:space="preserve">2.7. в пункте 2.6: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none"/>
        </w:rPr>
        <w:t xml:space="preserve">2.7.1. в абзаце первом </w:t>
      </w:r>
      <w:r>
        <w:rPr>
          <w:color w:val="auto"/>
          <w:sz w:val="28"/>
          <w:szCs w:val="28"/>
          <w:highlight w:val="none"/>
        </w:rPr>
        <w:t xml:space="preserve">слово «подает» заменить словом «направляет»;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/>
        <w:tabs>
          <w:tab w:val="left" w:pos="709" w:leader="none"/>
        </w:tabs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2.7.2. абзацы четвертый-седьмой признать утратившими силу;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white"/>
          <w:vertAlign w:val="baseline"/>
        </w:rPr>
      </w:pPr>
      <w:r>
        <w:rPr>
          <w:sz w:val="28"/>
          <w:szCs w:val="28"/>
          <w:highlight w:val="white"/>
          <w:vertAlign w:val="baseline"/>
        </w:rPr>
        <w:t xml:space="preserve">2.8. пункт 2.8 после абзаца первого дополнить абзацем следующего содержания:</w:t>
      </w: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whit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white"/>
          <w:vertAlign w:val="baseline"/>
        </w:rPr>
        <w:t xml:space="preserve">Заявление и документы направлены в Управление ненадлежащим способом;»;</w:t>
      </w: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rFonts w:eastAsia="Times New Roman"/>
          <w:sz w:val="28"/>
          <w:szCs w:val="28"/>
          <w:highlight w:val="none"/>
        </w:rPr>
      </w:pPr>
      <w:r>
        <w:rPr>
          <w:sz w:val="28"/>
          <w:szCs w:val="28"/>
          <w:highlight w:val="white"/>
          <w:vertAlign w:val="baseline"/>
        </w:rPr>
      </w:r>
      <w:r>
        <w:rPr>
          <w:rFonts w:eastAsia="Times New Roman"/>
          <w:sz w:val="28"/>
          <w:szCs w:val="28"/>
          <w:highlight w:val="none"/>
        </w:rPr>
        <w:t xml:space="preserve">2.9. </w:t>
      </w:r>
      <w:r>
        <w:rPr>
          <w:rFonts w:eastAsia="Times New Roman"/>
          <w:sz w:val="28"/>
          <w:szCs w:val="28"/>
          <w:highlight w:val="none"/>
        </w:rPr>
        <w:t xml:space="preserve">пункт 2.13 после слов «муниципальная услуга» дополнить словами </w:t>
        <w:br/>
        <w:t xml:space="preserve">«в электронном виде посредством Единого портала г</w:t>
      </w:r>
      <w:r>
        <w:rPr>
          <w:rFonts w:eastAsia="Times New Roman"/>
          <w:sz w:val="28"/>
          <w:szCs w:val="28"/>
          <w:highlight w:val="none"/>
        </w:rPr>
        <w:t xml:space="preserve">осударственных и муниципальных услуг (функций)</w:t>
      </w:r>
      <w:r>
        <w:rPr>
          <w:rFonts w:eastAsia="Times New Roman"/>
          <w:sz w:val="28"/>
          <w:szCs w:val="28"/>
          <w:highlight w:val="none"/>
        </w:rPr>
        <w:t xml:space="preserve">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color w:val="auto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  <w:t xml:space="preserve">2.10. в пункте 2.13.2: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2.10.1. в абзаце первом слово «подачи» заменить словом «направления»;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2.10.2. абзац второй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none"/>
          <w:vertAlign w:val="baseline"/>
        </w:rPr>
        <w:t xml:space="preserve">Места для ожидания в очереди при предоставлении оригиналов документов должны быть оборудованы скамьями, стульями;</w:t>
      </w:r>
      <w:r>
        <w:rPr>
          <w:sz w:val="28"/>
          <w:szCs w:val="28"/>
          <w:highlight w:val="none"/>
          <w:vertAlign w:val="baseline"/>
        </w:rPr>
        <w:t xml:space="preserve">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</w:rPr>
        <w:t xml:space="preserve">2.11. </w:t>
      </w:r>
      <w:r>
        <w:rPr>
          <w:sz w:val="28"/>
          <w:szCs w:val="28"/>
          <w:highlight w:val="none"/>
          <w:vertAlign w:val="baseline"/>
        </w:rPr>
        <w:t xml:space="preserve">в </w:t>
      </w:r>
      <w:r>
        <w:rPr>
          <w:sz w:val="28"/>
          <w:szCs w:val="28"/>
          <w:highlight w:val="none"/>
          <w:vertAlign w:val="baseline"/>
        </w:rPr>
        <w:t xml:space="preserve">пункте 2.13.3</w:t>
      </w:r>
      <w:r>
        <w:rPr>
          <w:sz w:val="28"/>
          <w:szCs w:val="28"/>
          <w:highlight w:val="none"/>
          <w:vertAlign w:val="baseline"/>
        </w:rPr>
        <w:t xml:space="preserve">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2.11.1. абзац первый после слов «муниципальная услуга» дополнить словами «в электронном виде»;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2.11.2. дополнить абзацем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none"/>
          <w:vertAlign w:val="baseline"/>
        </w:rPr>
        <w:t xml:space="preserve">оказание помощи работниками Управления в направлении заявления и документов в электронном виде.»</w:t>
      </w:r>
      <w:r>
        <w:rPr>
          <w:sz w:val="28"/>
          <w:szCs w:val="28"/>
          <w:highlight w:val="none"/>
          <w:vertAlign w:val="baseline"/>
        </w:rPr>
        <w:t xml:space="preserve">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2.12. абзац второй пункта 2.15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«Показателем доступности муниципальной услуги является возможность направления Заявления через Единый портал, МФЦ, оператора почтовой связи.»; </w:t>
      </w:r>
      <w:r>
        <w:rPr>
          <w:sz w:val="28"/>
          <w:szCs w:val="28"/>
          <w:highlight w:val="none"/>
          <w:vertAlign w:val="baseline"/>
        </w:rPr>
        <w:t xml:space="preserve"> 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2.13.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дополнить пунктом 2.19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widowControl w:val="off"/>
        <w:rPr>
          <w:highlight w:val="white"/>
        </w:rPr>
      </w:pPr>
      <w:r>
        <w:rPr>
          <w:rFonts w:eastAsia="Times New Roman"/>
          <w:sz w:val="28"/>
          <w:szCs w:val="28"/>
          <w:highlight w:val="none"/>
        </w:rPr>
        <w:t xml:space="preserve">«2.19. </w:t>
      </w:r>
      <w:r>
        <w:rPr>
          <w:rFonts w:eastAsia="Times New Roman"/>
          <w:sz w:val="28"/>
          <w:szCs w:val="28"/>
          <w:highlight w:val="none"/>
        </w:rPr>
        <w:t xml:space="preserve">З</w:t>
      </w:r>
      <w:r>
        <w:rPr>
          <w:rFonts w:eastAsia="Times New Roman"/>
          <w:sz w:val="28"/>
          <w:szCs w:val="28"/>
          <w:highlight w:val="white"/>
        </w:rPr>
        <w:t xml:space="preserve">аявитель вправе в течение срока предоставления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white"/>
        </w:rPr>
        <w:t xml:space="preserve"> направить в Управление оформленное на бумажном носителе или в форме электронного документа, подписанного простой электронной подписью, заявление об оставлении заявления без рассмотрения;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eastAsia="Times New Roman"/>
          <w:sz w:val="28"/>
          <w:szCs w:val="28"/>
          <w:highlight w:val="none"/>
        </w:rPr>
        <w:t xml:space="preserve">п</w:t>
      </w:r>
      <w:r>
        <w:rPr>
          <w:rFonts w:eastAsia="Times New Roman"/>
          <w:sz w:val="28"/>
          <w:szCs w:val="28"/>
          <w:highlight w:val="white"/>
        </w:rPr>
        <w:t xml:space="preserve">ри поступлении заявления об оставлении заявления без рассмотрения предоставление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white"/>
        </w:rPr>
        <w:t xml:space="preserve"> прекращается без принятия решения, заявление и документы возвращаются заявителю, за исключением заявления и документов, направленных посредством Единого портала.</w:t>
      </w:r>
      <w:r>
        <w:rPr>
          <w:rFonts w:eastAsia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2.14. в абзаце третьем пункта 3.1 слово «выдача» заменить словом «направление»;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2.15. в пункте 3.2.1: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2.15.1. в абзаце первом 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2.15.2. в абзаце втором слово «подано» заменить словом «направлено»;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2.15.3. в абзаце пятом 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2.15.4. абзац тринадцатый </w:t>
      </w:r>
      <w:r>
        <w:rPr>
          <w:sz w:val="28"/>
          <w:szCs w:val="28"/>
          <w:highlight w:val="none"/>
          <w:vertAlign w:val="baseline"/>
        </w:rPr>
        <w:t xml:space="preserve">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vertAlign w:val="baseline"/>
        </w:rPr>
        <w:t xml:space="preserve">«специалист Учреждения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порядке, установленном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 01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</w:t>
        <w:br/>
        <w:t xml:space="preserve">о ходе выполнения запроса о предоставлении государственной или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муниципальной услуги, заявления о предоставлении услуги, указанной в части 3 статьи 1 </w:t>
        <w:br/>
        <w:t xml:space="preserve">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– Постановление Правительства Российской Федерации № 277)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направляет в личный кабинет заявителя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Едином портале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государственных и муниципальных услуг (функций)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статус оказания муниципальной услуги «Отказано в приеме документов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 с указанием всех выявленных причин отказа, предусмотренных пунктом 2.8 настоящего Административного регламента (в случае направления заявления в Учреждение).</w:t>
      </w:r>
      <w:r>
        <w:rPr>
          <w:sz w:val="28"/>
          <w:szCs w:val="28"/>
        </w:rPr>
        <w:t xml:space="preserve">»;</w:t>
      </w:r>
      <w:r>
        <w:rPr>
          <w:rFonts w:eastAsia="Times New Roman"/>
          <w:color w:val="auto"/>
          <w:sz w:val="28"/>
          <w:szCs w:val="28"/>
          <w:highlight w:val="none"/>
        </w:rPr>
      </w:r>
      <w:r>
        <w:rPr>
          <w:rFonts w:eastAsia="Times New Roman"/>
          <w:color w:val="auto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2.16. в абзаце первом пункта 3.2.2</w:t>
      </w:r>
      <w:r>
        <w:rPr>
          <w:sz w:val="28"/>
          <w:szCs w:val="28"/>
          <w:highlight w:val="none"/>
          <w:vertAlign w:val="baseline"/>
        </w:rPr>
        <w:t xml:space="preserve"> слово «подачи» заменить словом «направления»,</w:t>
      </w:r>
      <w:r>
        <w:rPr>
          <w:sz w:val="28"/>
          <w:szCs w:val="28"/>
          <w:highlight w:val="none"/>
          <w:vertAlign w:val="baseline"/>
        </w:rPr>
        <w:t xml:space="preserve"> слова «посредством почтового отправления» заменить словами «через оператора почтовой связи»;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2.17. в абзаце первом пункта 3.3 слово «выдача» заменить словом «направление»;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2.18. в абзаце втором пункта 3.3.1 слово «выдачи»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2.19. в пункте 3.3.2: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2.19.1. в абзаце первом слово «Выдача» заменить словом «Направление»;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2.19.2. абзац второй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none"/>
          <w:vertAlign w:val="baseline"/>
        </w:rPr>
        <w:t xml:space="preserve">В случае </w:t>
      </w:r>
      <w:r>
        <w:rPr>
          <w:sz w:val="28"/>
          <w:szCs w:val="28"/>
          <w:highlight w:val="none"/>
          <w:vertAlign w:val="baseline"/>
        </w:rPr>
        <w:t xml:space="preserve">направления заявления о представлении от 1 до 50 справок о лицах, состоящих на регистрационном учете, справок для предъявления нотариусу </w:t>
        <w:br/>
        <w:t xml:space="preserve">о регистрации умершего на день смерти, выписок из финансового лицевого счета Документ направляется заявителю в день ре</w:t>
      </w:r>
      <w:r>
        <w:rPr>
          <w:sz w:val="28"/>
          <w:szCs w:val="28"/>
          <w:highlight w:val="none"/>
          <w:vertAlign w:val="baseline"/>
        </w:rPr>
        <w:t xml:space="preserve">гистрац</w:t>
      </w:r>
      <w:r>
        <w:rPr>
          <w:sz w:val="28"/>
          <w:szCs w:val="28"/>
          <w:highlight w:val="none"/>
          <w:vertAlign w:val="baseline"/>
        </w:rPr>
        <w:t xml:space="preserve">ии</w:t>
      </w:r>
      <w:r>
        <w:rPr>
          <w:sz w:val="28"/>
          <w:szCs w:val="28"/>
          <w:highlight w:val="none"/>
          <w:vertAlign w:val="baseline"/>
        </w:rPr>
        <w:t xml:space="preserve"> заявле</w:t>
      </w:r>
      <w:r>
        <w:rPr>
          <w:sz w:val="28"/>
          <w:szCs w:val="28"/>
          <w:highlight w:val="none"/>
          <w:vertAlign w:val="baseline"/>
        </w:rPr>
        <w:t xml:space="preserve">ния.</w:t>
      </w:r>
      <w:r>
        <w:rPr>
          <w:sz w:val="28"/>
          <w:szCs w:val="28"/>
          <w:highlight w:val="none"/>
          <w:vertAlign w:val="baseline"/>
        </w:rPr>
        <w:t xml:space="preserve">»;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firstLine="720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2.19.3. </w:t>
      </w:r>
      <w:r>
        <w:rPr>
          <w:sz w:val="28"/>
          <w:szCs w:val="28"/>
          <w:highlight w:val="none"/>
          <w:vertAlign w:val="baseline"/>
        </w:rPr>
        <w:t xml:space="preserve">в абзаце третьем слово «выдаче» заменить словом «направлении»;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</w:rPr>
        <w:t xml:space="preserve">2.19.4. в абзаце шестом слово «выдает» заменить словом «направляет»;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2.19.5. в абзаце седьмом слова «по почте» заменить словами «через оператора почтовой связи»;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2.20. пункт 3.3.3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vertAlign w:val="baseline"/>
        </w:rPr>
        <w:t xml:space="preserve">«3.3.3.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«Услуга предоставлена» в случае принятия решения о предоставлении муниципальной услуги с комментарием (в случае подачи заявления в электронном виде): «Принято решение о предоставлении услуги».»;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2.21. в пункте 3.3.5: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2.21.1. в абзаце первом слово «выдаче» заменить словом «направлении»;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2.21.2. в абзаце втором слова «выдача (направление)» заменить словом «направление»;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b/>
          <w:bCs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2.22. пункт 3.4 признать утратившим силу;</w:t>
      </w:r>
      <w:r>
        <w:rPr>
          <w:b/>
          <w:bCs/>
          <w:sz w:val="28"/>
          <w:szCs w:val="28"/>
          <w:highlight w:val="none"/>
          <w:vertAlign w:val="baseline"/>
        </w:rPr>
      </w:r>
      <w:r>
        <w:rPr>
          <w:b/>
          <w:bCs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2.23. разделы 4, 5 признать утратившими силу;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2.24. в </w:t>
      </w:r>
      <w:r>
        <w:rPr>
          <w:sz w:val="28"/>
          <w:szCs w:val="28"/>
          <w:highlight w:val="none"/>
          <w:vertAlign w:val="baseline"/>
        </w:rPr>
        <w:t xml:space="preserve">приложении 2 в </w:t>
      </w:r>
      <w:r>
        <w:rPr>
          <w:sz w:val="28"/>
          <w:szCs w:val="28"/>
          <w:highlight w:val="none"/>
          <w:vertAlign w:val="baseline"/>
        </w:rPr>
        <w:t xml:space="preserve">абзаце шестом 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2.25. приложение 7 признать утратившим силу.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white"/>
          <w:vertAlign w:val="baseline"/>
        </w:rPr>
      </w:pP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</w:rPr>
        <w:t xml:space="preserve">3.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Административный регламент предоставления </w:t>
      </w:r>
      <w:r>
        <w:rPr>
          <w:bCs/>
          <w:sz w:val="28"/>
          <w:szCs w:val="28"/>
        </w:rPr>
        <w:t xml:space="preserve">управлением жилищных отношений администрации города Перми муниципальной услуги «</w:t>
      </w:r>
      <w:r>
        <w:rPr>
          <w:sz w:val="28"/>
          <w:szCs w:val="28"/>
        </w:rPr>
        <w:t xml:space="preserve">Предоставление освободившихся и находящихся в собственности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образования город Пермь изолированных комнат в коммунальных квартирах по договорам социального найма и договорам купли-продажи, долей в праве со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ственности на жилые помещения по договорам купли-продажи»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утвержденный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администрации города Перми </w:t>
      </w:r>
      <w:r>
        <w:rPr>
          <w:sz w:val="28"/>
          <w:szCs w:val="28"/>
        </w:rPr>
        <w:t xml:space="preserve">от 29 мая 2024 г. № 423 (в ред. </w:t>
        <w:br/>
        <w:t xml:space="preserve">от 14.01.2025 № 6), следу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щие изменения:</w:t>
      </w: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  <w:vertAlign w:val="baseli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3.1. </w:t>
      </w:r>
      <w:r>
        <w:rPr>
          <w:sz w:val="28"/>
          <w:szCs w:val="28"/>
          <w:highlight w:val="none"/>
        </w:rPr>
        <w:t xml:space="preserve">абзац второй пункта 1.4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  <w:u w:val="none"/>
        </w:rPr>
        <w:t xml:space="preserve">«</w:t>
      </w:r>
      <w:r>
        <w:rPr>
          <w:rFonts w:eastAsia="Times New Roman"/>
          <w:sz w:val="28"/>
          <w:szCs w:val="28"/>
          <w:highlight w:val="white"/>
          <w:u w:val="none"/>
        </w:rPr>
        <w:t xml:space="preserve">Место нахождения, адрес юридического лица, почтовый адрес Управления: 614015, г. Пермь, ул. Максима Горького, 18.</w:t>
      </w:r>
      <w:r>
        <w:rPr>
          <w:rFonts w:eastAsia="Times New Roman"/>
          <w:sz w:val="28"/>
          <w:szCs w:val="28"/>
          <w:highlight w:val="white"/>
          <w:u w:val="none"/>
        </w:rPr>
        <w:t xml:space="preserve">»</w:t>
      </w:r>
      <w:r>
        <w:rPr>
          <w:rFonts w:eastAsia="Times New Roman"/>
          <w:sz w:val="28"/>
          <w:szCs w:val="28"/>
          <w:highlight w:val="white"/>
          <w:u w:val="none"/>
        </w:rPr>
        <w:t xml:space="preserve">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3.2. </w:t>
      </w:r>
      <w:r>
        <w:rPr>
          <w:rFonts w:eastAsia="Times New Roman"/>
          <w:sz w:val="28"/>
          <w:szCs w:val="28"/>
          <w:highlight w:val="none"/>
          <w:u w:val="none"/>
        </w:rPr>
        <w:t xml:space="preserve">в пункте 1.5: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3.2.1. абзац первый изложить в следующей редакции: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«1.5. Заявление на предоставление муниципальной услуги (далее – заявление) направляется в Управление в электронном виде, в том числе из государственного бюджетного учреждения Пермского края «Пермский краевой многофункциональный центр предоставления 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сударственных и муниципальных услуг» </w:t>
        <w:br/>
        <w:t xml:space="preserve">(далее – МФЦ), 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портал), а также может быть направлено:»;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3.2.2. в абзаце третьем слова «по почте» заменить словами «через оператора почтовой связи»;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3.2.3.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«Организация предоставления муниципальной услуги в ходе личного приема заявителей в Управлении не осуществляется.»;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3.3. в абзаце втором пункта 1.9 слово «подачи» заменить словом «направления»;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white"/>
        </w:rPr>
        <w:t xml:space="preserve">.4. в пункте 1.10 цифры «212-55-86» заменить цифрами «212-62-81»;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3.5. в абзаце третьем пункта 1.11 слово «подано» заменить словом «направлено»;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3.6. </w:t>
      </w:r>
      <w:r>
        <w:rPr>
          <w:sz w:val="28"/>
          <w:szCs w:val="28"/>
          <w:highlight w:val="none"/>
        </w:rPr>
        <w:t xml:space="preserve">дополнить пунктом 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  <w:vertAlign w:val="baseline"/>
        </w:rPr>
        <w:t xml:space="preserve">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  <w:u w:val="none"/>
        </w:rPr>
      </w:pPr>
      <w:r>
        <w:rPr>
          <w:rFonts w:eastAsia="Times New Roman"/>
          <w:sz w:val="28"/>
          <w:szCs w:val="28"/>
          <w:highlight w:val="none"/>
          <w:u w:val="none"/>
        </w:rPr>
        <w:t xml:space="preserve">«</w:t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 Способы получения результата предоставления муниципальной </w:t>
        <w:br/>
        <w:t xml:space="preserve">услуги: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none"/>
          <w:lang w:eastAsia="zh-CN"/>
        </w:rPr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1. в 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з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аявлении заявитель, представитель заявителя указывает один </w:t>
        <w:br/>
        <w:t xml:space="preserve">из предусмотренных формой заявления способов получения результата предоставления муниципальной услуги;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zh-CN"/>
        </w:rPr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2.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если заявитель, представитель заявителя не указал способ получения результата предоставления муниципальной услуги, результат предоставления муниципальной услуги направляется заявителю,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представителю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способом, которым заявление направлено в Управление;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highlight w:val="none"/>
        </w:rPr>
      </w:pPr>
      <w:r>
        <w:rPr>
          <w:rFonts w:eastAsia="Times New Roman"/>
          <w:sz w:val="28"/>
          <w:szCs w:val="28"/>
          <w:highlight w:val="white"/>
          <w:lang w:eastAsia="zh-CN"/>
        </w:rPr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3.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результат предоставления муниципальной услуги направляется в личный кабинет заявителя, п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редставителя заявителя на Едином портале в форме электронного документа, подписанного должностным лицом Управления, уполномоченным на принятие решения по предоставлению муниципальной услуги, с использованием усиленной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квалифицированной электронной подписи вне зависимости от способа обращения заявителя,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представителя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за предоставлением муниципальной услуги и способа направления заявителю,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представителю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результата предоставления муниципальной услуги.</w:t>
      </w:r>
      <w:r>
        <w:rPr>
          <w:rFonts w:eastAsia="Times New Roman"/>
          <w:sz w:val="28"/>
          <w:szCs w:val="28"/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3.7. </w:t>
      </w:r>
      <w:r>
        <w:rPr>
          <w:sz w:val="28"/>
          <w:szCs w:val="28"/>
        </w:rPr>
        <w:t xml:space="preserve">пункт 2.5 признать утратившим силу;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3.8. в абзаце восьмом пункта 2.6.1 слово «подачи» заменить словом «направления»; 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3.9. в пункте 2.7: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3.9.1. в абзаце третьем слово </w:t>
      </w:r>
      <w:r>
        <w:rPr>
          <w:rFonts w:eastAsia="Times New Roman"/>
          <w:sz w:val="28"/>
          <w:szCs w:val="28"/>
          <w:highlight w:val="none"/>
        </w:rPr>
        <w:t xml:space="preserve">«подачи» заменить словом «направления»; 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3.9.2. в абзаце девятом слово «подано» заменить словом «направлено»; 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3.10. в пункте 2.9: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3.10.1. в абзаце первом слово «подаче» заменить словом «направлению»;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3.10.2. в абзаце восьмом слово «подаче» заменить словом «направлении»;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</w:rPr>
        <w:t xml:space="preserve">3.10.3.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абзацы одиннадцатый-четырнадцатый признать утратившими силу;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3.11. в пункте 2.10.2 слово «подано» заменить словом «направлено»;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3.12. </w:t>
      </w:r>
      <w:r>
        <w:rPr>
          <w:sz w:val="28"/>
          <w:szCs w:val="28"/>
          <w:highlight w:val="none"/>
          <w:vertAlign w:val="baseline"/>
        </w:rPr>
        <w:t xml:space="preserve">в пункте 2.10.3 слово «подано» заменить словом «направлено»;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3.13. </w:t>
      </w:r>
      <w:r>
        <w:rPr>
          <w:rFonts w:eastAsia="Times New Roman"/>
          <w:sz w:val="28"/>
          <w:szCs w:val="28"/>
          <w:highlight w:val="white"/>
          <w:u w:val="none"/>
        </w:rPr>
        <w:t xml:space="preserve">дополнить пунктом 2.10.5 следующего содержания:</w:t>
      </w: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white"/>
          <w:vertAlign w:val="baseline"/>
        </w:rPr>
        <w:t xml:space="preserve">«2.10.5. заявление и документы направлены в Управление ненадлежащим способом;»;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3.14. в пункте 2.14: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3.14.1. в абзаце втором 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whit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3.14.2. в абзаце третьем слова «по почте» заменить словами «через оператора почтовой связи»;</w:t>
      </w: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  <w:vertAlign w:val="baseline"/>
        </w:rPr>
      </w:r>
    </w:p>
    <w:p>
      <w:pPr>
        <w:ind w:firstLine="708"/>
        <w:jc w:val="both"/>
        <w:spacing w:after="0" w:afterAutospacing="0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3.15. </w:t>
      </w:r>
      <w:r>
        <w:rPr>
          <w:sz w:val="28"/>
          <w:szCs w:val="28"/>
          <w:highlight w:val="none"/>
          <w:vertAlign w:val="baseline"/>
        </w:rPr>
        <w:t xml:space="preserve">пункт 2.15 после слов «муниципальная услуга» дополнить словами </w:t>
        <w:br/>
        <w:t xml:space="preserve">«в электронном виде посредством Единого портала»;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rFonts w:eastAsia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  <w:vertAlign w:val="baseline"/>
        </w:rPr>
        <w:t xml:space="preserve">3.16. </w:t>
      </w:r>
      <w:r>
        <w:rPr>
          <w:color w:val="auto"/>
          <w:sz w:val="28"/>
          <w:szCs w:val="28"/>
          <w:highlight w:val="none"/>
        </w:rPr>
        <w:t xml:space="preserve">в пункте 2.15.2 слово «подачи» заменить словом «направления»;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3.17. в </w:t>
      </w:r>
      <w:r>
        <w:rPr>
          <w:sz w:val="28"/>
          <w:szCs w:val="28"/>
          <w:highlight w:val="none"/>
          <w:vertAlign w:val="baseline"/>
        </w:rPr>
        <w:t xml:space="preserve">пункте 2.15.4</w:t>
      </w:r>
      <w:r>
        <w:rPr>
          <w:sz w:val="28"/>
          <w:szCs w:val="28"/>
          <w:highlight w:val="none"/>
          <w:vertAlign w:val="baseline"/>
        </w:rPr>
        <w:t xml:space="preserve">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3.17.1. </w:t>
      </w:r>
      <w:r>
        <w:rPr>
          <w:sz w:val="28"/>
          <w:szCs w:val="28"/>
          <w:highlight w:val="none"/>
          <w:vertAlign w:val="baseline"/>
        </w:rPr>
        <w:t xml:space="preserve">абзац первый после слов «муниципальной услуги» дополнить словами «в электронном виде»;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3.17.2. дополнить абзацем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none"/>
          <w:vertAlign w:val="baseline"/>
        </w:rPr>
        <w:t xml:space="preserve">оказание помощи работниками Управления в направлении заявления и документов в электронном виде.»</w:t>
      </w:r>
      <w:r>
        <w:rPr>
          <w:sz w:val="28"/>
          <w:szCs w:val="28"/>
          <w:highlight w:val="none"/>
          <w:vertAlign w:val="baseline"/>
        </w:rPr>
        <w:t xml:space="preserve">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3.18. абзац второй пункта 2.16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«Показателем доступности муниципальной услуги является возможность направления заявления через Единый портал, МФЦ, оператора почтовой связи.»; 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3.19. дополнить пунктом 2.16.1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widowControl w:val="off"/>
        <w:rPr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«2.16.1</w:t>
      </w:r>
      <w:r>
        <w:rPr>
          <w:rFonts w:eastAsia="Times New Roman"/>
          <w:sz w:val="28"/>
          <w:szCs w:val="28"/>
          <w:highlight w:val="white"/>
        </w:rPr>
        <w:t xml:space="preserve">. Заявитель вправе в течение срока предоставления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white"/>
        </w:rPr>
        <w:t xml:space="preserve"> направить в Управление оформленное на бумажном носителе или в форме электронного документа, подписанного простой электронной подписью, заявление об оставлении заявления без рассмотрения;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</w:rPr>
        <w:t xml:space="preserve">п</w:t>
      </w:r>
      <w:r>
        <w:rPr>
          <w:rFonts w:eastAsia="Times New Roman"/>
          <w:sz w:val="28"/>
          <w:szCs w:val="28"/>
          <w:highlight w:val="white"/>
        </w:rPr>
        <w:t xml:space="preserve">ри поступлении заявления об оставлении заявления без рассмотрения предоставление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white"/>
        </w:rPr>
        <w:t xml:space="preserve"> прекращается без принятия решения, заявление и документы возвращаются заявителю, за исключением заявления и документов, направленных посредством Единого портала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государственных и муниципальных услуг (функций)</w:t>
      </w:r>
      <w:r>
        <w:rPr>
          <w:rFonts w:eastAsia="Times New Roman"/>
          <w:sz w:val="28"/>
          <w:szCs w:val="28"/>
          <w:highlight w:val="white"/>
        </w:rPr>
        <w:t xml:space="preserve">.</w:t>
      </w:r>
      <w:r>
        <w:rPr>
          <w:rFonts w:eastAsia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 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vertAlign w:val="baseline"/>
        </w:rPr>
        <w:t xml:space="preserve">3.20. в пункте 3.2.3: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3.20.1. </w:t>
      </w:r>
      <w:r>
        <w:rPr>
          <w:sz w:val="28"/>
          <w:szCs w:val="28"/>
          <w:highlight w:val="none"/>
          <w:vertAlign w:val="baseline"/>
        </w:rPr>
        <w:t xml:space="preserve">абзац третий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auto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заносит сведения о заявлении в порядке, установленном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от 01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</w:t>
        <w:br/>
        <w:t xml:space="preserve">и муниципальных услуг», а также результатов предоставления государственной или муниципальной услуги, 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езультатов предоставления услуги, указанной </w:t>
        <w:br/>
        <w:t xml:space="preserve">в части 3 статьи 1 Федерального закона «Об организации предоставления государственных и муниципальных услуг» (далее – Постановление Правительства Российской Федерации № 277)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в государственную информационную систему (за исключением случая поступления заявления посредством Единого портала) и направляет в личный кабинет заявителя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Едином портале статус оказания муниципальной услуги «Зарегистрировано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».</w:t>
      </w:r>
      <w:r>
        <w:rPr>
          <w:sz w:val="28"/>
          <w:szCs w:val="28"/>
        </w:rPr>
        <w:t xml:space="preserve">»;</w:t>
      </w:r>
      <w:r>
        <w:rPr>
          <w:rFonts w:eastAsia="Times New Roman"/>
          <w:color w:val="auto"/>
          <w:sz w:val="28"/>
          <w:szCs w:val="28"/>
          <w:highlight w:val="none"/>
        </w:rPr>
      </w:r>
      <w:r>
        <w:rPr>
          <w:rFonts w:eastAsia="Times New Roman"/>
          <w:color w:val="auto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3.20.2. абзац девятый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направляет решение об отказе в приеме документов способом, которым заявление направлено в Управление, с приложением всех документов, необходимых для предоставления муниципальной услуги, поступивших в Управление (за исключением случая пост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упления заявления и документов посредством Единого портала).»;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3.20.3. в абзаце десятом 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3.21. в пункте 3.4 слова «Выдача (направление)» заменить словом «направление»;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3.22. абзац второй пункта 3.4.2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направляет результат предоставления муниципальной услуги способом, определенным заявителем в заявлении (в случае если в заявлении не указан способ получения результата предоставления муниципальной услуги результат предоставления муниципальной услу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ги направляется способом, которым заявление и представленные документы поступили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Управлени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3.23. в пункте 3.4.3 слова «выдача (направление)» заменить словом «направление»;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b w:val="0"/>
          <w:bCs w:val="0"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3.24. пункт 3.5 признать утратившим силу;</w:t>
      </w:r>
      <w:r>
        <w:rPr>
          <w:b w:val="0"/>
          <w:bCs w:val="0"/>
          <w:sz w:val="28"/>
          <w:szCs w:val="28"/>
          <w:highlight w:val="none"/>
          <w:vertAlign w:val="baselin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3.25. разделы 4, 5 признать утратившими силу;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3.26. в приложении 1</w:t>
      </w:r>
      <w:r>
        <w:rPr>
          <w:sz w:val="28"/>
          <w:szCs w:val="28"/>
          <w:highlight w:val="none"/>
          <w:vertAlign w:val="baseline"/>
        </w:rPr>
        <w:t xml:space="preserve"> абзацы: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«Способ выдачи результата предоставления муниципальной услуги: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</w:r>
      <w:r>
        <w:rPr>
          <w:rFonts w:hint="default" w:ascii="Abyssinica SIL" w:hAnsi="Abyssinica SIL" w:eastAsia="Abyssinica SIL" w:cs="Abyssinica SIL"/>
          <w:sz w:val="28"/>
          <w:szCs w:val="28"/>
          <w:highlight w:val="none"/>
          <w:vertAlign w:val="baseline"/>
        </w:rPr>
        <w:t xml:space="preserve">❑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 в МФЦ (в случае подачи заявления через МФЦ)»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«Способ направления результата предоставления муниципальной услуги: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</w:r>
      <w:r>
        <w:rPr>
          <w:rFonts w:hint="default" w:ascii="Abyssinica SIL" w:hAnsi="Abyssinica SIL" w:eastAsia="Abyssinica SIL" w:cs="Abyssinica SIL"/>
          <w:sz w:val="28"/>
          <w:szCs w:val="28"/>
          <w:highlight w:val="none"/>
          <w:vertAlign w:val="baseline"/>
        </w:rPr>
        <w:t xml:space="preserve">❑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 в МФЦ (в случае направления заявления через МФЦ)»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3.27. </w:t>
      </w:r>
      <w:r>
        <w:rPr>
          <w:sz w:val="28"/>
          <w:szCs w:val="28"/>
          <w:highlight w:val="none"/>
          <w:vertAlign w:val="baseline"/>
        </w:rPr>
        <w:t xml:space="preserve">в приложении 2 абзацы</w:t>
      </w:r>
      <w:r>
        <w:rPr>
          <w:sz w:val="28"/>
          <w:szCs w:val="28"/>
          <w:highlight w:val="none"/>
          <w:vertAlign w:val="baseline"/>
        </w:rPr>
        <w:t xml:space="preserve">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«Способ выдачи результата предоставления муниципальной услуги: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</w:r>
      <w:r>
        <w:rPr>
          <w:rFonts w:hint="default" w:ascii="Abyssinica SIL" w:hAnsi="Abyssinica SIL" w:eastAsia="Abyssinica SIL" w:cs="Abyssinica SIL"/>
          <w:sz w:val="28"/>
          <w:szCs w:val="28"/>
          <w:highlight w:val="none"/>
          <w:vertAlign w:val="baseline"/>
        </w:rPr>
        <w:t xml:space="preserve">❑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 в МФЦ (в случае подачи заявления через МФЦ)»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«Способ направления результата предоставления муниципальной услуги: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</w:r>
      <w:r>
        <w:rPr>
          <w:rFonts w:hint="default" w:ascii="Abyssinica SIL" w:hAnsi="Abyssinica SIL" w:eastAsia="Abyssinica SIL" w:cs="Abyssinica SIL"/>
          <w:sz w:val="28"/>
          <w:szCs w:val="28"/>
          <w:highlight w:val="none"/>
          <w:vertAlign w:val="baseline"/>
        </w:rPr>
        <w:t xml:space="preserve">❑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 в МФЦ (в случае направления заявления через МФЦ)»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3.28. </w:t>
      </w:r>
      <w:r>
        <w:rPr>
          <w:sz w:val="28"/>
          <w:szCs w:val="28"/>
          <w:highlight w:val="none"/>
          <w:vertAlign w:val="baseline"/>
        </w:rPr>
        <w:t xml:space="preserve">в приложении 3 абзацы: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«Способ выдачи результата предоставления муниципальной услуги: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</w:r>
      <w:r>
        <w:rPr>
          <w:rFonts w:hint="default" w:ascii="Abyssinica SIL" w:hAnsi="Abyssinica SIL" w:eastAsia="Abyssinica SIL" w:cs="Abyssinica SIL"/>
          <w:sz w:val="28"/>
          <w:szCs w:val="28"/>
          <w:highlight w:val="none"/>
          <w:vertAlign w:val="baseline"/>
        </w:rPr>
        <w:t xml:space="preserve">❑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 в МФЦ (в случае подачи заявления через МФЦ)»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«Способ направления результата предоставления муниципальной услуги: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</w:r>
      <w:r>
        <w:rPr>
          <w:rFonts w:hint="default" w:ascii="Abyssinica SIL" w:hAnsi="Abyssinica SIL" w:eastAsia="Abyssinica SIL" w:cs="Abyssinica SIL"/>
          <w:sz w:val="28"/>
          <w:szCs w:val="28"/>
          <w:highlight w:val="none"/>
          <w:vertAlign w:val="baseline"/>
        </w:rPr>
        <w:t xml:space="preserve">❑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 в МФЦ (в случае направления заявления через МФЦ)»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white"/>
          <w:vertAlign w:val="baseline"/>
        </w:rPr>
      </w:pP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  <w:vertAlign w:val="baseline"/>
        </w:rPr>
        <w:t xml:space="preserve">3</w:t>
      </w:r>
      <w:r>
        <w:rPr>
          <w:sz w:val="28"/>
          <w:szCs w:val="28"/>
          <w:highlight w:val="white"/>
          <w:vertAlign w:val="baseline"/>
        </w:rPr>
        <w:t xml:space="preserve">.29. приложение 5 признать утратившим силу.</w:t>
      </w: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  <w:vertAlign w:val="baseline"/>
        </w:rPr>
      </w:r>
    </w:p>
    <w:p>
      <w:pPr>
        <w:pStyle w:val="848"/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Управлению жилищных отношений администрации города Перми: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обеспечить изменение информации о муниципальных услугах в 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государственной информационной системе «Федеральный реестр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ственных и муниципальных услуг (функций)» в срок, не превыша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щий 3 рабочих дней со дня официального </w:t>
      </w:r>
      <w:r>
        <w:rPr>
          <w:sz w:val="28"/>
          <w:szCs w:val="28"/>
        </w:rPr>
        <w:t xml:space="preserve">обнародования</w:t>
      </w:r>
      <w:r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посре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ством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управления муниципального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 позднее 30 календарных дней со дня вступления в силу настоящего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становления обеспечить актуализацию технологических схем оказания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 услуг, переданных для оказания в государственное бюджетное учрежд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Пермского края «Пермский краевой многофункциональный центр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государственных и муниципальных услуг» (далее – ГБУ ПК «Пермский краевой МФЦ ПГМУ»), и их направление в адрес ГБУ ПК «Пермский краевой МФЦ ПГМУ».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 И</w:t>
      </w:r>
      <w:r>
        <w:rPr>
          <w:sz w:val="28"/>
          <w:szCs w:val="28"/>
        </w:rPr>
        <w:t xml:space="preserve">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</w:t>
      </w:r>
      <w:r>
        <w:rPr>
          <w:sz w:val="28"/>
          <w:szCs w:val="28"/>
        </w:rPr>
        <w:t xml:space="preserve">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Балахнина А.А.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8"/>
        <w:ind w:left="0" w:right="0" w:firstLine="0"/>
        <w:jc w:val="left"/>
        <w:spacing w:line="240" w:lineRule="exact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И.о. Главы города Перми</w:t>
        <w:tab/>
        <w:t xml:space="preserve">                                                                    Я.В. Фурман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 w:color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8"/>
        <w:jc w:val="right"/>
        <w:tabs>
          <w:tab w:val="left" w:pos="709" w:leader="none"/>
          <w:tab w:val="left" w:pos="4050" w:leader="none"/>
        </w:tabs>
        <w:rPr>
          <w:sz w:val="28"/>
          <w:szCs w:val="28"/>
        </w:rPr>
        <w:sectPr>
          <w:headerReference w:type="default" r:id="rId8"/>
          <w:footnotePr/>
          <w:endnotePr/>
          <w:type w:val="nextPage"/>
          <w:pgSz w:w="11900" w:h="16820" w:orient="portrait"/>
          <w:pgMar w:top="1134" w:right="567" w:bottom="1134" w:left="1417" w:header="363" w:footer="709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69"/>
        <w:jc w:val="left"/>
        <w:spacing w:line="238" w:lineRule="exac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8"/>
        <w:ind w:left="0" w:right="0" w:firstLine="5669"/>
        <w:jc w:val="left"/>
        <w:spacing w:line="238" w:lineRule="exact"/>
        <w:tabs>
          <w:tab w:val="left" w:pos="709" w:leader="none"/>
          <w:tab w:val="left" w:pos="40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69"/>
        <w:jc w:val="left"/>
        <w:spacing w:line="238" w:lineRule="exact"/>
        <w:tabs>
          <w:tab w:val="left" w:pos="709" w:leader="none"/>
          <w:tab w:val="left" w:pos="40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left="0" w:right="0" w:firstLine="5669"/>
        <w:jc w:val="left"/>
        <w:spacing w:before="0" w:after="0" w:line="238" w:lineRule="exact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  <w:t xml:space="preserve">от 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  <w:t xml:space="preserve">28.05.2025 № 365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78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</w:p>
    <w:tbl>
      <w:tblPr>
        <w:tblStyle w:val="70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946"/>
        <w:gridCol w:w="597"/>
        <w:gridCol w:w="4626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2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38" w:lineRule="exac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 w:line="238" w:lineRule="exac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(наименование органа местного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38" w:lineRule="exac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самоуправления)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38" w:lineRule="exac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38" w:lineRule="exac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 w:line="238" w:lineRule="exac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(Ф.И.О. заявителя)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38" w:lineRule="exac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 w:line="238" w:lineRule="exac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(почтовый адрес)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38" w:lineRule="exac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 w:line="238" w:lineRule="exac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(телефон)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ЗАЯВЛЕНИЕ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0" w:type="dxa"/>
            <w:vAlign w:val="top"/>
            <w:textDirection w:val="lrTb"/>
            <w:noWrap w:val="false"/>
          </w:tcPr>
          <w:p>
            <w:pPr>
              <w:ind w:left="0" w:right="0" w:firstLine="709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Прошу Вас провести оценку жилого объекта, расположенного по адресу: ______________________________________________________________________,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целях принятия решения о признании помещения жилым помещением / жилого помещения пригодным (непригодным) для проживания граждан / многоквартирного дома аварийным и подлежащим сносу или реконструкции.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Результат предоставления муниципальной услуги прошу представить </w:t>
              <w:br/>
              <w:t xml:space="preserve">в виде (выбрать нужное):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</w:r>
            <w:r>
              <w:rPr>
                <w:rFonts w:hint="default" w:ascii="Abyssinica SIL" w:hAnsi="Abyssinica SIL" w:eastAsia="Abyssinica SIL" w:cs="Abyssinica SIL"/>
                <w:sz w:val="28"/>
                <w:szCs w:val="28"/>
                <w:highlight w:val="white"/>
                <w:vertAlign w:val="baseline"/>
              </w:rPr>
              <w:t xml:space="preserve">❑</w:t>
            </w:r>
            <w:r>
              <w:rPr>
                <w:rFonts w:hint="default" w:ascii="Abyssinica SIL" w:hAnsi="Abyssinica SIL" w:eastAsia="Abyssinica SIL" w:cs="Abyssinica SIL"/>
                <w:sz w:val="28"/>
                <w:szCs w:val="28"/>
                <w:highlight w:val="whit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бумажного документа, который заявитель получает непосредственно </w:t>
              <w:br/>
              <w:t xml:space="preserve">в МФЦ (в случае обращения заявителя через МФЦ);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</w:r>
            <w:r>
              <w:rPr>
                <w:rFonts w:hint="default" w:ascii="Abyssinica SIL" w:hAnsi="Abyssinica SIL" w:eastAsia="Abyssinica SIL" w:cs="Abyssinica SIL"/>
                <w:sz w:val="28"/>
                <w:szCs w:val="28"/>
                <w:highlight w:val="white"/>
                <w:vertAlign w:val="baseline"/>
              </w:rPr>
              <w:t xml:space="preserve">❑</w:t>
            </w:r>
            <w:r>
              <w:rPr>
                <w:rFonts w:hint="default" w:ascii="Abyssinica SIL" w:hAnsi="Abyssinica SIL" w:eastAsia="Abyssinica SIL" w:cs="Abyssinica SIL"/>
                <w:sz w:val="28"/>
                <w:szCs w:val="28"/>
                <w:highlight w:val="whit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бумажного документа, который направляется заявителю по почтовому адресу, указанному в заявлении;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</w:r>
            <w:r>
              <w:rPr>
                <w:rFonts w:hint="default" w:ascii="Abyssinica SIL" w:hAnsi="Abyssinica SIL" w:eastAsia="Abyssinica SIL" w:cs="Abyssinica SIL"/>
                <w:sz w:val="28"/>
                <w:szCs w:val="28"/>
                <w:highlight w:val="white"/>
                <w:vertAlign w:val="baseline"/>
              </w:rPr>
              <w:t xml:space="preserve">❑</w:t>
            </w:r>
            <w:r>
              <w:rPr>
                <w:rFonts w:hint="default" w:ascii="Abyssinica SIL" w:hAnsi="Abyssinica SIL" w:eastAsia="Abyssinica SIL" w:cs="Abyssinica SIL"/>
                <w:sz w:val="28"/>
                <w:szCs w:val="28"/>
                <w:highlight w:val="whit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электронного документа, размещенного в личном кабинете заявителя на Едином портале (при направлении уведомления об отказе в предоставлении муниципальной услуги).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Приложение: 1. _______________________________________________________.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1701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 _______________________________________________________.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1701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 _______________________________________________________.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Заявитель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(подпись)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(расшифровка подписи)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Дата «___» ________________20___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</w:p>
    <w:sectPr>
      <w:footnotePr/>
      <w:endnotePr/>
      <w:type w:val="nextPage"/>
      <w:pgSz w:w="11900" w:h="16820" w:orient="portrait"/>
      <w:pgMar w:top="1134" w:right="567" w:bottom="1134" w:left="1417" w:header="363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imes New Roman">
    <w:panose1 w:val="02020603050405020304"/>
  </w:font>
  <w:font w:name="SimSun">
    <w:panose1 w:val="02000603000000000000"/>
  </w:font>
  <w:font w:name="Abyssinica SIL">
    <w:panose1 w:val="02000603020000020004"/>
  </w:font>
  <w:font w:name="Calibri">
    <w:panose1 w:val="020F0502020204030204"/>
  </w:font>
  <w:font w:name="Courier New">
    <w:panose1 w:val="020703090202050204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link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lang w:val="ru-RU" w:eastAsia="ru-RU" w:bidi="ar-SA"/>
    </w:rPr>
  </w:style>
  <w:style w:type="paragraph" w:styleId="849">
    <w:name w:val="Заголовок 1"/>
    <w:basedOn w:val="848"/>
    <w:next w:val="848"/>
    <w:link w:val="848"/>
    <w:qFormat/>
    <w:pPr>
      <w:ind w:right="-1" w:firstLine="709"/>
      <w:jc w:val="both"/>
      <w:keepNext/>
      <w:outlineLvl w:val="0"/>
    </w:pPr>
    <w:rPr>
      <w:sz w:val="24"/>
    </w:rPr>
  </w:style>
  <w:style w:type="paragraph" w:styleId="850">
    <w:name w:val="Заголовок 2"/>
    <w:basedOn w:val="848"/>
    <w:next w:val="848"/>
    <w:link w:val="848"/>
    <w:qFormat/>
    <w:pPr>
      <w:ind w:right="-1"/>
      <w:jc w:val="both"/>
      <w:keepNext/>
      <w:outlineLvl w:val="1"/>
    </w:pPr>
    <w:rPr>
      <w:sz w:val="24"/>
    </w:rPr>
  </w:style>
  <w:style w:type="character" w:styleId="851">
    <w:name w:val="Основной шрифт абзаца"/>
    <w:next w:val="851"/>
    <w:link w:val="848"/>
    <w:uiPriority w:val="1"/>
    <w:unhideWhenUsed/>
  </w:style>
  <w:style w:type="table" w:styleId="852">
    <w:name w:val="Обычная таблица"/>
    <w:next w:val="852"/>
    <w:link w:val="848"/>
    <w:uiPriority w:val="99"/>
    <w:unhideWhenUsed/>
    <w:tblPr/>
  </w:style>
  <w:style w:type="numbering" w:styleId="853">
    <w:name w:val="Нет списка"/>
    <w:next w:val="853"/>
    <w:link w:val="848"/>
    <w:uiPriority w:val="99"/>
    <w:semiHidden/>
    <w:unhideWhenUsed/>
  </w:style>
  <w:style w:type="character" w:styleId="854">
    <w:name w:val="Гиперссылка"/>
    <w:next w:val="854"/>
    <w:link w:val="848"/>
    <w:rPr>
      <w:color w:val="0000ff"/>
      <w:u w:val="single"/>
    </w:rPr>
  </w:style>
  <w:style w:type="character" w:styleId="855">
    <w:name w:val="Номер страницы"/>
    <w:next w:val="855"/>
    <w:link w:val="848"/>
  </w:style>
  <w:style w:type="paragraph" w:styleId="856">
    <w:name w:val="Текст выноски"/>
    <w:basedOn w:val="848"/>
    <w:next w:val="856"/>
    <w:link w:val="857"/>
    <w:rPr>
      <w:rFonts w:ascii="Segoe UI" w:hAnsi="Segoe UI"/>
      <w:sz w:val="18"/>
      <w:szCs w:val="18"/>
    </w:rPr>
  </w:style>
  <w:style w:type="character" w:styleId="857">
    <w:name w:val="Текст выноски Знак"/>
    <w:next w:val="857"/>
    <w:link w:val="856"/>
    <w:rPr>
      <w:rFonts w:ascii="Segoe UI" w:hAnsi="Segoe UI" w:cs="Segoe UI"/>
      <w:sz w:val="18"/>
      <w:szCs w:val="18"/>
    </w:rPr>
  </w:style>
  <w:style w:type="paragraph" w:styleId="858">
    <w:name w:val="Название объекта"/>
    <w:basedOn w:val="848"/>
    <w:next w:val="848"/>
    <w:link w:val="84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9">
    <w:name w:val="Верхний колонтитул"/>
    <w:basedOn w:val="848"/>
    <w:next w:val="859"/>
    <w:link w:val="860"/>
    <w:uiPriority w:val="99"/>
    <w:pPr>
      <w:tabs>
        <w:tab w:val="center" w:pos="4153" w:leader="none"/>
        <w:tab w:val="right" w:pos="8306" w:leader="none"/>
      </w:tabs>
    </w:pPr>
  </w:style>
  <w:style w:type="character" w:styleId="860">
    <w:name w:val="Верхний колонтитул Знак"/>
    <w:next w:val="860"/>
    <w:link w:val="859"/>
    <w:uiPriority w:val="99"/>
  </w:style>
  <w:style w:type="paragraph" w:styleId="861">
    <w:name w:val="Основной текст"/>
    <w:basedOn w:val="848"/>
    <w:next w:val="861"/>
    <w:link w:val="848"/>
    <w:pPr>
      <w:ind w:right="3117"/>
    </w:pPr>
    <w:rPr>
      <w:rFonts w:ascii="Courier New" w:hAnsi="Courier New"/>
      <w:sz w:val="26"/>
    </w:rPr>
  </w:style>
  <w:style w:type="paragraph" w:styleId="862">
    <w:name w:val="Основной текст с отступом"/>
    <w:basedOn w:val="848"/>
    <w:next w:val="862"/>
    <w:link w:val="863"/>
    <w:pPr>
      <w:ind w:right="-1"/>
      <w:jc w:val="both"/>
    </w:pPr>
    <w:rPr>
      <w:sz w:val="26"/>
    </w:rPr>
  </w:style>
  <w:style w:type="character" w:styleId="863">
    <w:name w:val="Основной текст с отступом Знак"/>
    <w:next w:val="863"/>
    <w:link w:val="862"/>
    <w:rPr>
      <w:sz w:val="26"/>
    </w:rPr>
  </w:style>
  <w:style w:type="paragraph" w:styleId="864">
    <w:name w:val="Нижний колонтитул"/>
    <w:basedOn w:val="848"/>
    <w:next w:val="864"/>
    <w:link w:val="848"/>
    <w:pPr>
      <w:tabs>
        <w:tab w:val="center" w:pos="4153" w:leader="none"/>
        <w:tab w:val="right" w:pos="8306" w:leader="none"/>
      </w:tabs>
    </w:pPr>
  </w:style>
  <w:style w:type="paragraph" w:styleId="865">
    <w:name w:val="ConsPlusNormal"/>
    <w:next w:val="865"/>
    <w:link w:val="848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866">
    <w:name w:val="Без интервала"/>
    <w:next w:val="866"/>
    <w:link w:val="848"/>
    <w:uiPriority w:val="1"/>
    <w:qFormat/>
    <w:rPr>
      <w:lang w:val="ru-RU" w:eastAsia="ru-RU" w:bidi="ar-SA"/>
    </w:rPr>
  </w:style>
  <w:style w:type="paragraph" w:styleId="867">
    <w:name w:val="ConsPlusNonformat"/>
    <w:next w:val="867"/>
    <w:link w:val="848"/>
    <w:qFormat/>
    <w:pPr>
      <w:widowControl w:val="off"/>
    </w:pPr>
    <w:rPr>
      <w:rFonts w:ascii="Courier New" w:hAnsi="Courier New" w:eastAsia="SimSun" w:cs="Courier New"/>
      <w:szCs w:val="22"/>
      <w:lang w:val="ru-RU" w:eastAsia="ru-RU" w:bidi="ar-SA"/>
    </w:rPr>
  </w:style>
  <w:style w:type="paragraph" w:styleId="868">
    <w:name w:val="Текст сноски"/>
    <w:basedOn w:val="848"/>
    <w:next w:val="868"/>
    <w:link w:val="869"/>
    <w:semiHidden/>
    <w:unhideWhenUsed/>
  </w:style>
  <w:style w:type="character" w:styleId="869">
    <w:name w:val="Текст сноски Знак"/>
    <w:basedOn w:val="851"/>
    <w:next w:val="869"/>
    <w:link w:val="868"/>
    <w:semiHidden/>
  </w:style>
  <w:style w:type="character" w:styleId="870">
    <w:name w:val="Знак сноски"/>
    <w:next w:val="870"/>
    <w:link w:val="848"/>
    <w:semiHidden/>
    <w:unhideWhenUsed/>
    <w:rPr>
      <w:vertAlign w:val="superscript"/>
    </w:rPr>
  </w:style>
  <w:style w:type="paragraph" w:styleId="871">
    <w:name w:val="Текст концевой сноски"/>
    <w:basedOn w:val="848"/>
    <w:next w:val="871"/>
    <w:link w:val="872"/>
    <w:semiHidden/>
    <w:unhideWhenUsed/>
  </w:style>
  <w:style w:type="character" w:styleId="872">
    <w:name w:val="Текст концевой сноски Знак"/>
    <w:basedOn w:val="851"/>
    <w:next w:val="872"/>
    <w:link w:val="871"/>
    <w:semiHidden/>
  </w:style>
  <w:style w:type="character" w:styleId="873">
    <w:name w:val="Знак концевой сноски"/>
    <w:next w:val="873"/>
    <w:link w:val="848"/>
    <w:semiHidden/>
    <w:unhideWhenUsed/>
    <w:rPr>
      <w:vertAlign w:val="superscript"/>
    </w:rPr>
  </w:style>
  <w:style w:type="character" w:styleId="874">
    <w:name w:val="Выделение"/>
    <w:next w:val="874"/>
    <w:link w:val="848"/>
    <w:uiPriority w:val="20"/>
    <w:qFormat/>
    <w:rPr>
      <w:i/>
      <w:iCs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  <w:style w:type="paragraph" w:styleId="878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79" w:customStyle="1">
    <w:name w:val="ConsPlu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SimSun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0" w:customStyle="1">
    <w:name w:val="ConsPlusNormal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DG Win&amp;Soft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70</cp:revision>
  <dcterms:created xsi:type="dcterms:W3CDTF">2024-10-18T04:53:00Z</dcterms:created>
  <dcterms:modified xsi:type="dcterms:W3CDTF">2025-05-28T04:46:46Z</dcterms:modified>
  <cp:version>917504</cp:version>
</cp:coreProperties>
</file>