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52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  <w:r>
        <w:rPr>
          <w:b/>
        </w:rPr>
      </w:r>
    </w:p>
    <w:p>
      <w:pPr>
        <w:pStyle w:val="1052"/>
        <w:ind w:right="5387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1052"/>
        <w:ind w:right="5387"/>
        <w:spacing w:line="240" w:lineRule="exact"/>
        <w:rPr>
          <w:b/>
        </w:rPr>
      </w:pPr>
      <w:r>
        <w:rPr>
          <w:b/>
        </w:rPr>
        <w:t xml:space="preserve">«Управление земельными </w:t>
      </w:r>
      <w:r>
        <w:rPr>
          <w:b/>
        </w:rPr>
      </w:r>
      <w:r>
        <w:rPr>
          <w:b/>
        </w:rPr>
      </w:r>
    </w:p>
    <w:p>
      <w:pPr>
        <w:pStyle w:val="1052"/>
        <w:ind w:right="5387"/>
        <w:spacing w:line="240" w:lineRule="exact"/>
        <w:rPr>
          <w:b/>
        </w:rPr>
      </w:pPr>
      <w:r>
        <w:rPr>
          <w:b/>
        </w:rPr>
        <w:t xml:space="preserve">ресурсами города Перми», </w:t>
      </w:r>
      <w:r>
        <w:rPr>
          <w:b/>
        </w:rPr>
      </w:r>
      <w:r>
        <w:rPr>
          <w:b/>
        </w:rPr>
      </w:r>
    </w:p>
    <w:p>
      <w:pPr>
        <w:pStyle w:val="1052"/>
        <w:ind w:right="5387"/>
        <w:spacing w:line="240" w:lineRule="exact"/>
        <w:rPr>
          <w:b/>
        </w:rPr>
      </w:pPr>
      <w:r>
        <w:rPr>
          <w:b/>
        </w:rPr>
        <w:t xml:space="preserve">утвержденную постановлением </w:t>
      </w:r>
      <w:r>
        <w:rPr>
          <w:b/>
        </w:rPr>
      </w:r>
      <w:r>
        <w:rPr>
          <w:b/>
        </w:rPr>
      </w:r>
    </w:p>
    <w:p>
      <w:pPr>
        <w:pStyle w:val="1052"/>
        <w:ind w:right="5387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1052"/>
        <w:ind w:right="5387"/>
        <w:spacing w:line="240" w:lineRule="exact"/>
        <w:rPr>
          <w:b/>
        </w:rPr>
      </w:pPr>
      <w:r>
        <w:rPr>
          <w:b/>
        </w:rPr>
        <w:t xml:space="preserve">от 17.10.2024 № 959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02 сентября 2024 г. № 715 «Об утверждении Порядка</w:t>
      </w:r>
      <w:r>
        <w:rPr>
          <w:sz w:val="28"/>
          <w:szCs w:val="28"/>
        </w:rPr>
        <w:t xml:space="preserve"> разработки, реализации </w:t>
        <w:br/>
        <w:t xml:space="preserve">и оценки эффективности муниципальных программ, их формирования </w:t>
        <w:br/>
        <w:t xml:space="preserve">и реализации»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</w:t>
      </w:r>
      <w:r>
        <w:rPr>
          <w:sz w:val="28"/>
          <w:szCs w:val="28"/>
        </w:rPr>
        <w:t xml:space="preserve">лагаемые изменения в муниципальную программу </w:t>
        <w:br/>
        <w:t xml:space="preserve">«Управление земельными ресурсами города Перми», утвержденную постановлением администрации города Перми от 17 октября 2024 г. № 959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</w:t>
      </w:r>
      <w:r>
        <w:rPr>
          <w:sz w:val="28"/>
          <w:szCs w:val="28"/>
        </w:rPr>
        <w:t xml:space="preserve">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keepNext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9923"/>
        <w:jc w:val="both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УТВЕРЖДЕНЫ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992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постановлением администрации 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 xml:space="preserve">города Перми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992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28.05.2025 № 366</w:t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tabs>
          <w:tab w:val="left" w:pos="93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ИЗМЕНЕНИЯ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муниципальную программу «</w:t>
      </w:r>
      <w:r>
        <w:rPr>
          <w:b/>
          <w:sz w:val="28"/>
          <w:szCs w:val="28"/>
          <w:lang w:eastAsia="en-US"/>
        </w:rPr>
        <w:t xml:space="preserve">Управление земельными ресурсами </w:t>
      </w:r>
      <w:r>
        <w:rPr>
          <w:b/>
          <w:sz w:val="28"/>
          <w:szCs w:val="28"/>
          <w:lang w:eastAsia="en-US"/>
        </w:rPr>
        <w:t xml:space="preserve">города Перми», 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ind w:left="0" w:right="0" w:firstLine="0"/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утвержденную постановлением администрации города Перми от </w:t>
      </w:r>
      <w:r>
        <w:rPr>
          <w:b/>
          <w:sz w:val="28"/>
          <w:szCs w:val="28"/>
          <w:lang w:eastAsia="en-US"/>
        </w:rPr>
        <w:t xml:space="preserve">17</w:t>
      </w:r>
      <w:r>
        <w:rPr>
          <w:b/>
          <w:sz w:val="28"/>
          <w:szCs w:val="28"/>
          <w:lang w:eastAsia="en-US"/>
        </w:rPr>
        <w:t xml:space="preserve"> октября 20</w:t>
      </w:r>
      <w:r>
        <w:rPr>
          <w:b/>
          <w:sz w:val="28"/>
          <w:szCs w:val="28"/>
          <w:lang w:eastAsia="en-US"/>
        </w:rPr>
        <w:t xml:space="preserve">2</w:t>
      </w:r>
      <w:r>
        <w:rPr>
          <w:b/>
          <w:sz w:val="28"/>
          <w:szCs w:val="28"/>
          <w:lang w:eastAsia="en-US"/>
        </w:rPr>
        <w:t xml:space="preserve">4 г. № 959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разделе «Паспорт муниципальной программы «Управление земельными ресурсами города Перми»: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1.1. строку </w:t>
      </w:r>
      <w:r>
        <w:rPr>
          <w:rFonts w:ascii="Times New Roman" w:hAnsi="Times New Roman"/>
          <w:sz w:val="28"/>
          <w:szCs w:val="28"/>
        </w:rPr>
        <w:t xml:space="preserve">«Куратор </w:t>
      </w:r>
      <w:r>
        <w:rPr>
          <w:rFonts w:ascii="Times New Roman" w:hAnsi="Times New Roman"/>
          <w:sz w:val="28"/>
          <w:szCs w:val="28"/>
        </w:rPr>
        <w:t xml:space="preserve">програ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218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1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атор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88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инев Алексей Васильевич, заместитель главы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ind w:right="0" w:firstLine="720"/>
        <w:jc w:val="both"/>
        <w:tabs>
          <w:tab w:val="left" w:pos="1276" w:leader="none"/>
        </w:tabs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1.2. строки «Целевые показатели программы», «</w:t>
      </w: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596"/>
        <w:gridCol w:w="2804"/>
        <w:gridCol w:w="709"/>
        <w:gridCol w:w="1021"/>
        <w:gridCol w:w="907"/>
        <w:gridCol w:w="823"/>
        <w:gridCol w:w="1105"/>
        <w:gridCol w:w="625"/>
        <w:gridCol w:w="1303"/>
        <w:gridCol w:w="427"/>
        <w:gridCol w:w="1501"/>
        <w:gridCol w:w="229"/>
        <w:gridCol w:w="1699"/>
        <w:gridCol w:w="31"/>
      </w:tblGrid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елевые показатели программы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целевых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4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налоговых и неналоговых доходов бюджета города Перми (земельный налог, арендная плата за землю, доходы от продажи земельных участков, плата по соглашениям об установлении сервитута и о перераспределении земельных участков, штрафы, неустойки, пени, 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очие неналоговые доходы)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млн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3 387,2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3 395,7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3 437,3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3 437,3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3 437,3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04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площади земельных участков, вовлеченных в оборот, в общей площади территории Пермского городского округа (за исключением городских лесов)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 источники финансового обеспечения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0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201 830,7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209 172,0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209 702,0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182 874,9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182 874,9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986 454,5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0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201 830,7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209 172,0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209 702,0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182 874,9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182 874,9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986 454,5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0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22 679,5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ind w:right="0" w:firstLine="720"/>
        <w:jc w:val="both"/>
        <w:tabs>
          <w:tab w:val="left" w:pos="1276" w:leader="none"/>
        </w:tabs>
      </w:pPr>
      <w:r>
        <w:rPr>
          <w:rFonts w:ascii="Times New Roman" w:hAnsi="Times New Roman"/>
          <w:sz w:val="28"/>
          <w:szCs w:val="28"/>
        </w:rPr>
        <w:t xml:space="preserve">2. В разделе «</w:t>
      </w:r>
      <w:r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комплекса процессных мероприятий 1 «Распоряжение земельными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участками, находящимися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и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» строки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Показатели 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«</w:t>
      </w: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комплекса процессных мероприятий»</w:t>
      </w:r>
      <w:r>
        <w:rPr>
          <w:rFonts w:ascii="Times New Roman" w:hAnsi="Times New Roman"/>
          <w:sz w:val="28"/>
          <w:szCs w:val="28"/>
        </w:rPr>
        <w:t xml:space="preserve"> изложить </w:t>
        <w:br/>
        <w:t xml:space="preserve">в следующей редакции:</w:t>
      </w:r>
      <w:r/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92"/>
        <w:gridCol w:w="2976"/>
        <w:gridCol w:w="850"/>
        <w:gridCol w:w="827"/>
        <w:gridCol w:w="1015"/>
        <w:gridCol w:w="662"/>
        <w:gridCol w:w="1181"/>
        <w:gridCol w:w="496"/>
        <w:gridCol w:w="1346"/>
        <w:gridCol w:w="331"/>
        <w:gridCol w:w="1512"/>
        <w:gridCol w:w="165"/>
        <w:gridCol w:w="167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задолженности по арендной плате за земельные участки (без учета пеней и штрафов)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млн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земельных участков, в отношении которых проведены работы по оценке рыночной стоимости для реализации их на торгах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земельных участков, поставленных на государственный кадастровый учет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подготовленных схем расположения и описания границ публичных сервитутов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налогоплательщиков, получивших льготу в виде пониженной ставки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чества, а также земельных участков общего назначения, предусмотренных Федераль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ным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от 29.07.2017 № 217-ФЗ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20 010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20 010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20 010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20 010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20 010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38 768,8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37 440,8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37 970,8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36 613,5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36 613,5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187 407,4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38 768,8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37 440,8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37 970,8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36 613,5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36 613,5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187 407,4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8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(налоговые расходы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22 679,5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ind w:right="0" w:firstLine="720"/>
        <w:jc w:val="both"/>
        <w:tabs>
          <w:tab w:val="left" w:pos="1276" w:leader="none"/>
        </w:tabs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разделе «</w:t>
      </w:r>
      <w:r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комплекса </w:t>
      </w:r>
      <w:r>
        <w:rPr>
          <w:rFonts w:ascii="Times New Roman" w:hAnsi="Times New Roman"/>
          <w:sz w:val="28"/>
          <w:szCs w:val="28"/>
        </w:rPr>
        <w:t xml:space="preserve">процессных мероприятий 2 «Обеспечение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департамента земельных отношений администрации города Перми»</w:t>
      </w:r>
      <w:r>
        <w:rPr>
          <w:rFonts w:ascii="Times New Roman" w:hAnsi="Times New Roman"/>
          <w:sz w:val="28"/>
          <w:szCs w:val="28"/>
        </w:rPr>
        <w:t xml:space="preserve"> строку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комплекса процессных мероприятий»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206"/>
        <w:gridCol w:w="1677"/>
        <w:gridCol w:w="24"/>
        <w:gridCol w:w="1559"/>
        <w:gridCol w:w="94"/>
        <w:gridCol w:w="1677"/>
        <w:gridCol w:w="1677"/>
        <w:gridCol w:w="1677"/>
        <w:gridCol w:w="167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емы и источники финансового обеспечения комплекса процессных мероприя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6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163 061,9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171 731,2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171 731,2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146 261,4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146 261,4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799 047,1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</w:tbl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разделе «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целевых показателей программы, показателей 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элементов программы «Управление земельными ресурсами 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</w:rPr>
        <w:t xml:space="preserve">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4.1. строку 1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3830"/>
        <w:gridCol w:w="709"/>
        <w:gridCol w:w="1702"/>
        <w:gridCol w:w="1673"/>
        <w:gridCol w:w="1673"/>
        <w:gridCol w:w="1673"/>
        <w:gridCol w:w="1673"/>
        <w:gridCol w:w="167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30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бъе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налоговых и неналоговых доходов бюджета города Перми (земельный налог, арендная плата за землю, доходы от продажи земельных участков, плата по соглашениям об установлении сервитута и о перераспределении земельных участков, штрафы, неустойки, пени, 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чие неналоговые дох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млн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 земельных отношений администрации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– ДЗО)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3 387,2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3 395,7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3 437,3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3 437,3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3 437,3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</w:tbl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строку 3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3830"/>
        <w:gridCol w:w="709"/>
        <w:gridCol w:w="1702"/>
        <w:gridCol w:w="1673"/>
        <w:gridCol w:w="1673"/>
        <w:gridCol w:w="1673"/>
        <w:gridCol w:w="1673"/>
        <w:gridCol w:w="167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30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ъем задолженности по арендной плате за земельные участки (без учета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пеней и штрафов)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млн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ДЗО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29"/>
        <w:ind w:right="0" w:firstLine="720"/>
        <w:jc w:val="both"/>
        <w:tabs>
          <w:tab w:val="left" w:pos="1276" w:leader="none"/>
        </w:tabs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4.3. строку 6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3830"/>
        <w:gridCol w:w="709"/>
        <w:gridCol w:w="1702"/>
        <w:gridCol w:w="1673"/>
        <w:gridCol w:w="1673"/>
        <w:gridCol w:w="1673"/>
        <w:gridCol w:w="1673"/>
        <w:gridCol w:w="167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30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ство подготовленных схем располож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ения и описания границ публичных сервитутов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ДЗО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29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разделе «Финансовое обеспечение реализации муниципальной программы «Управление земельными ресурсами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строку «Муниципальная программа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09"/>
        <w:gridCol w:w="2410"/>
        <w:gridCol w:w="1535"/>
        <w:gridCol w:w="1677"/>
        <w:gridCol w:w="1677"/>
        <w:gridCol w:w="1677"/>
        <w:gridCol w:w="1677"/>
        <w:gridCol w:w="167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ипальная программа города Пе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рми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201 830,7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209 172,0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209 702,0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182 874,9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182 874,9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986 454,5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201 830,7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209 172,0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209 702,0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182 874,9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182 874,9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986 454,5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4 535,9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22 679,5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строки «</w:t>
      </w:r>
      <w:r>
        <w:rPr>
          <w:sz w:val="28"/>
          <w:szCs w:val="28"/>
        </w:rPr>
        <w:t xml:space="preserve">Комплекс процессных мероприятий 1 «Распоряжение земельными участками, находящимися </w:t>
        <w:br/>
        <w:t xml:space="preserve">в муниципальной собственности и собственность на которые не разграничена»,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Направление расходов 1.1 «Мероприятия в сфере земельных отношений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«Направление расходов 1.2 «Выполнение кадастровых работ», </w:t>
      </w:r>
      <w:r>
        <w:rPr>
          <w:sz w:val="28"/>
          <w:szCs w:val="28"/>
        </w:rPr>
        <w:t xml:space="preserve">«Направление расходов 1.3 «Проведение комплексных кадастровых работ»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992"/>
        <w:gridCol w:w="1559"/>
        <w:gridCol w:w="1583"/>
        <w:gridCol w:w="1583"/>
        <w:gridCol w:w="1583"/>
        <w:gridCol w:w="1583"/>
        <w:gridCol w:w="1583"/>
        <w:gridCol w:w="15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1 «Распоряжение земельными участками, находящимися в муниципальной собственности и собственность на которые не разграничена»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38 768,8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37 440,8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37 970,8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36 613,5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36 613,5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187 407,4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38 768,8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37 440,8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37 970,8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36 613,5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36 613,5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187 407,4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(налоговые расходы)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4 535,9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22 679,5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расходов 1.1 «Мероприятия в сфере земельных отношений»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ДЗО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3,5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22 971,6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23 501,6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22 144,3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22 144,3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114 015,3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расходов 1.2 «Выполнение кадастровых работ»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ДЗО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13 210,7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14 469,2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14 469,2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14 469,2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14 469,2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71 087,5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7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расходов 1.3 «Проведение комплексных кадастровых работ»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ДЗО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строки </w:t>
      </w:r>
      <w:r>
        <w:rPr>
          <w:sz w:val="28"/>
          <w:szCs w:val="28"/>
        </w:rPr>
        <w:t xml:space="preserve">«Комплекс процессных мероприятий 2 «Обеспечение деятельности департамента земельных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«Направление расходов 2.1 «Содержание муниципальных органов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8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992"/>
        <w:gridCol w:w="1559"/>
        <w:gridCol w:w="1583"/>
        <w:gridCol w:w="1583"/>
        <w:gridCol w:w="1583"/>
        <w:gridCol w:w="1583"/>
        <w:gridCol w:w="1583"/>
        <w:gridCol w:w="15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2 «Обеспечение деятельности департамента земельных отношений администрации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163 061,9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171 731,2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171 731,2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146 261,4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146 261,4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799 047,1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расходов 2.1 «Содержание муниципальных органов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ДЗО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163 061,9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171 731,2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171 731,2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146 261,4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146 261,4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799 047,1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</w:tbl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6820" w:h="11900" w:orient="landscape"/>
      <w:pgMar w:top="1134" w:right="567" w:bottom="1134" w:left="1417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1031"/>
      </w:rPr>
      <w:framePr w:wrap="around" w:vAnchor="text" w:hAnchor="margin" w:xAlign="center" w:y="1"/>
    </w:pPr>
    <w:r>
      <w:rPr>
        <w:rStyle w:val="1031"/>
      </w:rPr>
      <w:fldChar w:fldCharType="begin"/>
    </w:r>
    <w:r>
      <w:rPr>
        <w:rStyle w:val="1031"/>
      </w:rPr>
      <w:instrText xml:space="preserve">PAGE  </w:instrText>
    </w:r>
    <w:r>
      <w:rPr>
        <w:rStyle w:val="1031"/>
      </w:rPr>
      <w:fldChar w:fldCharType="end"/>
    </w:r>
    <w:r>
      <w:rPr>
        <w:rStyle w:val="1031"/>
      </w:rPr>
    </w:r>
    <w:r>
      <w:rPr>
        <w:rStyle w:val="1031"/>
      </w:rPr>
    </w:r>
  </w:p>
  <w:p>
    <w:pPr>
      <w:pStyle w:val="8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1031"/>
      </w:rPr>
      <w:framePr w:wrap="around" w:vAnchor="text" w:hAnchor="margin" w:xAlign="center" w:y="1"/>
    </w:pPr>
    <w:r>
      <w:rPr>
        <w:rStyle w:val="1031"/>
      </w:rPr>
      <w:fldChar w:fldCharType="begin"/>
    </w:r>
    <w:r>
      <w:rPr>
        <w:rStyle w:val="1031"/>
      </w:rPr>
      <w:instrText xml:space="preserve">PAGE  </w:instrText>
    </w:r>
    <w:r>
      <w:rPr>
        <w:rStyle w:val="1031"/>
      </w:rPr>
      <w:fldChar w:fldCharType="end"/>
    </w:r>
    <w:r>
      <w:rPr>
        <w:rStyle w:val="1031"/>
      </w:rPr>
    </w:r>
    <w:r>
      <w:rPr>
        <w:rStyle w:val="1031"/>
      </w:rPr>
    </w:r>
  </w:p>
  <w:p>
    <w:pPr>
      <w:pStyle w:val="879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5"/>
  </w:num>
  <w:num w:numId="4">
    <w:abstractNumId w:val="38"/>
  </w:num>
  <w:num w:numId="5">
    <w:abstractNumId w:val="30"/>
  </w:num>
  <w:num w:numId="6">
    <w:abstractNumId w:val="2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31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32"/>
  </w:num>
  <w:num w:numId="18">
    <w:abstractNumId w:val="26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29"/>
  </w:num>
  <w:num w:numId="24">
    <w:abstractNumId w:val="0"/>
  </w:num>
  <w:num w:numId="25">
    <w:abstractNumId w:val="36"/>
  </w:num>
  <w:num w:numId="26">
    <w:abstractNumId w:val="14"/>
  </w:num>
  <w:num w:numId="27">
    <w:abstractNumId w:val="9"/>
  </w:num>
  <w:num w:numId="28">
    <w:abstractNumId w:val="20"/>
  </w:num>
  <w:num w:numId="29">
    <w:abstractNumId w:val="27"/>
  </w:num>
  <w:num w:numId="30">
    <w:abstractNumId w:val="16"/>
  </w:num>
  <w:num w:numId="31">
    <w:abstractNumId w:val="34"/>
  </w:num>
  <w:num w:numId="32">
    <w:abstractNumId w:val="37"/>
  </w:num>
  <w:num w:numId="33">
    <w:abstractNumId w:val="33"/>
  </w:num>
  <w:num w:numId="34">
    <w:abstractNumId w:val="28"/>
  </w:num>
  <w:num w:numId="35">
    <w:abstractNumId w:val="19"/>
  </w:num>
  <w:num w:numId="36">
    <w:abstractNumId w:val="18"/>
  </w:num>
  <w:num w:numId="37">
    <w:abstractNumId w:val="17"/>
  </w:num>
  <w:num w:numId="38">
    <w:abstractNumId w:val="7"/>
  </w:num>
  <w:num w:numId="39">
    <w:abstractNumId w:val="3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4">
    <w:name w:val="Heading 1 Char"/>
    <w:basedOn w:val="858"/>
    <w:link w:val="849"/>
    <w:uiPriority w:val="9"/>
    <w:rPr>
      <w:rFonts w:ascii="Arial" w:hAnsi="Arial" w:eastAsia="Arial" w:cs="Arial"/>
      <w:sz w:val="40"/>
      <w:szCs w:val="40"/>
    </w:rPr>
  </w:style>
  <w:style w:type="character" w:styleId="835">
    <w:name w:val="Heading 2 Char"/>
    <w:basedOn w:val="858"/>
    <w:link w:val="850"/>
    <w:uiPriority w:val="9"/>
    <w:rPr>
      <w:rFonts w:ascii="Arial" w:hAnsi="Arial" w:eastAsia="Arial" w:cs="Arial"/>
      <w:sz w:val="34"/>
    </w:rPr>
  </w:style>
  <w:style w:type="character" w:styleId="836">
    <w:name w:val="Heading 3 Char"/>
    <w:basedOn w:val="858"/>
    <w:link w:val="851"/>
    <w:uiPriority w:val="9"/>
    <w:rPr>
      <w:rFonts w:ascii="Arial" w:hAnsi="Arial" w:eastAsia="Arial" w:cs="Arial"/>
      <w:sz w:val="30"/>
      <w:szCs w:val="30"/>
    </w:rPr>
  </w:style>
  <w:style w:type="character" w:styleId="837">
    <w:name w:val="Heading 4 Char"/>
    <w:basedOn w:val="858"/>
    <w:link w:val="852"/>
    <w:uiPriority w:val="9"/>
    <w:rPr>
      <w:rFonts w:ascii="Arial" w:hAnsi="Arial" w:eastAsia="Arial" w:cs="Arial"/>
      <w:b/>
      <w:bCs/>
      <w:sz w:val="26"/>
      <w:szCs w:val="26"/>
    </w:rPr>
  </w:style>
  <w:style w:type="character" w:styleId="838">
    <w:name w:val="Heading 5 Char"/>
    <w:basedOn w:val="858"/>
    <w:link w:val="853"/>
    <w:uiPriority w:val="9"/>
    <w:rPr>
      <w:rFonts w:ascii="Arial" w:hAnsi="Arial" w:eastAsia="Arial" w:cs="Arial"/>
      <w:b/>
      <w:bCs/>
      <w:sz w:val="24"/>
      <w:szCs w:val="24"/>
    </w:rPr>
  </w:style>
  <w:style w:type="character" w:styleId="839">
    <w:name w:val="Heading 6 Char"/>
    <w:basedOn w:val="858"/>
    <w:link w:val="854"/>
    <w:uiPriority w:val="9"/>
    <w:rPr>
      <w:rFonts w:ascii="Arial" w:hAnsi="Arial" w:eastAsia="Arial" w:cs="Arial"/>
      <w:b/>
      <w:bCs/>
      <w:sz w:val="22"/>
      <w:szCs w:val="22"/>
    </w:rPr>
  </w:style>
  <w:style w:type="character" w:styleId="840">
    <w:name w:val="Heading 7 Char"/>
    <w:basedOn w:val="858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8 Char"/>
    <w:basedOn w:val="858"/>
    <w:link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842">
    <w:name w:val="Heading 9 Char"/>
    <w:basedOn w:val="858"/>
    <w:link w:val="857"/>
    <w:uiPriority w:val="9"/>
    <w:rPr>
      <w:rFonts w:ascii="Arial" w:hAnsi="Arial" w:eastAsia="Arial" w:cs="Arial"/>
      <w:i/>
      <w:iCs/>
      <w:sz w:val="21"/>
      <w:szCs w:val="21"/>
    </w:rPr>
  </w:style>
  <w:style w:type="character" w:styleId="843">
    <w:name w:val="Subtitle Char"/>
    <w:basedOn w:val="858"/>
    <w:link w:val="873"/>
    <w:uiPriority w:val="11"/>
    <w:rPr>
      <w:sz w:val="24"/>
      <w:szCs w:val="24"/>
    </w:rPr>
  </w:style>
  <w:style w:type="character" w:styleId="844">
    <w:name w:val="Quote Char"/>
    <w:link w:val="875"/>
    <w:uiPriority w:val="29"/>
    <w:rPr>
      <w:i/>
    </w:rPr>
  </w:style>
  <w:style w:type="character" w:styleId="845">
    <w:name w:val="Intense Quote Char"/>
    <w:link w:val="877"/>
    <w:uiPriority w:val="30"/>
    <w:rPr>
      <w:i/>
    </w:rPr>
  </w:style>
  <w:style w:type="character" w:styleId="846">
    <w:name w:val="Footnote Text Char"/>
    <w:link w:val="1012"/>
    <w:uiPriority w:val="99"/>
    <w:rPr>
      <w:sz w:val="18"/>
    </w:rPr>
  </w:style>
  <w:style w:type="character" w:styleId="847">
    <w:name w:val="Endnote Text Char"/>
    <w:link w:val="1015"/>
    <w:uiPriority w:val="99"/>
    <w:rPr>
      <w:sz w:val="20"/>
    </w:rPr>
  </w:style>
  <w:style w:type="paragraph" w:styleId="848" w:default="1">
    <w:name w:val="Normal"/>
    <w:qFormat/>
    <w:rPr>
      <w:lang w:eastAsia="ru-RU"/>
    </w:rPr>
  </w:style>
  <w:style w:type="paragraph" w:styleId="849">
    <w:name w:val="Heading 1"/>
    <w:basedOn w:val="848"/>
    <w:next w:val="848"/>
    <w:link w:val="861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Heading 2"/>
    <w:basedOn w:val="848"/>
    <w:next w:val="848"/>
    <w:link w:val="862"/>
    <w:qFormat/>
    <w:pPr>
      <w:ind w:right="-1"/>
      <w:jc w:val="both"/>
      <w:keepNext/>
      <w:outlineLvl w:val="1"/>
    </w:pPr>
    <w:rPr>
      <w:sz w:val="24"/>
    </w:rPr>
  </w:style>
  <w:style w:type="paragraph" w:styleId="851">
    <w:name w:val="Heading 3"/>
    <w:basedOn w:val="848"/>
    <w:next w:val="848"/>
    <w:link w:val="8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2">
    <w:name w:val="Heading 4"/>
    <w:basedOn w:val="848"/>
    <w:next w:val="848"/>
    <w:link w:val="8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3">
    <w:name w:val="Heading 5"/>
    <w:basedOn w:val="848"/>
    <w:next w:val="848"/>
    <w:link w:val="8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4">
    <w:name w:val="Heading 6"/>
    <w:basedOn w:val="848"/>
    <w:next w:val="848"/>
    <w:link w:val="8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5">
    <w:name w:val="Heading 7"/>
    <w:basedOn w:val="848"/>
    <w:next w:val="848"/>
    <w:link w:val="8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6">
    <w:name w:val="Heading 8"/>
    <w:basedOn w:val="848"/>
    <w:next w:val="848"/>
    <w:link w:val="8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7">
    <w:name w:val="Heading 9"/>
    <w:basedOn w:val="848"/>
    <w:next w:val="848"/>
    <w:link w:val="8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link w:val="849"/>
    <w:uiPriority w:val="9"/>
    <w:rPr>
      <w:rFonts w:ascii="Arial" w:hAnsi="Arial" w:eastAsia="Arial" w:cs="Arial"/>
      <w:sz w:val="40"/>
      <w:szCs w:val="40"/>
    </w:rPr>
  </w:style>
  <w:style w:type="character" w:styleId="862" w:customStyle="1">
    <w:name w:val="Заголовок 2 Знак"/>
    <w:link w:val="850"/>
    <w:uiPriority w:val="9"/>
    <w:rPr>
      <w:rFonts w:ascii="Arial" w:hAnsi="Arial" w:eastAsia="Arial" w:cs="Arial"/>
      <w:sz w:val="34"/>
    </w:rPr>
  </w:style>
  <w:style w:type="character" w:styleId="863" w:customStyle="1">
    <w:name w:val="Заголовок 3 Знак"/>
    <w:link w:val="851"/>
    <w:uiPriority w:val="9"/>
    <w:rPr>
      <w:rFonts w:ascii="Arial" w:hAnsi="Arial" w:eastAsia="Arial" w:cs="Arial"/>
      <w:sz w:val="30"/>
      <w:szCs w:val="30"/>
    </w:rPr>
  </w:style>
  <w:style w:type="character" w:styleId="864" w:customStyle="1">
    <w:name w:val="Заголовок 4 Знак"/>
    <w:link w:val="852"/>
    <w:uiPriority w:val="9"/>
    <w:rPr>
      <w:rFonts w:ascii="Arial" w:hAnsi="Arial" w:eastAsia="Arial" w:cs="Arial"/>
      <w:b/>
      <w:bCs/>
      <w:sz w:val="26"/>
      <w:szCs w:val="26"/>
    </w:rPr>
  </w:style>
  <w:style w:type="character" w:styleId="865" w:customStyle="1">
    <w:name w:val="Заголовок 5 Знак"/>
    <w:link w:val="853"/>
    <w:uiPriority w:val="9"/>
    <w:rPr>
      <w:rFonts w:ascii="Arial" w:hAnsi="Arial" w:eastAsia="Arial" w:cs="Arial"/>
      <w:b/>
      <w:bCs/>
      <w:sz w:val="24"/>
      <w:szCs w:val="24"/>
    </w:rPr>
  </w:style>
  <w:style w:type="character" w:styleId="866" w:customStyle="1">
    <w:name w:val="Заголовок 6 Знак"/>
    <w:link w:val="854"/>
    <w:uiPriority w:val="9"/>
    <w:rPr>
      <w:rFonts w:ascii="Arial" w:hAnsi="Arial" w:eastAsia="Arial" w:cs="Arial"/>
      <w:b/>
      <w:bCs/>
      <w:sz w:val="22"/>
      <w:szCs w:val="22"/>
    </w:rPr>
  </w:style>
  <w:style w:type="character" w:styleId="867" w:customStyle="1">
    <w:name w:val="Заголовок 7 Знак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8" w:customStyle="1">
    <w:name w:val="Заголовок 8 Знак"/>
    <w:link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869" w:customStyle="1">
    <w:name w:val="Заголовок 9 Знак"/>
    <w:link w:val="857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71">
    <w:name w:val="Title"/>
    <w:basedOn w:val="848"/>
    <w:next w:val="848"/>
    <w:link w:val="1136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72" w:customStyle="1">
    <w:name w:val="Title Char"/>
    <w:uiPriority w:val="10"/>
    <w:rPr>
      <w:sz w:val="48"/>
      <w:szCs w:val="48"/>
    </w:rPr>
  </w:style>
  <w:style w:type="paragraph" w:styleId="873">
    <w:name w:val="Subtitle"/>
    <w:basedOn w:val="848"/>
    <w:next w:val="848"/>
    <w:link w:val="874"/>
    <w:uiPriority w:val="11"/>
    <w:qFormat/>
    <w:pPr>
      <w:spacing w:before="200" w:after="200"/>
    </w:pPr>
    <w:rPr>
      <w:sz w:val="24"/>
      <w:szCs w:val="24"/>
    </w:rPr>
  </w:style>
  <w:style w:type="character" w:styleId="874" w:customStyle="1">
    <w:name w:val="Подзаголовок Знак"/>
    <w:link w:val="873"/>
    <w:uiPriority w:val="11"/>
    <w:rPr>
      <w:sz w:val="24"/>
      <w:szCs w:val="24"/>
    </w:rPr>
  </w:style>
  <w:style w:type="paragraph" w:styleId="875">
    <w:name w:val="Quote"/>
    <w:basedOn w:val="848"/>
    <w:next w:val="848"/>
    <w:link w:val="876"/>
    <w:uiPriority w:val="29"/>
    <w:qFormat/>
    <w:pPr>
      <w:ind w:left="720" w:right="720"/>
    </w:pPr>
    <w:rPr>
      <w:i/>
    </w:rPr>
  </w:style>
  <w:style w:type="character" w:styleId="876" w:customStyle="1">
    <w:name w:val="Цитата 2 Знак"/>
    <w:link w:val="875"/>
    <w:uiPriority w:val="29"/>
    <w:rPr>
      <w:i/>
    </w:rPr>
  </w:style>
  <w:style w:type="paragraph" w:styleId="877">
    <w:name w:val="Intense Quote"/>
    <w:basedOn w:val="848"/>
    <w:next w:val="848"/>
    <w:link w:val="8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8" w:customStyle="1">
    <w:name w:val="Выделенная цитата Знак"/>
    <w:link w:val="877"/>
    <w:uiPriority w:val="30"/>
    <w:rPr>
      <w:i/>
    </w:rPr>
  </w:style>
  <w:style w:type="paragraph" w:styleId="879">
    <w:name w:val="Header"/>
    <w:basedOn w:val="848"/>
    <w:link w:val="1034"/>
    <w:uiPriority w:val="99"/>
    <w:pPr>
      <w:tabs>
        <w:tab w:val="center" w:pos="4153" w:leader="none"/>
        <w:tab w:val="right" w:pos="8306" w:leader="none"/>
      </w:tabs>
    </w:pPr>
  </w:style>
  <w:style w:type="character" w:styleId="880" w:customStyle="1">
    <w:name w:val="Header Char"/>
    <w:uiPriority w:val="99"/>
  </w:style>
  <w:style w:type="paragraph" w:styleId="881">
    <w:name w:val="Footer"/>
    <w:basedOn w:val="848"/>
    <w:link w:val="1111"/>
    <w:pPr>
      <w:tabs>
        <w:tab w:val="center" w:pos="4153" w:leader="none"/>
        <w:tab w:val="right" w:pos="8306" w:leader="none"/>
      </w:tabs>
    </w:pPr>
  </w:style>
  <w:style w:type="character" w:styleId="882" w:customStyle="1">
    <w:name w:val="Footer Char"/>
    <w:uiPriority w:val="99"/>
  </w:style>
  <w:style w:type="paragraph" w:styleId="883">
    <w:name w:val="Caption"/>
    <w:basedOn w:val="848"/>
    <w:next w:val="848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84" w:customStyle="1">
    <w:name w:val="Caption Char"/>
    <w:uiPriority w:val="99"/>
  </w:style>
  <w:style w:type="table" w:styleId="885">
    <w:name w:val="Table Grid"/>
    <w:basedOn w:val="859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1">
    <w:name w:val="Hyperlink"/>
    <w:unhideWhenUsed/>
    <w:rPr>
      <w:color w:val="0000ff"/>
      <w:u w:val="single"/>
    </w:rPr>
  </w:style>
  <w:style w:type="paragraph" w:styleId="1012">
    <w:name w:val="footnote text"/>
    <w:basedOn w:val="848"/>
    <w:link w:val="1013"/>
    <w:uiPriority w:val="99"/>
    <w:semiHidden/>
    <w:unhideWhenUsed/>
    <w:pPr>
      <w:spacing w:after="40"/>
    </w:pPr>
    <w:rPr>
      <w:sz w:val="18"/>
    </w:rPr>
  </w:style>
  <w:style w:type="character" w:styleId="1013" w:customStyle="1">
    <w:name w:val="Текст сноски Знак"/>
    <w:link w:val="1012"/>
    <w:uiPriority w:val="99"/>
    <w:rPr>
      <w:sz w:val="18"/>
    </w:rPr>
  </w:style>
  <w:style w:type="character" w:styleId="1014">
    <w:name w:val="footnote reference"/>
    <w:uiPriority w:val="99"/>
    <w:unhideWhenUsed/>
    <w:rPr>
      <w:vertAlign w:val="superscript"/>
    </w:rPr>
  </w:style>
  <w:style w:type="paragraph" w:styleId="1015">
    <w:name w:val="endnote text"/>
    <w:basedOn w:val="848"/>
    <w:link w:val="1016"/>
    <w:uiPriority w:val="99"/>
    <w:semiHidden/>
    <w:unhideWhenUsed/>
  </w:style>
  <w:style w:type="character" w:styleId="1016" w:customStyle="1">
    <w:name w:val="Текст концевой сноски Знак"/>
    <w:link w:val="1015"/>
    <w:uiPriority w:val="99"/>
    <w:rPr>
      <w:sz w:val="20"/>
    </w:rPr>
  </w:style>
  <w:style w:type="character" w:styleId="1017">
    <w:name w:val="endnote reference"/>
    <w:uiPriority w:val="99"/>
    <w:semiHidden/>
    <w:unhideWhenUsed/>
    <w:rPr>
      <w:vertAlign w:val="superscript"/>
    </w:rPr>
  </w:style>
  <w:style w:type="paragraph" w:styleId="1018">
    <w:name w:val="toc 1"/>
    <w:basedOn w:val="848"/>
    <w:next w:val="848"/>
    <w:uiPriority w:val="39"/>
    <w:unhideWhenUsed/>
    <w:pPr>
      <w:spacing w:after="57"/>
    </w:pPr>
  </w:style>
  <w:style w:type="paragraph" w:styleId="1019">
    <w:name w:val="toc 2"/>
    <w:basedOn w:val="848"/>
    <w:next w:val="848"/>
    <w:uiPriority w:val="39"/>
    <w:unhideWhenUsed/>
    <w:pPr>
      <w:ind w:left="283"/>
      <w:spacing w:after="57"/>
    </w:pPr>
  </w:style>
  <w:style w:type="paragraph" w:styleId="1020">
    <w:name w:val="toc 3"/>
    <w:basedOn w:val="848"/>
    <w:next w:val="848"/>
    <w:uiPriority w:val="39"/>
    <w:unhideWhenUsed/>
    <w:pPr>
      <w:ind w:left="567"/>
      <w:spacing w:after="57"/>
    </w:pPr>
  </w:style>
  <w:style w:type="paragraph" w:styleId="1021">
    <w:name w:val="toc 4"/>
    <w:basedOn w:val="848"/>
    <w:next w:val="848"/>
    <w:uiPriority w:val="39"/>
    <w:unhideWhenUsed/>
    <w:pPr>
      <w:ind w:left="850"/>
      <w:spacing w:after="57"/>
    </w:pPr>
  </w:style>
  <w:style w:type="paragraph" w:styleId="1022">
    <w:name w:val="toc 5"/>
    <w:basedOn w:val="848"/>
    <w:next w:val="848"/>
    <w:uiPriority w:val="39"/>
    <w:unhideWhenUsed/>
    <w:pPr>
      <w:ind w:left="1134"/>
      <w:spacing w:after="57"/>
    </w:pPr>
  </w:style>
  <w:style w:type="paragraph" w:styleId="1023">
    <w:name w:val="toc 6"/>
    <w:basedOn w:val="848"/>
    <w:next w:val="848"/>
    <w:uiPriority w:val="39"/>
    <w:unhideWhenUsed/>
    <w:pPr>
      <w:ind w:left="1417"/>
      <w:spacing w:after="57"/>
    </w:pPr>
  </w:style>
  <w:style w:type="paragraph" w:styleId="1024">
    <w:name w:val="toc 7"/>
    <w:basedOn w:val="848"/>
    <w:next w:val="848"/>
    <w:uiPriority w:val="39"/>
    <w:unhideWhenUsed/>
    <w:pPr>
      <w:ind w:left="1701"/>
      <w:spacing w:after="57"/>
    </w:pPr>
  </w:style>
  <w:style w:type="paragraph" w:styleId="1025">
    <w:name w:val="toc 8"/>
    <w:basedOn w:val="848"/>
    <w:next w:val="848"/>
    <w:uiPriority w:val="39"/>
    <w:unhideWhenUsed/>
    <w:pPr>
      <w:ind w:left="1984"/>
      <w:spacing w:after="57"/>
    </w:pPr>
  </w:style>
  <w:style w:type="paragraph" w:styleId="1026">
    <w:name w:val="toc 9"/>
    <w:basedOn w:val="848"/>
    <w:next w:val="848"/>
    <w:uiPriority w:val="39"/>
    <w:unhideWhenUsed/>
    <w:pPr>
      <w:ind w:left="2268"/>
      <w:spacing w:after="57"/>
    </w:pPr>
  </w:style>
  <w:style w:type="paragraph" w:styleId="1027">
    <w:name w:val="TOC Heading"/>
    <w:uiPriority w:val="39"/>
    <w:unhideWhenUsed/>
  </w:style>
  <w:style w:type="paragraph" w:styleId="1028">
    <w:name w:val="table of figures"/>
    <w:basedOn w:val="848"/>
    <w:next w:val="848"/>
    <w:uiPriority w:val="99"/>
    <w:unhideWhenUsed/>
  </w:style>
  <w:style w:type="paragraph" w:styleId="1029">
    <w:name w:val="Body Text"/>
    <w:basedOn w:val="848"/>
    <w:link w:val="1053"/>
    <w:pPr>
      <w:ind w:right="3117"/>
    </w:pPr>
    <w:rPr>
      <w:rFonts w:ascii="Courier New" w:hAnsi="Courier New"/>
      <w:sz w:val="26"/>
    </w:rPr>
  </w:style>
  <w:style w:type="paragraph" w:styleId="1030">
    <w:name w:val="Body Text Indent"/>
    <w:basedOn w:val="848"/>
    <w:pPr>
      <w:ind w:right="-1"/>
      <w:jc w:val="both"/>
    </w:pPr>
    <w:rPr>
      <w:sz w:val="26"/>
    </w:rPr>
  </w:style>
  <w:style w:type="character" w:styleId="1031">
    <w:name w:val="page number"/>
    <w:basedOn w:val="858"/>
  </w:style>
  <w:style w:type="paragraph" w:styleId="1032">
    <w:name w:val="Balloon Text"/>
    <w:basedOn w:val="848"/>
    <w:link w:val="1033"/>
    <w:rPr>
      <w:rFonts w:ascii="Segoe UI" w:hAnsi="Segoe UI" w:cs="Segoe UI"/>
      <w:sz w:val="18"/>
      <w:szCs w:val="18"/>
    </w:rPr>
  </w:style>
  <w:style w:type="character" w:styleId="1033" w:customStyle="1">
    <w:name w:val="Текст выноски Знак"/>
    <w:link w:val="1032"/>
    <w:rPr>
      <w:rFonts w:ascii="Segoe UI" w:hAnsi="Segoe UI" w:cs="Segoe UI"/>
      <w:sz w:val="18"/>
      <w:szCs w:val="18"/>
    </w:rPr>
  </w:style>
  <w:style w:type="character" w:styleId="1034" w:customStyle="1">
    <w:name w:val="Верхний колонтитул Знак"/>
    <w:link w:val="879"/>
    <w:uiPriority w:val="99"/>
  </w:style>
  <w:style w:type="numbering" w:styleId="1035" w:customStyle="1">
    <w:name w:val="Нет списка1"/>
    <w:next w:val="860"/>
    <w:uiPriority w:val="99"/>
    <w:semiHidden/>
    <w:unhideWhenUsed/>
  </w:style>
  <w:style w:type="character" w:styleId="1036">
    <w:name w:val="FollowedHyperlink"/>
    <w:uiPriority w:val="99"/>
    <w:unhideWhenUsed/>
    <w:rPr>
      <w:color w:val="800080"/>
      <w:u w:val="single"/>
    </w:rPr>
  </w:style>
  <w:style w:type="paragraph" w:styleId="1037" w:customStyle="1">
    <w:name w:val="xl65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8" w:customStyle="1">
    <w:name w:val="xl66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9" w:customStyle="1">
    <w:name w:val="xl67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68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41" w:customStyle="1">
    <w:name w:val="xl69"/>
    <w:basedOn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2" w:customStyle="1">
    <w:name w:val="xl70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43" w:customStyle="1">
    <w:name w:val="xl71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4" w:customStyle="1">
    <w:name w:val="xl72"/>
    <w:basedOn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5" w:customStyle="1">
    <w:name w:val="xl73"/>
    <w:basedOn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46" w:customStyle="1">
    <w:name w:val="xl74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7" w:customStyle="1">
    <w:name w:val="xl75"/>
    <w:basedOn w:val="8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8" w:customStyle="1">
    <w:name w:val="xl76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49" w:customStyle="1">
    <w:name w:val="xl77"/>
    <w:basedOn w:val="84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50" w:customStyle="1">
    <w:name w:val="xl78"/>
    <w:basedOn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51" w:customStyle="1">
    <w:name w:val="xl79"/>
    <w:basedOn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52" w:customStyle="1">
    <w:name w:val="Форма"/>
    <w:rPr>
      <w:sz w:val="28"/>
      <w:szCs w:val="28"/>
      <w:lang w:eastAsia="ru-RU"/>
    </w:rPr>
  </w:style>
  <w:style w:type="character" w:styleId="1053" w:customStyle="1">
    <w:name w:val="Основной текст Знак"/>
    <w:link w:val="1029"/>
    <w:rPr>
      <w:rFonts w:ascii="Courier New" w:hAnsi="Courier New"/>
      <w:sz w:val="26"/>
    </w:rPr>
  </w:style>
  <w:style w:type="paragraph" w:styleId="1054" w:customStyle="1">
    <w:name w:val="ConsPlusNormal"/>
    <w:rPr>
      <w:sz w:val="28"/>
      <w:szCs w:val="28"/>
      <w:lang w:eastAsia="ru-RU"/>
    </w:rPr>
  </w:style>
  <w:style w:type="numbering" w:styleId="1055" w:customStyle="1">
    <w:name w:val="Нет списка11"/>
    <w:next w:val="860"/>
    <w:uiPriority w:val="99"/>
    <w:semiHidden/>
    <w:unhideWhenUsed/>
  </w:style>
  <w:style w:type="numbering" w:styleId="1056" w:customStyle="1">
    <w:name w:val="Нет списка111"/>
    <w:next w:val="860"/>
    <w:uiPriority w:val="99"/>
    <w:semiHidden/>
    <w:unhideWhenUsed/>
  </w:style>
  <w:style w:type="paragraph" w:styleId="1057" w:customStyle="1">
    <w:name w:val="font5"/>
    <w:basedOn w:val="84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58" w:customStyle="1">
    <w:name w:val="xl80"/>
    <w:basedOn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59" w:customStyle="1">
    <w:name w:val="xl81"/>
    <w:basedOn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60" w:customStyle="1">
    <w:name w:val="xl82"/>
    <w:basedOn w:val="84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61" w:customStyle="1">
    <w:name w:val="xl83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 w:customStyle="1">
    <w:name w:val="xl84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3" w:customStyle="1">
    <w:name w:val="xl85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4" w:customStyle="1">
    <w:name w:val="xl86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5" w:customStyle="1">
    <w:name w:val="xl87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66" w:customStyle="1">
    <w:name w:val="xl88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67" w:customStyle="1">
    <w:name w:val="xl89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8" w:customStyle="1">
    <w:name w:val="xl90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9" w:customStyle="1">
    <w:name w:val="xl91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70" w:customStyle="1">
    <w:name w:val="xl92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71" w:customStyle="1">
    <w:name w:val="xl93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72" w:customStyle="1">
    <w:name w:val="xl94"/>
    <w:basedOn w:val="84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73" w:customStyle="1">
    <w:name w:val="xl95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74" w:customStyle="1">
    <w:name w:val="xl96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75" w:customStyle="1">
    <w:name w:val="xl97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76" w:customStyle="1">
    <w:name w:val="xl98"/>
    <w:basedOn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77" w:customStyle="1">
    <w:name w:val="xl99"/>
    <w:basedOn w:val="84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78" w:customStyle="1">
    <w:name w:val="xl100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 w:customStyle="1">
    <w:name w:val="xl101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102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 w:customStyle="1">
    <w:name w:val="xl103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104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3" w:customStyle="1">
    <w:name w:val="xl105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106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107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6" w:customStyle="1">
    <w:name w:val="xl108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7" w:customStyle="1">
    <w:name w:val="xl109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8" w:customStyle="1">
    <w:name w:val="xl110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9" w:customStyle="1">
    <w:name w:val="xl111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0" w:customStyle="1">
    <w:name w:val="xl112"/>
    <w:basedOn w:val="84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91" w:customStyle="1">
    <w:name w:val="xl113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2" w:customStyle="1">
    <w:name w:val="xl114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115"/>
    <w:basedOn w:val="84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94" w:customStyle="1">
    <w:name w:val="xl116"/>
    <w:basedOn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5" w:customStyle="1">
    <w:name w:val="xl117"/>
    <w:basedOn w:val="84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6" w:customStyle="1">
    <w:name w:val="xl118"/>
    <w:basedOn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7" w:customStyle="1">
    <w:name w:val="xl119"/>
    <w:basedOn w:val="8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8" w:customStyle="1">
    <w:name w:val="xl120"/>
    <w:basedOn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9" w:customStyle="1">
    <w:name w:val="xl121"/>
    <w:basedOn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0" w:customStyle="1">
    <w:name w:val="xl122"/>
    <w:basedOn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1" w:customStyle="1">
    <w:name w:val="xl123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2" w:customStyle="1">
    <w:name w:val="xl124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3" w:customStyle="1">
    <w:name w:val="xl125"/>
    <w:basedOn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104" w:customStyle="1">
    <w:name w:val="Нет списка2"/>
    <w:next w:val="860"/>
    <w:uiPriority w:val="99"/>
    <w:semiHidden/>
    <w:unhideWhenUsed/>
  </w:style>
  <w:style w:type="numbering" w:styleId="1105" w:customStyle="1">
    <w:name w:val="Нет списка3"/>
    <w:next w:val="860"/>
    <w:uiPriority w:val="99"/>
    <w:semiHidden/>
    <w:unhideWhenUsed/>
  </w:style>
  <w:style w:type="paragraph" w:styleId="1106" w:customStyle="1">
    <w:name w:val="font6"/>
    <w:basedOn w:val="8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07" w:customStyle="1">
    <w:name w:val="font7"/>
    <w:basedOn w:val="8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08" w:customStyle="1">
    <w:name w:val="font8"/>
    <w:basedOn w:val="84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109" w:customStyle="1">
    <w:name w:val="Нет списка4"/>
    <w:next w:val="860"/>
    <w:uiPriority w:val="99"/>
    <w:semiHidden/>
    <w:unhideWhenUsed/>
  </w:style>
  <w:style w:type="paragraph" w:styleId="1110">
    <w:name w:val="List Paragraph"/>
    <w:basedOn w:val="848"/>
    <w:pPr>
      <w:ind w:left="708" w:firstLine="720"/>
      <w:jc w:val="both"/>
    </w:pPr>
    <w:rPr>
      <w:sz w:val="28"/>
      <w:szCs w:val="24"/>
    </w:rPr>
  </w:style>
  <w:style w:type="character" w:styleId="1111" w:customStyle="1">
    <w:name w:val="Нижний колонтитул Знак"/>
    <w:link w:val="881"/>
  </w:style>
  <w:style w:type="paragraph" w:styleId="1112" w:customStyle="1">
    <w:name w:val="Приложение"/>
    <w:basedOn w:val="102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13" w:customStyle="1">
    <w:name w:val="Подпись на  бланке должностного лица"/>
    <w:basedOn w:val="848"/>
    <w:next w:val="1029"/>
    <w:pPr>
      <w:ind w:left="7088"/>
      <w:spacing w:before="480" w:line="240" w:lineRule="exact"/>
    </w:pPr>
    <w:rPr>
      <w:sz w:val="28"/>
    </w:rPr>
  </w:style>
  <w:style w:type="paragraph" w:styleId="1114">
    <w:name w:val="Signature"/>
    <w:basedOn w:val="848"/>
    <w:next w:val="1029"/>
    <w:link w:val="111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115" w:customStyle="1">
    <w:name w:val="Подпись Знак"/>
    <w:link w:val="1114"/>
    <w:rPr>
      <w:sz w:val="28"/>
    </w:rPr>
  </w:style>
  <w:style w:type="table" w:styleId="1116" w:customStyle="1">
    <w:name w:val="0-19"/>
    <w:basedOn w:val="859"/>
    <w:rPr>
      <w:sz w:val="28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17" w:customStyle="1">
    <w:name w:val="ConsPlusCell"/>
    <w:pPr>
      <w:widowControl w:val="off"/>
    </w:pPr>
    <w:rPr>
      <w:rFonts w:ascii="Arial" w:hAnsi="Arial" w:cs="Arial"/>
      <w:lang w:eastAsia="ru-RU"/>
    </w:rPr>
  </w:style>
  <w:style w:type="paragraph" w:styleId="1118" w:customStyle="1">
    <w:name w:val="Обычный + 12 пт;14 пт;15 см;ConsPlusCell + 12 пт;ConsPlusCell + Times New Roman;Красный;Первая строка:  0;По центру;Справа:  0 см;Узор: Нет (Белый)"/>
    <w:basedOn w:val="848"/>
    <w:rPr>
      <w:color w:val="000000"/>
      <w:sz w:val="24"/>
      <w:szCs w:val="24"/>
    </w:rPr>
  </w:style>
  <w:style w:type="paragraph" w:styleId="1119" w:customStyle="1">
    <w:name w:val="Обычный + По центру;63 см;Обычный + По левому краю;Первая строка:  0 см;Слева:  0"/>
    <w:basedOn w:val="1054"/>
    <w:pPr>
      <w:ind w:firstLine="720"/>
      <w:jc w:val="center"/>
      <w:widowControl w:val="off"/>
    </w:pPr>
    <w:rPr>
      <w:sz w:val="24"/>
      <w:szCs w:val="24"/>
    </w:rPr>
  </w:style>
  <w:style w:type="character" w:styleId="1120" w:customStyle="1">
    <w:name w:val="Font Style183"/>
    <w:rPr>
      <w:rFonts w:ascii="Times New Roman" w:hAnsi="Times New Roman"/>
      <w:b/>
      <w:sz w:val="22"/>
    </w:rPr>
  </w:style>
  <w:style w:type="paragraph" w:styleId="1121" w:customStyle="1">
    <w:name w:val="таб_изм_финансы"/>
    <w:basedOn w:val="848"/>
    <w:link w:val="1122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22" w:customStyle="1">
    <w:name w:val="таб_изм_финансы Знак"/>
    <w:link w:val="1121"/>
    <w:rPr>
      <w:color w:val="ff0000"/>
      <w:sz w:val="24"/>
      <w:szCs w:val="24"/>
    </w:rPr>
  </w:style>
  <w:style w:type="paragraph" w:styleId="112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124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1125" w:customStyle="1">
    <w:name w:val="ConsPlusDocList"/>
    <w:pPr>
      <w:widowControl w:val="off"/>
    </w:pPr>
    <w:rPr>
      <w:rFonts w:ascii="Courier New" w:hAnsi="Courier New" w:cs="Courier New"/>
      <w:lang w:eastAsia="ru-RU"/>
    </w:rPr>
  </w:style>
  <w:style w:type="character" w:styleId="1126">
    <w:name w:val="annotation reference"/>
    <w:rPr>
      <w:sz w:val="16"/>
    </w:rPr>
  </w:style>
  <w:style w:type="paragraph" w:styleId="1127">
    <w:name w:val="annotation text"/>
    <w:basedOn w:val="848"/>
    <w:link w:val="1128"/>
    <w:pPr>
      <w:spacing w:after="200"/>
      <w:widowControl w:val="off"/>
    </w:pPr>
    <w:rPr>
      <w:rFonts w:ascii="Calibri" w:hAnsi="Calibri"/>
      <w:lang w:eastAsia="en-US"/>
    </w:rPr>
  </w:style>
  <w:style w:type="character" w:styleId="1128" w:customStyle="1">
    <w:name w:val="Текст примечания Знак"/>
    <w:link w:val="1127"/>
    <w:rPr>
      <w:rFonts w:ascii="Calibri" w:hAnsi="Calibri"/>
      <w:lang w:eastAsia="en-US"/>
    </w:rPr>
  </w:style>
  <w:style w:type="paragraph" w:styleId="1129">
    <w:name w:val="annotation subject"/>
    <w:basedOn w:val="1127"/>
    <w:next w:val="1127"/>
    <w:link w:val="1130"/>
    <w:rPr>
      <w:b/>
      <w:bCs/>
    </w:rPr>
  </w:style>
  <w:style w:type="character" w:styleId="1130" w:customStyle="1">
    <w:name w:val="Тема примечания Знак"/>
    <w:link w:val="1129"/>
    <w:rPr>
      <w:rFonts w:ascii="Calibri" w:hAnsi="Calibri"/>
      <w:b/>
      <w:bCs/>
      <w:lang w:eastAsia="en-US"/>
    </w:rPr>
  </w:style>
  <w:style w:type="paragraph" w:styleId="1131">
    <w:name w:val="Revision"/>
    <w:hidden/>
    <w:semiHidden/>
    <w:rPr>
      <w:rFonts w:ascii="Calibri" w:hAnsi="Calibri"/>
      <w:sz w:val="22"/>
      <w:szCs w:val="22"/>
      <w:lang w:eastAsia="en-US"/>
    </w:rPr>
  </w:style>
  <w:style w:type="character" w:styleId="1132" w:customStyle="1">
    <w:name w:val="Font Style15"/>
    <w:rPr>
      <w:rFonts w:ascii="Times New Roman" w:hAnsi="Times New Roman"/>
      <w:sz w:val="28"/>
    </w:rPr>
  </w:style>
  <w:style w:type="table" w:styleId="1133" w:customStyle="1">
    <w:name w:val="Сетка таблицы1"/>
    <w:basedOn w:val="859"/>
    <w:next w:val="88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34">
    <w:name w:val="Normal (Web)"/>
    <w:basedOn w:val="848"/>
    <w:pPr>
      <w:spacing w:before="100" w:beforeAutospacing="1" w:after="100" w:afterAutospacing="1"/>
    </w:pPr>
    <w:rPr>
      <w:sz w:val="24"/>
      <w:szCs w:val="24"/>
    </w:rPr>
  </w:style>
  <w:style w:type="character" w:styleId="1135">
    <w:name w:val="Emphasis"/>
    <w:qFormat/>
    <w:rPr>
      <w:i/>
    </w:rPr>
  </w:style>
  <w:style w:type="character" w:styleId="1136" w:customStyle="1">
    <w:name w:val="Название Знак"/>
    <w:link w:val="871"/>
    <w:rPr>
      <w:rFonts w:ascii="Cambria" w:hAnsi="Cambria"/>
      <w:b/>
      <w:bCs/>
      <w:sz w:val="32"/>
      <w:szCs w:val="32"/>
    </w:rPr>
  </w:style>
  <w:style w:type="table" w:styleId="1137" w:customStyle="1">
    <w:name w:val="Табличка-0-19"/>
    <w:basedOn w:val="8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38" w:customStyle="1">
    <w:name w:val="Табличка 0-19"/>
    <w:basedOn w:val="859"/>
    <w:rPr>
      <w:sz w:val="28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39">
    <w:name w:val="Table Classic 3"/>
    <w:basedOn w:val="859"/>
    <w:rPr>
      <w:color w:val="00008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140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15</cp:revision>
  <dcterms:created xsi:type="dcterms:W3CDTF">2024-12-28T04:45:00Z</dcterms:created>
  <dcterms:modified xsi:type="dcterms:W3CDTF">2025-05-28T04:51:38Z</dcterms:modified>
  <cp:version>917504</cp:version>
</cp:coreProperties>
</file>