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0075287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367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367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6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6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  <w14:ligatures w14:val="none"/>
        </w:rPr>
      </w:pPr>
      <w:r>
        <w:rPr>
          <w:b/>
          <w:sz w:val="28"/>
          <w:szCs w:val="28"/>
        </w:rPr>
        <w:t xml:space="preserve">Об организации </w:t>
      </w:r>
      <w:r>
        <w:rPr>
          <w:b/>
          <w:bCs/>
          <w:sz w:val="28"/>
          <w:szCs w:val="28"/>
        </w:rPr>
        <w:t xml:space="preserve">оздоровления, отдыха и занятости детей города Перми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ind w:right="5385"/>
        <w:jc w:val="both"/>
        <w:rPr>
          <w:sz w:val="28"/>
          <w:szCs w:val="28"/>
          <w:highlight w:val="red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red"/>
        </w:rPr>
      </w:r>
      <w:r>
        <w:rPr>
          <w:sz w:val="28"/>
          <w:szCs w:val="28"/>
          <w:highlight w:val="red"/>
        </w:rPr>
      </w:r>
    </w:p>
    <w:p>
      <w:pPr>
        <w:pStyle w:val="883"/>
        <w:ind w:right="-1" w:firstLine="709"/>
        <w:jc w:val="both"/>
        <w:tabs>
          <w:tab w:val="left" w:pos="10205" w:leader="none"/>
        </w:tabs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883"/>
        <w:ind w:right="-1" w:firstLine="709"/>
        <w:jc w:val="both"/>
        <w:tabs>
          <w:tab w:val="left" w:pos="10205" w:leader="none"/>
        </w:tabs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Федеральными закон</w:t>
      </w:r>
      <w:r>
        <w:rPr>
          <w:rFonts w:ascii="Times New Roman" w:hAnsi="Times New Roman"/>
          <w:sz w:val="28"/>
          <w:szCs w:val="28"/>
        </w:rPr>
        <w:t xml:space="preserve">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24 июля 1998</w:t>
      </w:r>
      <w:r>
        <w:rPr>
          <w:rFonts w:ascii="Times New Roman" w:hAnsi="Times New Roman"/>
          <w:sz w:val="28"/>
          <w:szCs w:val="28"/>
        </w:rPr>
        <w:t xml:space="preserve"> г. № 124-ФЗ </w:t>
        <w:br/>
        <w:t xml:space="preserve">«</w:t>
      </w:r>
      <w:r>
        <w:rPr>
          <w:rFonts w:ascii="Times New Roman" w:hAnsi="Times New Roman"/>
          <w:sz w:val="28"/>
          <w:szCs w:val="28"/>
        </w:rPr>
        <w:t xml:space="preserve">Об основных гарантиях прав ребенка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6 октября 2003 г. № 131-ФЗ </w:t>
      </w:r>
      <w:r>
        <w:rPr>
          <w:rFonts w:ascii="Times New Roman" w:hAnsi="Times New Roman"/>
          <w:sz w:val="28"/>
          <w:szCs w:val="28"/>
        </w:rPr>
        <w:t xml:space="preserve">«Об общих принципах орга</w:t>
      </w:r>
      <w:r>
        <w:rPr>
          <w:rFonts w:ascii="Times New Roman" w:hAnsi="Times New Roman"/>
          <w:sz w:val="28"/>
          <w:szCs w:val="28"/>
        </w:rPr>
        <w:t xml:space="preserve">низации местного самоуправления </w:t>
        <w:br/>
        <w:t xml:space="preserve">в Российской </w:t>
      </w:r>
      <w:r>
        <w:rPr>
          <w:rFonts w:ascii="Times New Roman" w:hAnsi="Times New Roman"/>
          <w:sz w:val="28"/>
          <w:szCs w:val="28"/>
        </w:rPr>
        <w:t xml:space="preserve">Федерации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Законами </w:t>
      </w:r>
      <w:r>
        <w:rPr>
          <w:rFonts w:ascii="Times New Roman" w:hAnsi="Times New Roman"/>
          <w:sz w:val="28"/>
          <w:szCs w:val="28"/>
        </w:rPr>
        <w:t xml:space="preserve">Пермского края </w:t>
      </w:r>
      <w:r>
        <w:rPr>
          <w:rFonts w:ascii="Times New Roman" w:hAnsi="Times New Roman"/>
          <w:sz w:val="28"/>
          <w:szCs w:val="28"/>
        </w:rPr>
        <w:t xml:space="preserve">от 05 февраля 2016 г. </w:t>
        <w:br/>
        <w:t xml:space="preserve">№ 602-ПК «Об организации и обеспечении отдыха детей и их оздоровления </w:t>
        <w:br/>
        <w:t xml:space="preserve">в Пермском крае»,</w:t>
      </w:r>
      <w:r>
        <w:rPr>
          <w:rFonts w:ascii="Times New Roman" w:hAnsi="Times New Roman"/>
          <w:sz w:val="28"/>
          <w:szCs w:val="28"/>
        </w:rPr>
        <w:t xml:space="preserve"> от 02 апреля 2010 г. № 607-ПК «О передаче органам местного самоуправления отдельных государственных полномочий по организации </w:t>
        <w:br/>
        <w:t xml:space="preserve">и обеспечению отдыха детей и их оз</w:t>
      </w:r>
      <w:r>
        <w:rPr>
          <w:rFonts w:ascii="Times New Roman" w:hAnsi="Times New Roman"/>
          <w:sz w:val="28"/>
          <w:szCs w:val="28"/>
        </w:rPr>
        <w:t xml:space="preserve">доровления»,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Пермской городской Думы от 22 марта 2016 г. № 57 «Об установлении</w:t>
      </w:r>
      <w:r>
        <w:rPr>
          <w:rFonts w:ascii="Times New Roman" w:hAnsi="Times New Roman"/>
          <w:sz w:val="28"/>
          <w:szCs w:val="28"/>
        </w:rPr>
        <w:t xml:space="preserve"> расходного обязательства на увеличение финансового обеспечения переданных государственных полномочий по организации и обеспечению отдыха детей и их оздоровления», </w:t>
      </w:r>
      <w:r>
        <w:rPr>
          <w:rFonts w:ascii="Times New Roman" w:hAnsi="Times New Roman"/>
          <w:sz w:val="28"/>
          <w:szCs w:val="28"/>
        </w:rPr>
        <w:t xml:space="preserve">Уставом города Перми</w:t>
      </w:r>
      <w:r>
        <w:rPr>
          <w:rFonts w:ascii="Times New Roman" w:hAnsi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883"/>
        <w:ind w:right="-1" w:firstLine="0"/>
        <w:jc w:val="both"/>
        <w:tabs>
          <w:tab w:val="left" w:pos="10205" w:leader="none"/>
        </w:tabs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Организовать оздоровление, отдых и занятость детей города Перми путем: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:highlight w:val="white"/>
        </w:rPr>
        <w:t xml:space="preserve">1.1.</w:t>
      </w:r>
      <w:r>
        <w:rPr>
          <w:sz w:val="28"/>
          <w:szCs w:val="28"/>
        </w:rPr>
        <w:t xml:space="preserve"> предоставления родителям </w:t>
      </w:r>
      <w:r>
        <w:rPr>
          <w:sz w:val="28"/>
          <w:szCs w:val="28"/>
        </w:rPr>
        <w:t xml:space="preserve">(законным представителям детей, </w:t>
        <w:br/>
        <w:t xml:space="preserve">не являющихся детьми-сиротами, детьми, оставшимися без попечения родителей) сертификата на отдых детей и их оздоровление, дающего право на частичную оплату путевки в загородных лагерях отдыха и оздор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вления детей, детских оздоровительных лагерях санаторного типа, детских специализированных (профильных) лагерях, детских лагерях палаточного типа, расположенных </w:t>
        <w:br/>
        <w:t xml:space="preserve">на территории Пермского края и оказывающих услуги по организации отдыха детей и их оздоровлени</w:t>
      </w:r>
      <w:r>
        <w:rPr>
          <w:sz w:val="28"/>
          <w:szCs w:val="28"/>
        </w:rPr>
        <w:t xml:space="preserve">я с использованием сертификата на отдых детей и их оздоровление;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white"/>
        </w:rPr>
        <w:t xml:space="preserve">1.2.</w:t>
      </w:r>
      <w:r>
        <w:rPr>
          <w:sz w:val="28"/>
          <w:szCs w:val="28"/>
        </w:rPr>
        <w:t xml:space="preserve"> предоставления родителям (законным представителям детей, </w:t>
        <w:br/>
        <w:t xml:space="preserve">не являющихся детьми-сиротами, детьми, оставшимися без попечения родителей) компенсации части </w:t>
      </w:r>
      <w:r>
        <w:rPr>
          <w:sz w:val="28"/>
          <w:szCs w:val="28"/>
        </w:rPr>
        <w:t xml:space="preserve">расходов</w:t>
      </w:r>
      <w:r>
        <w:rPr>
          <w:sz w:val="28"/>
          <w:szCs w:val="28"/>
        </w:rPr>
        <w:t xml:space="preserve"> на оплату стоимости самостоятельно приобретенной путевки в загородные лагеря отдыха и оздоровления детей,</w:t>
      </w:r>
      <w:r>
        <w:rPr>
          <w:sz w:val="28"/>
          <w:szCs w:val="28"/>
        </w:rPr>
        <w:t xml:space="preserve"> детские оздоровительные лагеря санаторного типа, расположенные на территории Российской Федерации, детские специализированные (профильные) </w:t>
      </w:r>
      <w:r>
        <w:rPr>
          <w:sz w:val="28"/>
          <w:szCs w:val="28"/>
        </w:rPr>
        <w:t xml:space="preserve">лагеря, </w:t>
      </w:r>
      <w:r>
        <w:rPr>
          <w:sz w:val="28"/>
          <w:szCs w:val="28"/>
        </w:rPr>
        <w:t xml:space="preserve">детские лагеря палаточного тип</w:t>
      </w:r>
      <w:r>
        <w:rPr>
          <w:sz w:val="28"/>
          <w:szCs w:val="28"/>
        </w:rPr>
        <w:t xml:space="preserve">а, расположенные</w:t>
      </w:r>
      <w:r>
        <w:rPr>
          <w:sz w:val="28"/>
          <w:szCs w:val="28"/>
        </w:rPr>
        <w:t xml:space="preserve"> на территории Пермского края, в расчете на каждого ребенка в семье в год (далее – компенсация </w:t>
      </w:r>
      <w:r>
        <w:rPr>
          <w:sz w:val="28"/>
          <w:szCs w:val="28"/>
        </w:rPr>
        <w:t xml:space="preserve">части стоимости путевки);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:highlight w:val="white"/>
        </w:rPr>
        <w:t xml:space="preserve">1.3.</w:t>
      </w:r>
      <w:r>
        <w:rPr>
          <w:sz w:val="28"/>
          <w:szCs w:val="28"/>
        </w:rPr>
        <w:t xml:space="preserve"> предоставления субсидий хозяйствующим субъектам (за исключением субсидий государственным (муниципальным) учреждениям) независимо </w:t>
        <w:br/>
        <w:t xml:space="preserve">от организационно-правовой формы и формы собственности, некоммерческим организациям, </w:t>
      </w:r>
      <w:r>
        <w:rPr>
          <w:sz w:val="28"/>
          <w:szCs w:val="28"/>
          <w:highlight w:val="white"/>
        </w:rPr>
        <w:t xml:space="preserve">индивидуал</w:t>
      </w:r>
      <w:r>
        <w:rPr>
          <w:sz w:val="28"/>
          <w:szCs w:val="28"/>
          <w:highlight w:val="white"/>
        </w:rPr>
        <w:t xml:space="preserve">ьным предпринимателям</w:t>
      </w:r>
      <w:r>
        <w:rPr>
          <w:sz w:val="28"/>
          <w:szCs w:val="28"/>
        </w:rPr>
        <w:t xml:space="preserve"> на приобретение путевок </w:t>
        <w:br/>
        <w:t xml:space="preserve">в загородные лагеря отдыха и оздоровления детей, детские оздоровительные лагеря санаторного типа для детей работников данных хозяйствующих субъектов, некоммерческих организаций, индивидуальных предпринимателей;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1.4. предоставления субсидий </w:t>
      </w:r>
      <w:r>
        <w:rPr>
          <w:sz w:val="28"/>
          <w:szCs w:val="28"/>
        </w:rPr>
        <w:t xml:space="preserve">хозяйствующим субъектам (за исключением государственных (муниципальных) учреждений) независимо от организационно-правовой формы и формы собственности,</w:t>
      </w:r>
      <w:r>
        <w:rPr>
          <w:sz w:val="28"/>
          <w:szCs w:val="28"/>
        </w:rPr>
        <w:t xml:space="preserve"> некоммерческим организациям,</w:t>
      </w:r>
      <w:r>
        <w:rPr>
          <w:sz w:val="28"/>
          <w:szCs w:val="28"/>
        </w:rPr>
        <w:t xml:space="preserve"> имеющим во владении и/или пользовании имущество, на базе которого организован загородный лагерь отдыха и </w:t>
      </w:r>
      <w:r>
        <w:rPr>
          <w:sz w:val="28"/>
          <w:szCs w:val="28"/>
        </w:rPr>
        <w:t xml:space="preserve">оздоровления детей, детский оздоровительный лагерь санаторного типа, на оздоровление детей работников данных хозяйствующих субъектов,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некоммерческих организаций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1.5. оказания родителю (законному представителю) услуги по организ</w:t>
      </w:r>
      <w:r>
        <w:rPr>
          <w:sz w:val="28"/>
          <w:szCs w:val="28"/>
        </w:rPr>
        <w:t xml:space="preserve">ации отдыха детей и молодежи в лагерях с дневным пребыванием детей, разновозрастных отрядах, многодневных туристических походах;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1.6. организации оплаты питания детей в лагерях с </w:t>
      </w:r>
      <w:r>
        <w:rPr>
          <w:sz w:val="28"/>
          <w:szCs w:val="28"/>
        </w:rPr>
        <w:t xml:space="preserve">дневным пребыванием детей,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организованных образовательными и иными</w:t>
      </w:r>
      <w:r>
        <w:rPr>
          <w:sz w:val="28"/>
          <w:szCs w:val="28"/>
        </w:rPr>
        <w:t xml:space="preserve"> организациями</w:t>
      </w:r>
      <w:r>
        <w:rPr>
          <w:sz w:val="28"/>
          <w:szCs w:val="28"/>
        </w:rPr>
        <w:t xml:space="preserve">, осущ</w:t>
      </w:r>
      <w:r>
        <w:rPr>
          <w:sz w:val="28"/>
          <w:szCs w:val="28"/>
        </w:rPr>
        <w:t xml:space="preserve">ествляющими организацию отдыха детей и их оздоровления в каникулярное время;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1.7. организации оплаты питания детей в детских лагерях труда и отдыха, </w:t>
      </w:r>
      <w:r>
        <w:rPr>
          <w:sz w:val="28"/>
          <w:szCs w:val="28"/>
        </w:rPr>
        <w:t xml:space="preserve">организованных муниципальными </w:t>
      </w:r>
      <w:r>
        <w:rPr>
          <w:sz w:val="28"/>
          <w:szCs w:val="28"/>
        </w:rPr>
        <w:t xml:space="preserve">образовательными учреждениями</w:t>
      </w:r>
      <w:r>
        <w:rPr>
          <w:sz w:val="28"/>
          <w:szCs w:val="28"/>
        </w:rPr>
        <w:t xml:space="preserve"> в каникулярное время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1.8. организации занятости молодежи.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Установить расходные обязательства муниципального образования город Пермь: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2.1. по исполнению переданных государственных полномочий </w:t>
        <w:br/>
        <w:t xml:space="preserve">по организации оздоровления и отдыха детей;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2.2. по организации отдыха детей города Перми в каникулярное время;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2.3.</w:t>
      </w:r>
      <w:r>
        <w:rPr>
          <w:sz w:val="28"/>
          <w:szCs w:val="28"/>
          <w:highlight w:val="none"/>
        </w:rPr>
        <w:t xml:space="preserve"> по организации занятости молодежи;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2.4. </w:t>
      </w:r>
      <w:r>
        <w:rPr>
          <w:sz w:val="28"/>
          <w:szCs w:val="28"/>
          <w:highlight w:val="none"/>
        </w:rPr>
        <w:t xml:space="preserve">по реализации мероприятий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администрированию отдыха детей города Перми в каникулярное время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Определить главными расп</w:t>
      </w:r>
      <w:r>
        <w:rPr>
          <w:sz w:val="28"/>
          <w:szCs w:val="28"/>
        </w:rPr>
        <w:t xml:space="preserve">орядителями бюджетных средств </w:t>
        <w:br/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оздоровления, отдыха и занятости детей города Перми</w:t>
      </w:r>
      <w:r>
        <w:rPr>
          <w:sz w:val="28"/>
          <w:szCs w:val="28"/>
          <w14:ligatures w14:val="none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части организации отдыха детей города Перми и их оздоровления, </w:t>
      </w:r>
      <w:r>
        <w:rPr>
          <w:sz w:val="28"/>
          <w:szCs w:val="28"/>
        </w:rPr>
        <w:t xml:space="preserve">организации отдыха детей города Перми в каникулярное время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департамент социальной политики администрации города Перми,</w:t>
      </w:r>
      <w:r>
        <w:rPr>
          <w:sz w:val="28"/>
          <w:szCs w:val="28"/>
        </w:rPr>
        <w:t xml:space="preserve"> департамент образования администрации города Перми</w:t>
      </w:r>
      <w:r>
        <w:rPr>
          <w:sz w:val="28"/>
          <w:szCs w:val="28"/>
        </w:rPr>
        <w:t xml:space="preserve">, департамент культуры и молодежной политики администрации города Перми, комитет по физической культуре и спорту администрации города Перми;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части организации занятости молодежи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департамент культуры и молодежной политики администрации города Перми, территориальные органы администрации города Перми;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части реализации мероприятий по администрированию отдыха детей города Перми в каникулярное время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департамент социальной политики администрации города Перми.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4.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Расходные обязательства муниципального образования город Пермь</w:t>
      </w:r>
      <w:r>
        <w:rPr>
          <w:sz w:val="28"/>
          <w:szCs w:val="28"/>
          <w:highlight w:val="none"/>
        </w:rPr>
        <w:t xml:space="preserve">, указанные в </w:t>
      </w:r>
      <w:r>
        <w:rPr>
          <w:sz w:val="28"/>
          <w:szCs w:val="28"/>
          <w:highlight w:val="none"/>
        </w:rPr>
        <w:t xml:space="preserve">пункте 2.1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настоящего постановления, осуществляются в порядке, установленном </w:t>
      </w:r>
      <w:r>
        <w:rPr>
          <w:sz w:val="28"/>
          <w:szCs w:val="28"/>
          <w:highlight w:val="none"/>
        </w:rPr>
        <w:t xml:space="preserve">нормативными правовыми актами Пермского края, в пределах средств </w:t>
      </w:r>
      <w:r>
        <w:rPr>
          <w:sz w:val="28"/>
          <w:szCs w:val="28"/>
          <w:highlight w:val="none"/>
        </w:rPr>
        <w:t xml:space="preserve">субвенции, выделенной из бюджета Пермского края бюджету города Перми </w:t>
      </w:r>
      <w:r>
        <w:rPr>
          <w:sz w:val="28"/>
          <w:szCs w:val="28"/>
          <w:highlight w:val="none"/>
        </w:rPr>
        <w:t xml:space="preserve">на </w:t>
      </w:r>
      <w:r>
        <w:rPr>
          <w:sz w:val="28"/>
          <w:szCs w:val="28"/>
          <w:highlight w:val="none"/>
        </w:rPr>
        <w:t xml:space="preserve">исполнение государственных полномочий по организации оздоровления и отдыха </w:t>
      </w:r>
      <w:r>
        <w:rPr>
          <w:sz w:val="28"/>
          <w:szCs w:val="28"/>
          <w:highlight w:val="none"/>
        </w:rPr>
        <w:t xml:space="preserve">детей.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yellow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Расходные обязательства муниципального образования город Пермь, указанные в пунктах 2.2-2.4 настоящего постановления, </w:t>
      </w:r>
      <w:r>
        <w:rPr>
          <w:sz w:val="28"/>
          <w:szCs w:val="28"/>
          <w:highlight w:val="none"/>
          <w14:ligatures w14:val="none"/>
        </w:rPr>
        <w:t xml:space="preserve">осуществляются </w:t>
      </w:r>
      <w:r>
        <w:rPr>
          <w:sz w:val="28"/>
          <w:szCs w:val="28"/>
          <w:highlight w:val="none"/>
        </w:rPr>
        <w:t xml:space="preserve">в пределах средств бюджета города Перми</w:t>
      </w:r>
      <w:r>
        <w:rPr>
          <w:sz w:val="28"/>
          <w:szCs w:val="28"/>
          <w:highlight w:val="none"/>
          <w14:ligatures w14:val="none"/>
        </w:rPr>
        <w:t xml:space="preserve">.</w:t>
      </w: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5. Установить, что предоставление субсидий на возмещение части </w:t>
      </w:r>
      <w:r>
        <w:rPr>
          <w:sz w:val="28"/>
          <w:szCs w:val="28"/>
        </w:rPr>
        <w:t xml:space="preserve">затрат </w:t>
        <w:br/>
        <w:t xml:space="preserve">на отдых и оздоровление детей в связи с оказанием услуг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использованием сертификата в рамках расходного обязательства, </w:t>
      </w:r>
      <w:r>
        <w:rPr>
          <w:sz w:val="28"/>
          <w:szCs w:val="28"/>
        </w:rPr>
        <w:t xml:space="preserve">установленного </w:t>
      </w:r>
      <w:hyperlink r:id="rId14" w:tooltip="https://login.consultant.ru/link/?req=doc&amp;base=RLAW368&amp;n=184386" w:history="1">
        <w:r>
          <w:rPr>
            <w:sz w:val="28"/>
            <w:szCs w:val="28"/>
          </w:rPr>
          <w:t xml:space="preserve">решением</w:t>
        </w:r>
      </w:hyperlink>
      <w:r>
        <w:rPr>
          <w:sz w:val="28"/>
          <w:szCs w:val="28"/>
        </w:rPr>
        <w:t xml:space="preserve"> Пермской городской Думы от 22 марта 2016 г. № 57 «</w:t>
      </w:r>
      <w:r>
        <w:rPr>
          <w:sz w:val="28"/>
          <w:szCs w:val="28"/>
        </w:rPr>
        <w:t xml:space="preserve">Об установлении расходного обязательства на увеличение финансового </w:t>
      </w:r>
      <w:r>
        <w:rPr>
          <w:sz w:val="28"/>
          <w:szCs w:val="28"/>
        </w:rPr>
        <w:t xml:space="preserve">обеспечения переданных государственных полномочий по организации и </w:t>
      </w:r>
      <w:r>
        <w:rPr>
          <w:sz w:val="28"/>
          <w:szCs w:val="28"/>
        </w:rPr>
        <w:t xml:space="preserve">обеспечению отдыха детей и их оздоровлени</w:t>
      </w:r>
      <w:r>
        <w:rPr>
          <w:sz w:val="28"/>
          <w:szCs w:val="28"/>
          <w:highlight w:val="none"/>
        </w:rPr>
        <w:t xml:space="preserve">я»,</w:t>
      </w:r>
      <w:r>
        <w:rPr>
          <w:sz w:val="28"/>
          <w:szCs w:val="28"/>
          <w:highlight w:val="none"/>
        </w:rPr>
        <w:t xml:space="preserve"> осуществляется в </w:t>
      </w:r>
      <w:r>
        <w:rPr>
          <w:sz w:val="28"/>
          <w:szCs w:val="28"/>
          <w:highlight w:val="none"/>
        </w:rPr>
        <w:t xml:space="preserve">порядке</w:t>
      </w:r>
      <w:r>
        <w:rPr>
          <w:sz w:val="28"/>
          <w:szCs w:val="28"/>
          <w:highlight w:val="none"/>
        </w:rPr>
        <w:t xml:space="preserve">, утвержденном Правительством Пермского </w:t>
      </w:r>
      <w:r>
        <w:rPr>
          <w:sz w:val="28"/>
          <w:szCs w:val="28"/>
          <w:highlight w:val="none"/>
        </w:rPr>
        <w:t xml:space="preserve">края.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6. Установить, что расчет объема финансового обеспечения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организацию отдыха детей </w:t>
      </w:r>
      <w:r>
        <w:rPr>
          <w:sz w:val="28"/>
          <w:szCs w:val="28"/>
        </w:rPr>
        <w:t xml:space="preserve">города Перми в каникулярное время</w:t>
      </w:r>
      <w:r>
        <w:rPr>
          <w:sz w:val="28"/>
          <w:szCs w:val="28"/>
        </w:rPr>
        <w:t xml:space="preserve"> и организацию занятости молодежи </w:t>
      </w:r>
      <w:r>
        <w:rPr>
          <w:sz w:val="28"/>
          <w:szCs w:val="28"/>
        </w:rPr>
        <w:t xml:space="preserve">определяется нормативным методом, на реализацию мероприятий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администрированию отдыха детей города Перми в каникулярное время </w:t>
      </w:r>
      <w:r>
        <w:rPr>
          <w:sz w:val="28"/>
          <w:szCs w:val="28"/>
        </w:rPr>
        <w:t xml:space="preserve">определяется плановым методом.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7. Установить, что </w:t>
      </w:r>
      <w:r>
        <w:rPr>
          <w:sz w:val="28"/>
          <w:szCs w:val="28"/>
          <w:highlight w:val="none"/>
        </w:rPr>
        <w:t xml:space="preserve">в рамках мероприятий по </w:t>
      </w:r>
      <w:r>
        <w:rPr>
          <w:sz w:val="28"/>
          <w:szCs w:val="28"/>
          <w:highlight w:val="none"/>
        </w:rPr>
        <w:t xml:space="preserve">администрированию отдыха детей города Перми в каникулярное время</w:t>
      </w:r>
      <w:r>
        <w:rPr>
          <w:sz w:val="28"/>
          <w:szCs w:val="28"/>
          <w:highlight w:val="none"/>
        </w:rPr>
        <w:t xml:space="preserve"> проводится с</w:t>
      </w:r>
      <w:r>
        <w:rPr>
          <w:sz w:val="28"/>
          <w:szCs w:val="28"/>
          <w:highlight w:val="none"/>
        </w:rPr>
        <w:t xml:space="preserve">еминар по вопросам организации оздоровления, отдыха и занятости детей для организаторов детского отдыха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Расчет расходов на проведение с</w:t>
      </w:r>
      <w:r>
        <w:rPr>
          <w:sz w:val="28"/>
          <w:szCs w:val="28"/>
          <w:highlight w:val="none"/>
        </w:rPr>
        <w:t xml:space="preserve">еминара по вопросам организации оздоровления, отдыха и занятости детей для организаторов детского отдыха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 производится путем определения начальной (максимальной) цены контракта, цены контракта, заключаемого с единственным поставщиком (подрядчиком, исполнителем), методом сопоставимых рыночных цен (анализа рынка).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8. Определить, что стоимость </w:t>
      </w:r>
      <w:r>
        <w:rPr>
          <w:sz w:val="28"/>
          <w:szCs w:val="28"/>
        </w:rPr>
        <w:t xml:space="preserve">услуг в лагере с дневным пребыванием детей, разновозрастном отряде и многодневном туристическом походе </w:t>
      </w:r>
      <w:r>
        <w:rPr>
          <w:sz w:val="28"/>
          <w:szCs w:val="28"/>
        </w:rPr>
        <w:t xml:space="preserve">устанавливается в размере нормативных затрат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оказание муниципальной услуги «Организация отдыха детей и молодежи» в каникулярное время</w:t>
      </w:r>
      <w:r>
        <w:rPr>
          <w:sz w:val="28"/>
          <w:szCs w:val="28"/>
        </w:rPr>
        <w:t xml:space="preserve">, утверждаемых постанов</w:t>
      </w:r>
      <w:r>
        <w:rPr>
          <w:sz w:val="28"/>
          <w:szCs w:val="28"/>
        </w:rPr>
        <w:t xml:space="preserve">лением </w:t>
      </w:r>
      <w:r>
        <w:rPr>
          <w:sz w:val="28"/>
          <w:szCs w:val="28"/>
        </w:rPr>
        <w:t xml:space="preserve">администрации города Перми.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9. Расчетная стоимость путевки в загородный лагерь отдыха и оздоровления детей, детский оздоровительный лагерь санаторного типа, детский специализированный (профильный) лагерь, детский лагерь палаточного типа, </w:t>
      </w:r>
      <w:r>
        <w:rPr>
          <w:sz w:val="28"/>
          <w:szCs w:val="28"/>
          <w:highlight w:val="none"/>
        </w:rPr>
        <w:t xml:space="preserve">расчетная стоимость питания в лагере с дневным пребыванием детей </w:t>
        <w:br/>
        <w:t xml:space="preserve">в каникулярное время, </w:t>
      </w:r>
      <w:r>
        <w:rPr>
          <w:sz w:val="28"/>
          <w:szCs w:val="28"/>
          <w:highlight w:val="none"/>
        </w:rPr>
        <w:t xml:space="preserve">в детском лагере труда и отдыха</w:t>
      </w:r>
      <w:r>
        <w:rPr>
          <w:sz w:val="28"/>
          <w:szCs w:val="28"/>
          <w:highlight w:val="none"/>
        </w:rPr>
        <w:t xml:space="preserve"> устанавливается Правительством Пермского края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Определить: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10.1. департамент социальной политики администрации города Перми уполномоченным органом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10.1.1. выдаче сертификатов на отдых детей и их оздоровление родителям (</w:t>
      </w:r>
      <w:r>
        <w:rPr>
          <w:sz w:val="28"/>
          <w:szCs w:val="28"/>
        </w:rPr>
        <w:t xml:space="preserve">законным представителям детей, не являющихся детьми-сиротами, детьми, оставшимися без попечения родителей</w:t>
      </w:r>
      <w:r>
        <w:rPr>
          <w:sz w:val="28"/>
          <w:szCs w:val="28"/>
        </w:rPr>
        <w:t xml:space="preserve">);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10.1.2. </w:t>
      </w:r>
      <w:r>
        <w:rPr>
          <w:sz w:val="28"/>
          <w:szCs w:val="28"/>
        </w:rPr>
        <w:t xml:space="preserve">предоставлению родителям (законным представителям детей, </w:t>
        <w:br/>
        <w:t xml:space="preserve">не являющихся детьми-сиротами, детьми, оставшимися без попечения родителей) компенсации части стоимости путевки;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10.1.3. заключению соглашений о предоставлении субсидий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организациями отдыха детей и их оздоровления на возмещение части затрат на отдых и оздоровление детей в связи с оказанием услуг с использованием сертификата на отдых детей и их оздоровление;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организациями отдыха детей и их оздоровления </w:t>
      </w:r>
      <w:r>
        <w:rPr>
          <w:sz w:val="28"/>
          <w:szCs w:val="28"/>
        </w:rPr>
        <w:t xml:space="preserve">в целях возмещения затрат на оказание услуг по организации</w:t>
      </w:r>
      <w:r>
        <w:rPr>
          <w:sz w:val="28"/>
          <w:szCs w:val="28"/>
        </w:rPr>
        <w:t xml:space="preserve"> отдыха детей и молоде</w:t>
      </w:r>
      <w:r>
        <w:rPr>
          <w:sz w:val="28"/>
          <w:szCs w:val="28"/>
          <w:highlight w:val="none"/>
        </w:rPr>
        <w:t xml:space="preserve">ж</w:t>
      </w:r>
      <w:r>
        <w:rPr>
          <w:sz w:val="28"/>
          <w:szCs w:val="28"/>
          <w:highlight w:val="none"/>
        </w:rPr>
        <w:t xml:space="preserve">и и организацию питания в лагерях с дневным пребыванием детей;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хозяйствующими субъектами (за исключением государственных (муниципальных) учреждений) независимо от организационно-правовой формы </w:t>
        <w:br/>
        <w:t xml:space="preserve">и формы собственности, некоммерческими организациями, индивидуальн</w:t>
      </w:r>
      <w:r>
        <w:rPr>
          <w:sz w:val="28"/>
          <w:szCs w:val="28"/>
          <w:highlight w:val="none"/>
        </w:rPr>
        <w:t xml:space="preserve">ы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и предпринимателями на приобретение путевок в загородные лагеря отдыха </w:t>
        <w:br/>
        <w:t xml:space="preserve">и оздоровления детей, детские оздоровительные лагеря санаторного типа </w:t>
        <w:br/>
        <w:t xml:space="preserve">для детей работников данных хозяйствующих субъектов, некоммерческих организаций, индивидуальных предпринимателей;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</w:rPr>
        <w:t xml:space="preserve">хоз</w:t>
      </w:r>
      <w:r>
        <w:rPr>
          <w:sz w:val="28"/>
          <w:szCs w:val="28"/>
          <w:highlight w:val="none"/>
        </w:rPr>
        <w:t xml:space="preserve">яйствующими субъектами (за исключением государственных (муниципальных) учреждений) независимо от организационно-правовой формы и формы собственности,</w:t>
      </w:r>
      <w:r>
        <w:rPr>
          <w:sz w:val="28"/>
          <w:szCs w:val="28"/>
        </w:rPr>
        <w:t xml:space="preserve"> некоммерческим организациям,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имеющими во владении и/или пользовании имущество, на базе которого организован загородный лагерь отдыха и </w:t>
      </w:r>
      <w:r>
        <w:rPr>
          <w:sz w:val="28"/>
          <w:szCs w:val="28"/>
          <w:highlight w:val="none"/>
        </w:rPr>
        <w:t xml:space="preserve">оздоровления детей, детский оздоровительный лагерь санаторного типа, на оздоровление детей работников данных хозяйствующих субъектов, </w:t>
      </w:r>
      <w:r>
        <w:rPr>
          <w:sz w:val="28"/>
          <w:szCs w:val="28"/>
        </w:rPr>
        <w:t xml:space="preserve">некоммерческих организаций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10.1.4. </w:t>
      </w:r>
      <w:r>
        <w:rPr>
          <w:sz w:val="28"/>
          <w:szCs w:val="28"/>
        </w:rPr>
        <w:t xml:space="preserve">осуществлению мониторинга учета занятости детей, </w:t>
      </w:r>
      <w:r>
        <w:rPr>
          <w:sz w:val="28"/>
          <w:szCs w:val="28"/>
        </w:rPr>
        <w:t xml:space="preserve">проживающих </w:t>
        <w:br/>
        <w:t xml:space="preserve">в городе Перми</w:t>
      </w:r>
      <w:r>
        <w:rPr>
          <w:sz w:val="28"/>
          <w:szCs w:val="28"/>
        </w:rPr>
        <w:t xml:space="preserve">, охваченных различными формами отдыха, оздоровления </w:t>
        <w:br/>
        <w:t xml:space="preserve">и занятости;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10.1.5. проведению организационных мероприятий, включающих обследование и катего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иро</w:t>
      </w:r>
      <w:r>
        <w:rPr>
          <w:sz w:val="28"/>
          <w:szCs w:val="28"/>
        </w:rPr>
        <w:t xml:space="preserve">вание объектов (территорий), предназначенных </w:t>
        <w:br/>
        <w:t xml:space="preserve">для организации отдыха детей и их оздоровления, осуществлению контроля </w:t>
        <w:br/>
        <w:t xml:space="preserve">за выполнением требований к антитеррористической защищенности указанных объектов в виде плановых и внеплановых проверок в соответствии </w:t>
        <w:br/>
        <w:t xml:space="preserve">с </w:t>
      </w:r>
      <w:hyperlink r:id="rId15" w:tooltip="https://login.consultant.ru/link/?req=doc&amp;base=LAW&amp;n=419611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14 мая 2021 г. № 732 «Об утверждении требований к антитеррористической защищенности объектов (территорий), предназначенных для организации отдыха</w:t>
      </w:r>
      <w:r>
        <w:rPr>
          <w:sz w:val="28"/>
          <w:szCs w:val="28"/>
        </w:rPr>
        <w:t xml:space="preserve">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yellow"/>
          <w14:ligatures w14:val="none"/>
        </w:rPr>
      </w:pPr>
      <w:r>
        <w:rPr>
          <w:sz w:val="28"/>
          <w:szCs w:val="28"/>
          <w:highlight w:val="none"/>
        </w:rPr>
        <w:t xml:space="preserve">10.1.6.</w:t>
      </w:r>
      <w:r>
        <w:rPr>
          <w:sz w:val="28"/>
          <w:szCs w:val="28"/>
          <w:highlight w:val="none"/>
        </w:rPr>
        <w:t xml:space="preserve"> осуществлению проверок соблюдения получателями субсидии условий и порядка их предоставления;</w:t>
      </w: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10.1.7. координации деятельности функциональных и территориальных органов администрации города Перми по вопросам организации оздоровления, отдыха и занятости детей;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10.1.8. </w:t>
      </w:r>
      <w:r>
        <w:rPr>
          <w:sz w:val="28"/>
          <w:szCs w:val="28"/>
          <w:highlight w:val="none"/>
        </w:rPr>
        <w:t xml:space="preserve">осуществлению мониторинга </w:t>
      </w:r>
      <w:r>
        <w:rPr>
          <w:sz w:val="28"/>
          <w:szCs w:val="28"/>
          <w:highlight w:val="none"/>
        </w:rPr>
        <w:t xml:space="preserve">выполнения квоты в организациях отдыха детей и их оздоровления для детей-инвалидов и детей с ограниченными возможностями здоровья в порядке, установленном нормативным правовым актом Правительства Пермского края;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10.2. департамент образования администрации города Перми, комитет </w:t>
        <w:br/>
        <w:t xml:space="preserve">по физической культуре и спорту администрации города Перми, департамент культуры и молодежной политики администрации города Перми уполномоченными органами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t xml:space="preserve">10.2.1. </w:t>
      </w:r>
      <w:r>
        <w:rPr>
          <w:sz w:val="28"/>
          <w:szCs w:val="28"/>
          <w:highlight w:val="none"/>
        </w:rPr>
        <w:t xml:space="preserve">оказанию родителю (законному представителю) услуги по организ</w:t>
      </w:r>
      <w:r>
        <w:rPr>
          <w:sz w:val="28"/>
          <w:szCs w:val="28"/>
        </w:rPr>
        <w:t xml:space="preserve">ации отдыха детей и молодежи в лагерях с дневным пребыванием детей, </w:t>
      </w:r>
      <w:r>
        <w:rPr>
          <w:sz w:val="28"/>
          <w:szCs w:val="28"/>
        </w:rPr>
        <w:t xml:space="preserve">разновозрастных отрядах, многодневных туристических походах;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10.2.2. </w:t>
      </w:r>
      <w:r>
        <w:rPr>
          <w:sz w:val="28"/>
          <w:szCs w:val="28"/>
          <w:highlight w:val="none"/>
        </w:rPr>
        <w:t xml:space="preserve">по организации питания детей в лагерях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 дневным </w:t>
      </w:r>
      <w:r>
        <w:rPr>
          <w:sz w:val="28"/>
          <w:szCs w:val="28"/>
          <w:highlight w:val="none"/>
        </w:rPr>
        <w:t xml:space="preserve">пребыванием детей,</w:t>
      </w:r>
      <w:r>
        <w:rPr>
          <w:sz w:val="28"/>
          <w:szCs w:val="28"/>
          <w:highlight w:val="none"/>
        </w:rPr>
        <w:t xml:space="preserve"> </w:t>
      </w:r>
      <w:commentRangeStart w:id="0"/>
      <w:r>
        <w:rPr>
          <w:sz w:val="28"/>
          <w:szCs w:val="28"/>
          <w:highlight w:val="none"/>
        </w:rPr>
      </w:r>
      <w:commentRangeStart w:id="1"/>
      <w:r>
        <w:rPr>
          <w:sz w:val="28"/>
          <w:szCs w:val="28"/>
          <w:highlight w:val="none"/>
        </w:rPr>
        <w:t xml:space="preserve">организованных образовательными и иными организациями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существляющими</w:t>
      </w:r>
      <w:r>
        <w:rPr>
          <w:sz w:val="28"/>
          <w:szCs w:val="28"/>
          <w:highlight w:val="none"/>
        </w:rPr>
        <w:t xml:space="preserve"> организацию отдыха детей и их оздоровления в каникулярное </w:t>
      </w:r>
      <w:r>
        <w:rPr>
          <w:sz w:val="28"/>
          <w:szCs w:val="28"/>
          <w:highlight w:val="none"/>
        </w:rPr>
        <w:t xml:space="preserve">время;</w:t>
      </w:r>
      <w:r>
        <w:rPr>
          <w:sz w:val="28"/>
          <w:szCs w:val="28"/>
          <w:highlight w:val="none"/>
          <w14:ligatures w14:val="none"/>
        </w:rPr>
      </w:r>
      <w:commentRangeEnd w:id="0"/>
      <w:r>
        <w:commentReference w:id="0"/>
      </w:r>
      <w:r>
        <w:rPr>
          <w:sz w:val="28"/>
          <w:szCs w:val="28"/>
          <w:highlight w:val="none"/>
          <w14:ligatures w14:val="none"/>
        </w:rPr>
      </w:r>
      <w:commentRangeEnd w:id="1"/>
      <w:r>
        <w:commentReference w:id="1"/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10.2.3. </w:t>
      </w:r>
      <w:r>
        <w:rPr>
          <w:sz w:val="28"/>
          <w:szCs w:val="28"/>
          <w:highlight w:val="none"/>
        </w:rPr>
        <w:t xml:space="preserve">предоставлению субсидий муниципальным автономным </w:t>
        <w:br/>
        <w:t xml:space="preserve">и бюджетным учреждениям</w:t>
      </w:r>
      <w:r>
        <w:rPr>
          <w:sz w:val="28"/>
          <w:szCs w:val="28"/>
          <w:highlight w:val="none"/>
        </w:rPr>
        <w:t xml:space="preserve">, оказывающим услуги по отдыху детей </w:t>
        <w:br/>
        <w:t xml:space="preserve">в каникулярное время;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10.2.4. </w:t>
      </w:r>
      <w:r>
        <w:rPr>
          <w:sz w:val="28"/>
          <w:szCs w:val="28"/>
        </w:rPr>
        <w:t xml:space="preserve">осуществлению ежемесячного мониторинга </w:t>
      </w:r>
      <w:r>
        <w:rPr>
          <w:sz w:val="28"/>
          <w:szCs w:val="28"/>
        </w:rPr>
        <w:t xml:space="preserve">отдыха, оздоровления </w:t>
        <w:br/>
        <w:t xml:space="preserve">и занятости </w:t>
      </w:r>
      <w:r>
        <w:rPr>
          <w:sz w:val="28"/>
          <w:szCs w:val="28"/>
        </w:rPr>
        <w:t xml:space="preserve">детей, проживающих в городе Перми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10.2.5. </w:t>
      </w:r>
      <w:r>
        <w:rPr>
          <w:sz w:val="28"/>
          <w:szCs w:val="28"/>
        </w:rPr>
        <w:t xml:space="preserve">осуществлению </w:t>
      </w:r>
      <w:r>
        <w:rPr>
          <w:sz w:val="28"/>
          <w:szCs w:val="28"/>
        </w:rPr>
        <w:t xml:space="preserve">контроля за</w:t>
      </w:r>
      <w:r>
        <w:rPr>
          <w:sz w:val="28"/>
          <w:szCs w:val="28"/>
        </w:rPr>
        <w:t xml:space="preserve"> созданием безопасных условий </w:t>
        <w:br/>
        <w:t xml:space="preserve">и качеством предоставления услуг в лагерях с дневным пребыванием детей, разновозрастных отряда</w:t>
      </w:r>
      <w:r>
        <w:rPr>
          <w:sz w:val="28"/>
          <w:szCs w:val="28"/>
          <w:highlight w:val="none"/>
        </w:rPr>
        <w:t xml:space="preserve">х, многодневных туристических походах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10.2.6. </w:t>
      </w:r>
      <w:r>
        <w:rPr>
          <w:sz w:val="28"/>
          <w:szCs w:val="28"/>
          <w:highlight w:val="none"/>
        </w:rPr>
        <w:t xml:space="preserve">осуществл</w:t>
      </w:r>
      <w:r>
        <w:rPr>
          <w:sz w:val="28"/>
          <w:szCs w:val="28"/>
          <w:highlight w:val="none"/>
        </w:rPr>
        <w:t xml:space="preserve">ению проверок соблюдения получателями субсидии условий, целей и порядка их предоставления;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10.3. департамент образовани</w:t>
      </w:r>
      <w:r>
        <w:rPr>
          <w:sz w:val="28"/>
          <w:szCs w:val="28"/>
        </w:rPr>
        <w:t xml:space="preserve">я администрации города Перми </w:t>
      </w:r>
      <w:r>
        <w:rPr>
          <w:sz w:val="28"/>
          <w:szCs w:val="28"/>
        </w:rPr>
        <w:t xml:space="preserve">уполномоченным органом по: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10.3.1. организации питания детей </w:t>
      </w:r>
      <w:r>
        <w:rPr>
          <w:sz w:val="28"/>
          <w:szCs w:val="28"/>
        </w:rPr>
        <w:t xml:space="preserve">в детских лагерях труда и отдыха, организованных муниципальными </w:t>
      </w:r>
      <w:r>
        <w:rPr>
          <w:sz w:val="28"/>
          <w:szCs w:val="28"/>
          <w:highlight w:val="none"/>
          <w14:ligatures w14:val="none"/>
        </w:rPr>
        <w:t xml:space="preserve">образовательными учреждениями в каникулярное время</w:t>
      </w:r>
      <w:r>
        <w:rPr>
          <w:sz w:val="28"/>
          <w:szCs w:val="28"/>
          <w:highlight w:val="none"/>
          <w14:ligatures w14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10.3.2. </w:t>
      </w:r>
      <w:r>
        <w:rPr>
          <w:sz w:val="28"/>
          <w:szCs w:val="28"/>
        </w:rPr>
        <w:t xml:space="preserve">осуществлению </w:t>
      </w:r>
      <w:r>
        <w:rPr>
          <w:sz w:val="28"/>
          <w:szCs w:val="28"/>
        </w:rPr>
        <w:t xml:space="preserve">контроля за</w:t>
      </w:r>
      <w:r>
        <w:rPr>
          <w:sz w:val="28"/>
          <w:szCs w:val="28"/>
        </w:rPr>
        <w:t xml:space="preserve"> созданием безопасных условий </w:t>
        <w:br/>
        <w:t xml:space="preserve">и качеством предоставления услуг в детских лагерях тр</w:t>
      </w:r>
      <w:r>
        <w:rPr>
          <w:sz w:val="28"/>
          <w:szCs w:val="28"/>
          <w:highlight w:val="none"/>
        </w:rPr>
        <w:t xml:space="preserve">уда и отдыха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10.3.3. </w:t>
      </w:r>
      <w:r>
        <w:rPr>
          <w:sz w:val="28"/>
          <w:szCs w:val="28"/>
          <w:highlight w:val="none"/>
        </w:rPr>
        <w:t xml:space="preserve">обеспечению </w:t>
      </w:r>
      <w:r>
        <w:rPr>
          <w:sz w:val="28"/>
          <w:szCs w:val="28"/>
          <w:highlight w:val="none"/>
        </w:rPr>
        <w:t xml:space="preserve">оздоровления, отдыха и занятости</w:t>
      </w:r>
      <w:r>
        <w:rPr>
          <w:sz w:val="28"/>
          <w:szCs w:val="28"/>
          <w:highlight w:val="none"/>
        </w:rPr>
        <w:t xml:space="preserve"> детей </w:t>
      </w:r>
      <w:r>
        <w:rPr>
          <w:sz w:val="28"/>
          <w:szCs w:val="28"/>
          <w:highlight w:val="none"/>
        </w:rPr>
        <w:t xml:space="preserve">группы риска социально опасного положения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10.4. департамент культуры и молодежной политики администрации города Перми уполномоченным органом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10.4.1. организации занятости молодежи;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10.4.2. координации и </w:t>
      </w:r>
      <w:r>
        <w:rPr>
          <w:sz w:val="28"/>
          <w:szCs w:val="28"/>
        </w:rPr>
        <w:t xml:space="preserve">контролю за</w:t>
      </w:r>
      <w:r>
        <w:rPr>
          <w:sz w:val="28"/>
          <w:szCs w:val="28"/>
        </w:rPr>
        <w:t xml:space="preserve"> деятельностью территориальных органов администрации города Перми по организации занятости молодежи;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10.5. территориальные органы администрации города Перми уполномоченными органами по организации занятости молодежи;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10.6. комитет </w:t>
      </w:r>
      <w:r>
        <w:rPr>
          <w:sz w:val="28"/>
          <w:szCs w:val="28"/>
        </w:rPr>
        <w:t xml:space="preserve">по физической культуре и спорту администрации города Перми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</w:rPr>
        <w:t xml:space="preserve">уполномоченным органом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  <w:highlight w:val="none"/>
          <w14:ligatures w14:val="none"/>
        </w:rPr>
        <w:t xml:space="preserve"> координации и контролю за деятельностью спортивно-досуговых площадок в каникулярное время для организованных групп детей.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11. Установить, что: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11.1. один ребенок может не более одного раза в год воспользоваться одной из форм поддержки: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в лагере с дневным пребыванием детей, детском л</w:t>
      </w:r>
      <w:r>
        <w:rPr>
          <w:sz w:val="28"/>
          <w:szCs w:val="28"/>
        </w:rPr>
        <w:t xml:space="preserve">агере труда и отдыха, загородном лагере отдыха и оздоровления детей, детском оздоровительном лагере санаторного типа, детском специализированном (профильном) лагере или детском лагере палаточного тип</w:t>
      </w:r>
      <w:r>
        <w:rPr>
          <w:sz w:val="28"/>
          <w:szCs w:val="28"/>
          <w:highlight w:val="none"/>
        </w:rPr>
        <w:t xml:space="preserve">а </w:t>
      </w:r>
      <w:r>
        <w:rPr>
          <w:sz w:val="28"/>
          <w:szCs w:val="28"/>
          <w:highlight w:val="none"/>
        </w:rPr>
        <w:t xml:space="preserve">по выбору родителя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t xml:space="preserve">в многодневном туристическом п</w:t>
      </w:r>
      <w:r>
        <w:rPr>
          <w:sz w:val="28"/>
          <w:szCs w:val="28"/>
        </w:rPr>
        <w:t xml:space="preserve">оходе или разновозрастном отряде </w:t>
        <w:br/>
        <w:t xml:space="preserve">по выбору родителя;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11.2. дети, состоящие на учете в комис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по делам несовершеннолетних </w:t>
        <w:br/>
        <w:t xml:space="preserve">и защите их прав как находящихся в социально опасном положении, дети, прож</w:t>
      </w:r>
      <w:r>
        <w:rPr>
          <w:sz w:val="28"/>
          <w:szCs w:val="28"/>
        </w:rPr>
        <w:t xml:space="preserve">ив</w:t>
      </w:r>
      <w:r>
        <w:rPr>
          <w:sz w:val="28"/>
          <w:szCs w:val="28"/>
        </w:rPr>
        <w:t xml:space="preserve">ающие в семьях, где один из родителей, проходивший военную службу </w:t>
        <w:br/>
        <w:t xml:space="preserve">по мобилизации или военную службу по контракту, заключенному в соответствии с пунктом 7 статьи 38 Федерального закона от 28 марта 1998 г. № 53-ФЗ </w:t>
        <w:br/>
        <w:t xml:space="preserve">«О воинской обязанности  военной службе», </w:t>
      </w:r>
      <w:r>
        <w:rPr>
          <w:sz w:val="28"/>
          <w:szCs w:val="28"/>
        </w:rPr>
        <w:t xml:space="preserve">либо пребывавший </w:t>
        <w:br/>
        <w:t xml:space="preserve">в добровольческих формированиях и заключивший контракт о пребывании </w:t>
        <w:br/>
        <w:t xml:space="preserve">в добровольческом формировании в соответствии </w:t>
      </w:r>
      <w:r>
        <w:rPr>
          <w:sz w:val="28"/>
          <w:szCs w:val="28"/>
        </w:rPr>
        <w:t xml:space="preserve">с Федеральным законом </w:t>
        <w:br/>
        <w:t xml:space="preserve">от 31 мая 1996 г. № 61-ФЗ «Об обороне», </w:t>
      </w:r>
      <w:r>
        <w:rPr>
          <w:sz w:val="28"/>
          <w:szCs w:val="28"/>
        </w:rPr>
        <w:t xml:space="preserve">либо проходивший военную службу </w:t>
        <w:br/>
        <w:t xml:space="preserve">в войсках национальной гвардии Российской Федерации и имевший специальные звания полиции, </w:t>
      </w:r>
      <w:r>
        <w:rPr>
          <w:sz w:val="28"/>
          <w:szCs w:val="28"/>
          <w:highlight w:val="none"/>
        </w:rPr>
        <w:t xml:space="preserve">погиб,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могут воспользоваться следующими формами поддержки: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загородном лагере отдыха и оздоровления детей, детском оздоровительном лагере санаторного типа или детском специализированном (профильном) лагере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(не более одного раза в год) и </w:t>
      </w:r>
      <w:r>
        <w:rPr>
          <w:sz w:val="28"/>
          <w:szCs w:val="28"/>
          <w:highlight w:val="none"/>
        </w:rPr>
        <w:t xml:space="preserve">в лагере с дневным пребыванием детей, детском л</w:t>
      </w:r>
      <w:r>
        <w:rPr>
          <w:sz w:val="28"/>
          <w:szCs w:val="28"/>
          <w:highlight w:val="none"/>
        </w:rPr>
        <w:t xml:space="preserve">агере труда и отдыха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или детском лагере палаточного типа </w:t>
      </w:r>
      <w:r>
        <w:rPr>
          <w:sz w:val="28"/>
          <w:szCs w:val="28"/>
          <w:highlight w:val="none"/>
        </w:rPr>
        <w:t xml:space="preserve">(не более одного раза в год) </w:t>
      </w:r>
      <w:r>
        <w:rPr>
          <w:sz w:val="28"/>
          <w:szCs w:val="28"/>
          <w:highlight w:val="none"/>
        </w:rPr>
        <w:t xml:space="preserve">по выбору родителя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либо </w:t>
      </w:r>
      <w:r>
        <w:rPr>
          <w:sz w:val="28"/>
          <w:szCs w:val="28"/>
          <w:highlight w:val="none"/>
        </w:rPr>
        <w:t xml:space="preserve">два раза в год разными</w:t>
      </w:r>
      <w:r>
        <w:rPr>
          <w:sz w:val="28"/>
          <w:szCs w:val="28"/>
          <w:highlight w:val="none"/>
        </w:rPr>
        <w:t xml:space="preserve"> формами</w:t>
      </w:r>
      <w:r>
        <w:rPr>
          <w:sz w:val="28"/>
          <w:szCs w:val="28"/>
          <w:highlight w:val="none"/>
        </w:rPr>
        <w:t xml:space="preserve"> поддержки </w:t>
      </w:r>
      <w:r>
        <w:rPr>
          <w:sz w:val="28"/>
          <w:szCs w:val="28"/>
          <w:highlight w:val="none"/>
        </w:rPr>
        <w:t xml:space="preserve">в лагере с дневным пребыванием детей, </w:t>
      </w:r>
      <w:r>
        <w:rPr>
          <w:sz w:val="28"/>
          <w:szCs w:val="28"/>
          <w:highlight w:val="none"/>
        </w:rPr>
        <w:t xml:space="preserve">детском л</w:t>
      </w:r>
      <w:r>
        <w:rPr>
          <w:sz w:val="28"/>
          <w:szCs w:val="28"/>
          <w:highlight w:val="none"/>
        </w:rPr>
        <w:t xml:space="preserve">агере труда и отдыха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или детском лагере палаточного типа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выбору родителя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неоднократное количество раз </w:t>
      </w:r>
      <w:r>
        <w:rPr>
          <w:sz w:val="28"/>
          <w:szCs w:val="28"/>
          <w:highlight w:val="none"/>
        </w:rPr>
        <w:t xml:space="preserve">в год формами поддержки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многодневном туристическом походе, разновозрастном отряде по выбору родителя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11.3. дети, находящиеся в </w:t>
      </w:r>
      <w:r>
        <w:rPr>
          <w:sz w:val="28"/>
          <w:szCs w:val="28"/>
          <w:highlight w:val="none"/>
        </w:rPr>
        <w:t xml:space="preserve">группе риска социально опасного положени</w:t>
      </w:r>
      <w:r>
        <w:rPr>
          <w:sz w:val="28"/>
          <w:szCs w:val="28"/>
          <w:highlight w:val="none"/>
        </w:rPr>
        <w:t xml:space="preserve">я, </w:t>
      </w:r>
      <w:r>
        <w:rPr>
          <w:sz w:val="28"/>
          <w:szCs w:val="28"/>
          <w:highlight w:val="none"/>
        </w:rPr>
        <w:t xml:space="preserve">могут: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не более одного раза в год воспользоваться одной из форм поддержки</w:t>
      </w:r>
      <w:r>
        <w:rPr>
          <w:sz w:val="28"/>
          <w:szCs w:val="28"/>
          <w:highlight w:val="none"/>
          <w14:ligatures w14:val="none"/>
        </w:rPr>
        <w:t xml:space="preserve">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в лагере с дневным пребыванием детей, детском л</w:t>
      </w:r>
      <w:r>
        <w:rPr>
          <w:sz w:val="28"/>
          <w:szCs w:val="28"/>
          <w:highlight w:val="none"/>
        </w:rPr>
        <w:t xml:space="preserve">агере труда и отдыха, загородном лагере отдыха и оздоровления детей, детском оздоровительном лагере санаторного типа, детском специализированном (профильном) лагере </w:t>
        <w:br/>
        <w:t xml:space="preserve">или детском лагере палаточного типа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выбору родителя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неоднократное количество раз </w:t>
      </w:r>
      <w:r>
        <w:rPr>
          <w:sz w:val="28"/>
          <w:szCs w:val="28"/>
          <w:highlight w:val="none"/>
        </w:rPr>
        <w:t xml:space="preserve">в год воспользоваться формами поддержки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br/>
        <w:t xml:space="preserve">в многодневном туристическом походе, разновозрастном отряде по выбору родителя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12. </w:t>
      </w:r>
      <w:r>
        <w:rPr>
          <w:sz w:val="28"/>
          <w:szCs w:val="28"/>
          <w:highlight w:val="none"/>
        </w:rPr>
        <w:t xml:space="preserve">Утвердить прилагаемые: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12.1. </w:t>
      </w:r>
      <w:r>
        <w:rPr>
          <w:sz w:val="28"/>
          <w:szCs w:val="28"/>
          <w:highlight w:val="none"/>
        </w:rPr>
        <w:t xml:space="preserve">Положение</w:t>
      </w:r>
      <w:r>
        <w:rPr>
          <w:sz w:val="28"/>
          <w:szCs w:val="28"/>
          <w:highlight w:val="none"/>
        </w:rPr>
        <w:t xml:space="preserve"> о лагере с дневным пребыванием детей;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12.2. </w:t>
      </w:r>
      <w:r>
        <w:rPr>
          <w:sz w:val="28"/>
          <w:szCs w:val="28"/>
        </w:rPr>
        <w:t xml:space="preserve">Положение</w:t>
      </w:r>
      <w:r>
        <w:rPr>
          <w:sz w:val="28"/>
          <w:szCs w:val="28"/>
        </w:rPr>
        <w:t xml:space="preserve"> о разновозрастном отряде;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12.3. </w:t>
      </w:r>
      <w:r>
        <w:rPr>
          <w:sz w:val="28"/>
          <w:szCs w:val="28"/>
          <w:highlight w:val="none"/>
        </w:rPr>
        <w:t xml:space="preserve">Положение о многодневном туристическом походе.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Признать утратившими силу: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29 апреля 2011</w:t>
      </w:r>
      <w:r>
        <w:rPr>
          <w:sz w:val="28"/>
          <w:szCs w:val="28"/>
          <w:highlight w:val="none"/>
        </w:rPr>
        <w:t xml:space="preserve"> г. </w:t>
      </w:r>
      <w:r>
        <w:rPr>
          <w:sz w:val="28"/>
          <w:szCs w:val="28"/>
          <w:highlight w:val="none"/>
        </w:rPr>
        <w:t xml:space="preserve">№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191 «О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 организации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оздоровления, отдыха и занятости детей города Перми»;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от 26 мая 2011 г. № 235 </w:t>
        <w:br/>
        <w:t xml:space="preserve">«О внесении изменений в постановление администрации города Перми </w:t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01 июля 2011 г. № 321 </w:t>
        <w:br/>
        <w:t xml:space="preserve">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 октября 2011 г. № 675 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23 декабря 2011 г. № 41 </w:t>
        <w:br/>
        <w:t xml:space="preserve">«О внесении изменений в постановление администрации города Перми 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30 января 2012 г. № 26 </w:t>
        <w:br/>
        <w:t xml:space="preserve">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23 апреля 2012 г. № 179 </w:t>
        <w:br/>
        <w:t xml:space="preserve">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 июля 2012 г. № 418 </w:t>
        <w:br/>
        <w:t xml:space="preserve">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22 марта 2013 г. № 166 </w:t>
        <w:br/>
        <w:t xml:space="preserve">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04 декабря 2013 г. № 1122 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19 марта 2014 г. № 181 </w:t>
        <w:br/>
        <w:t xml:space="preserve">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16 июня 2014 г. № 399 </w:t>
        <w:br/>
        <w:t xml:space="preserve">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11 июня 2015 г. № 367 </w:t>
        <w:br/>
        <w:t xml:space="preserve">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19 августа 2015 г. № 577 </w:t>
        <w:br/>
        <w:t xml:space="preserve">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 ноября 2015 г. № 940 </w:t>
        <w:br/>
        <w:t xml:space="preserve">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01 апреля 2016 г. № 218 </w:t>
        <w:br/>
        <w:t xml:space="preserve">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13 апреля 2016 г. № 258 </w:t>
        <w:br/>
        <w:t xml:space="preserve">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28 апреля 2016 г. № 293 </w:t>
        <w:br/>
        <w:t xml:space="preserve">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03 августа 2016 г. № 550 </w:t>
        <w:br/>
        <w:t xml:space="preserve">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12</w:t>
      </w:r>
      <w:r>
        <w:rPr>
          <w:rFonts w:ascii="Times New Roman" w:hAnsi="Times New Roman" w:cs="Times New Roman"/>
          <w:sz w:val="28"/>
          <w:szCs w:val="28"/>
        </w:rPr>
        <w:t xml:space="preserve"> сентября 2016 г. № 677 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24</w:t>
      </w:r>
      <w:r>
        <w:rPr>
          <w:rFonts w:ascii="Times New Roman" w:hAnsi="Times New Roman" w:cs="Times New Roman"/>
          <w:sz w:val="28"/>
          <w:szCs w:val="28"/>
        </w:rPr>
        <w:t xml:space="preserve"> мая 2017 г. № 388 </w:t>
        <w:br/>
        <w:t xml:space="preserve">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06</w:t>
      </w:r>
      <w:r>
        <w:rPr>
          <w:rFonts w:ascii="Times New Roman" w:hAnsi="Times New Roman" w:cs="Times New Roman"/>
          <w:sz w:val="28"/>
          <w:szCs w:val="28"/>
        </w:rPr>
        <w:t xml:space="preserve"> сентября 2017 г. № 694 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23</w:t>
      </w:r>
      <w:r>
        <w:rPr>
          <w:rFonts w:ascii="Times New Roman" w:hAnsi="Times New Roman" w:cs="Times New Roman"/>
          <w:sz w:val="28"/>
          <w:szCs w:val="28"/>
        </w:rPr>
        <w:t xml:space="preserve"> октября 2017 г. № 929 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12</w:t>
      </w:r>
      <w:r>
        <w:rPr>
          <w:rFonts w:ascii="Times New Roman" w:hAnsi="Times New Roman" w:cs="Times New Roman"/>
          <w:sz w:val="28"/>
          <w:szCs w:val="28"/>
        </w:rPr>
        <w:t xml:space="preserve"> января 2018 г. № 17 </w:t>
        <w:br/>
        <w:t xml:space="preserve">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23</w:t>
      </w:r>
      <w:r>
        <w:rPr>
          <w:rFonts w:ascii="Times New Roman" w:hAnsi="Times New Roman" w:cs="Times New Roman"/>
          <w:sz w:val="28"/>
          <w:szCs w:val="28"/>
        </w:rPr>
        <w:t xml:space="preserve"> октября 2018 г. № 815 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11</w:t>
      </w:r>
      <w:r>
        <w:rPr>
          <w:rFonts w:ascii="Times New Roman" w:hAnsi="Times New Roman" w:cs="Times New Roman"/>
          <w:sz w:val="28"/>
          <w:szCs w:val="28"/>
        </w:rPr>
        <w:t xml:space="preserve"> февраля 2019 г. № 86 </w:t>
        <w:br/>
        <w:t xml:space="preserve">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18</w:t>
      </w:r>
      <w:r>
        <w:rPr>
          <w:rFonts w:ascii="Times New Roman" w:hAnsi="Times New Roman" w:cs="Times New Roman"/>
          <w:sz w:val="28"/>
          <w:szCs w:val="28"/>
        </w:rPr>
        <w:t xml:space="preserve"> октября 2019 г. № 736 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</w:t>
      </w:r>
      <w:r>
        <w:rPr>
          <w:rFonts w:ascii="Times New Roman" w:hAnsi="Times New Roman" w:cs="Times New Roman"/>
          <w:sz w:val="28"/>
          <w:szCs w:val="28"/>
        </w:rPr>
        <w:t xml:space="preserve">7 января 2020 г. № 35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«О внесении изменений в Порядок предоставления субсидий организациям отдыха детей и их оздоровления независимо от организационно-правовой формы и формы собственности, индивидуальным предпринимателям в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 xml:space="preserve">елях возмещения затрат на отдых детей в связи с оказанием услуг по организации отдыха детей </w:t>
        <w:br/>
        <w:t xml:space="preserve">и молодежи за счет средств бюджета города Перми, утвержденный постановлением администрации города Перми от 29.04.2011 № 191 </w:t>
        <w:br/>
        <w:t xml:space="preserve">«Об организации оздоровления, отдыха и</w:t>
      </w:r>
      <w:r>
        <w:rPr>
          <w:rFonts w:ascii="Times New Roman" w:hAnsi="Times New Roman" w:cs="Times New Roman"/>
          <w:sz w:val="28"/>
          <w:szCs w:val="28"/>
        </w:rPr>
        <w:t xml:space="preserve"> занятости детей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26</w:t>
      </w:r>
      <w:r>
        <w:rPr>
          <w:rFonts w:ascii="Times New Roman" w:hAnsi="Times New Roman" w:cs="Times New Roman"/>
          <w:sz w:val="28"/>
          <w:szCs w:val="28"/>
        </w:rPr>
        <w:t xml:space="preserve"> февраля 2020 г. № 167 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29</w:t>
      </w:r>
      <w:r>
        <w:rPr>
          <w:rFonts w:ascii="Times New Roman" w:hAnsi="Times New Roman" w:cs="Times New Roman"/>
          <w:sz w:val="28"/>
          <w:szCs w:val="28"/>
        </w:rPr>
        <w:t xml:space="preserve"> сентября 2020 г. № 907 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19</w:t>
      </w:r>
      <w:r>
        <w:rPr>
          <w:rFonts w:ascii="Times New Roman" w:hAnsi="Times New Roman" w:cs="Times New Roman"/>
          <w:sz w:val="28"/>
          <w:szCs w:val="28"/>
        </w:rPr>
        <w:t xml:space="preserve"> мая 2022 г. № 387 </w:t>
        <w:br/>
        <w:t xml:space="preserve">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19</w:t>
      </w:r>
      <w:r>
        <w:rPr>
          <w:rFonts w:ascii="Times New Roman" w:hAnsi="Times New Roman" w:cs="Times New Roman"/>
          <w:sz w:val="28"/>
          <w:szCs w:val="28"/>
        </w:rPr>
        <w:t xml:space="preserve"> октября 2022 г. № 998 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06</w:t>
      </w:r>
      <w:r>
        <w:rPr>
          <w:rFonts w:ascii="Times New Roman" w:hAnsi="Times New Roman" w:cs="Times New Roman"/>
          <w:sz w:val="28"/>
          <w:szCs w:val="28"/>
        </w:rPr>
        <w:t xml:space="preserve"> декабря 2022 г. № 1241 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17</w:t>
      </w:r>
      <w:r>
        <w:rPr>
          <w:rFonts w:ascii="Times New Roman" w:hAnsi="Times New Roman" w:cs="Times New Roman"/>
          <w:sz w:val="28"/>
          <w:szCs w:val="28"/>
        </w:rPr>
        <w:t xml:space="preserve"> марта 2023 г. № 211 </w:t>
        <w:br/>
        <w:t xml:space="preserve">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25</w:t>
      </w:r>
      <w:r>
        <w:rPr>
          <w:rFonts w:ascii="Times New Roman" w:hAnsi="Times New Roman" w:cs="Times New Roman"/>
          <w:sz w:val="28"/>
          <w:szCs w:val="28"/>
        </w:rPr>
        <w:t xml:space="preserve"> мая 2023 г. № 425 </w:t>
        <w:br/>
        <w:t xml:space="preserve">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28</w:t>
      </w:r>
      <w:r>
        <w:rPr>
          <w:rFonts w:ascii="Times New Roman" w:hAnsi="Times New Roman" w:cs="Times New Roman"/>
          <w:sz w:val="28"/>
          <w:szCs w:val="28"/>
        </w:rPr>
        <w:t xml:space="preserve"> сентября 2023 г. № 910 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26</w:t>
      </w:r>
      <w:r>
        <w:rPr>
          <w:rFonts w:ascii="Times New Roman" w:hAnsi="Times New Roman" w:cs="Times New Roman"/>
          <w:sz w:val="28"/>
          <w:szCs w:val="28"/>
        </w:rPr>
        <w:t xml:space="preserve"> апреля 2024 г. № 328 </w:t>
        <w:br/>
        <w:t xml:space="preserve">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 июня 2024 г. № 531 </w:t>
        <w:br/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правовые акты администрации города Перми по вопросам организации оздоровления и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17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2024 г. № 897 «О внесении изменений в постановление 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29.04.2011</w:t>
      </w:r>
      <w:r>
        <w:rPr>
          <w:rFonts w:ascii="Times New Roman" w:hAnsi="Times New Roman" w:cs="Times New Roman"/>
          <w:sz w:val="28"/>
          <w:szCs w:val="28"/>
        </w:rPr>
        <w:t xml:space="preserve">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пункт 23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от 19 декабря 2012 г. № 933 «О внесении изменений в отдельные постановления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Перми»;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пункты 2-6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Перми от 23 декабря </w:t>
        <w:br/>
        <w:t xml:space="preserve">2014 г. № 1020 «О внесении изменений в отдельные правовые акты администрации города Перми»;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Перми от 01 июня 2020 г. </w:t>
        <w:br/>
        <w:t xml:space="preserve">№ 481 «О внесении изменений в отдельные правовые акты администрации города Перми по вопросам организации отдыха детей и их оздоровления»;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Перми от 20 июля 2020 г. </w:t>
        <w:br/>
        <w:t xml:space="preserve">№ 629 «О внесении изменений в отдельные правовые акты администрации города Перми по вопросам организации оздоровления и отдыха детей»;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Перми от 30 сентября 2020 г. № 913 «О внесении изменений в отдельные правовые акты администрации города Перми по вопросам организации оздоровления и отдыха детей»;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пункты </w:t>
      </w:r>
      <w:r>
        <w:rPr>
          <w:rFonts w:ascii="Times New Roman" w:hAnsi="Times New Roman" w:cs="Times New Roman"/>
          <w:sz w:val="28"/>
          <w:szCs w:val="28"/>
        </w:rPr>
        <w:t xml:space="preserve">1-4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Перми от 14 мая 2021 г. № 350 «О внесении изменений в отдельные правовые акты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Перми по вопросам организации оздоровления и отдыха детей»;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Перми от 06 августа 2021 г. № 580 «О внесении изменений в отдельные правовые акты администрации города Перми по вопросам организации оздоровления и отдыха детей»;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города Перми от 11 октября 2021 г. № 842 «О внесении изменений в постановление администрации города Перми </w:t>
        <w:br/>
        <w:t xml:space="preserve">от 29.04.2011 г. № 191 «Об организации оздоровления, отдыха и занятости детей города Перми» и признании утратившими силу отдельных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овлений администрации города Перми».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обнар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город Пермь»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город Пермь www.gorodperm.ru».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И.о. Глав</w:t>
      </w:r>
      <w:r>
        <w:rPr>
          <w:rFonts w:ascii="Times New Roman" w:hAnsi="Times New Roman"/>
          <w:sz w:val="28"/>
          <w:szCs w:val="28"/>
        </w:rPr>
        <w:t xml:space="preserve">ы города Перми                                                                            Я.В. Фурман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83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before="280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993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28.05.2025 № 367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0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0"/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</w:rPr>
        <w:t xml:space="preserve">ПОЛОЖЕНИЕ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0"/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  <w:highlight w:val="none"/>
        </w:rPr>
        <w:t xml:space="preserve">о лагере с дневны</w:t>
      </w:r>
      <w:r>
        <w:rPr>
          <w:b/>
          <w:sz w:val="28"/>
          <w:szCs w:val="28"/>
          <w:highlight w:val="none"/>
        </w:rPr>
        <w:t xml:space="preserve">м пребыванием детей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0"/>
        <w:jc w:val="left"/>
        <w:spacing w:line="240" w:lineRule="exact"/>
        <w:widowControl w:val="off"/>
        <w:rPr>
          <w:b w:val="0"/>
          <w:bCs w:val="0"/>
          <w:sz w:val="28"/>
          <w:szCs w:val="28"/>
        </w:rPr>
        <w:outlineLvl w:val="1"/>
      </w:pPr>
      <w:r>
        <w:rPr>
          <w:b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  <w:outlineLvl w:val="1"/>
        <w:suppressLineNumbers w:val="0"/>
      </w:pPr>
      <w:r>
        <w:rPr>
          <w:b/>
          <w:sz w:val="28"/>
          <w:szCs w:val="28"/>
        </w:rPr>
        <w:t xml:space="preserve">I. Общие </w:t>
      </w:r>
      <w:r>
        <w:rPr>
          <w:b/>
          <w:sz w:val="28"/>
          <w:szCs w:val="28"/>
        </w:rPr>
        <w:t xml:space="preserve">положения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0"/>
        <w:jc w:val="left"/>
        <w:spacing w:line="240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Лагерь с дневным пребыванием детей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Лагерь)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 оздоровительной, образовательной и досуговой деятельности в каникулярное время с обучающимися муниципальных общеобразовательных учреждений </w:t>
        <w:br/>
        <w:t xml:space="preserve">и образовательных учреждений дополнительного образования детей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Учреждение)</w:t>
      </w:r>
      <w:r>
        <w:rPr>
          <w:sz w:val="28"/>
          <w:szCs w:val="28"/>
        </w:rPr>
        <w:t xml:space="preserve"> с пребыванием обучающихся в дневное время </w:t>
      </w:r>
      <w:r>
        <w:rPr>
          <w:sz w:val="28"/>
          <w:szCs w:val="28"/>
        </w:rPr>
        <w:t xml:space="preserve">и обязательной организацией питания детей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0"/>
        <w:jc w:val="both"/>
        <w:spacing w:line="240" w:lineRule="auto"/>
        <w:widowControl w:val="off"/>
        <w:rPr>
          <w:b/>
          <w:bCs/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1.2. Деятельно</w:t>
      </w:r>
      <w:r>
        <w:rPr>
          <w:b w:val="0"/>
          <w:bCs w:val="0"/>
          <w:sz w:val="28"/>
          <w:szCs w:val="28"/>
        </w:rPr>
        <w:t xml:space="preserve">сть Лагеря регламентируется законодательством в сфере обеспечения санитарно-эпидемиологического благополучия, антитеррористической защищенности, пожарной безопасности и охраны здоровья</w:t>
      </w:r>
      <w:r>
        <w:rPr>
          <w:b w:val="0"/>
          <w:bCs w:val="0"/>
          <w:sz w:val="28"/>
          <w:szCs w:val="28"/>
          <w:highlight w:val="none"/>
        </w:rPr>
        <w:t xml:space="preserve"> населения, принимаемыми в соответствии с ним нормативными правовыми актами и </w:t>
      </w:r>
      <w:r>
        <w:rPr>
          <w:b w:val="0"/>
          <w:bCs w:val="0"/>
          <w:sz w:val="28"/>
          <w:szCs w:val="28"/>
        </w:rPr>
        <w:t xml:space="preserve">настоящим Положение</w:t>
      </w:r>
      <w:r>
        <w:rPr>
          <w:b w:val="0"/>
          <w:bCs w:val="0"/>
          <w:sz w:val="28"/>
          <w:szCs w:val="28"/>
        </w:rPr>
        <w:t xml:space="preserve">м </w:t>
      </w:r>
      <w:r>
        <w:rPr>
          <w:b w:val="0"/>
          <w:bCs w:val="0"/>
          <w:sz w:val="28"/>
          <w:szCs w:val="28"/>
          <w:highlight w:val="none"/>
        </w:rPr>
        <w:t xml:space="preserve">о лагере с дневны</w:t>
      </w:r>
      <w:r>
        <w:rPr>
          <w:b w:val="0"/>
          <w:bCs w:val="0"/>
          <w:sz w:val="28"/>
          <w:szCs w:val="28"/>
          <w:highlight w:val="none"/>
        </w:rPr>
        <w:t xml:space="preserve">м пребыванием детей</w:t>
      </w:r>
      <w:r>
        <w:rPr>
          <w:sz w:val="28"/>
          <w:szCs w:val="28"/>
        </w:rPr>
        <w:t xml:space="preserve">.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1.3. Лагерь создается в целях обеспечения оздоровления и занятости детей </w:t>
        <w:br/>
        <w:t xml:space="preserve">в каникулярное время, организации их содержательного отдыха и досуга.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14:ligatures w14:val="none"/>
        </w:rPr>
        <w:outlineLvl w:val="1"/>
      </w:pPr>
      <w:r>
        <w:rPr>
          <w:b/>
          <w:bCs/>
          <w:sz w:val="28"/>
          <w:szCs w:val="28"/>
        </w:rPr>
        <w:t xml:space="preserve">II. Организация и содержание деятельности Лагеря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Зачисление детей в Лагерь в возрасте от 7 лет до 17 лет (включительно) осуществляется на основании заявления родителей (законных представителей) при наличии у ребенка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 </w:t>
      </w:r>
      <w:r>
        <w:rPr>
          <w:sz w:val="28"/>
          <w:szCs w:val="28"/>
          <w14:ligatures w14:val="none"/>
        </w:rPr>
        <w:t xml:space="preserve">по месту жительства в городе Перми</w:t>
      </w:r>
      <w:r>
        <w:rPr>
          <w:sz w:val="28"/>
          <w:szCs w:val="28"/>
        </w:rPr>
        <w:t xml:space="preserve"> (за исключением детей-сирот и детей, оставшихся без попечения родителей)</w:t>
      </w:r>
      <w:r>
        <w:rPr>
          <w:sz w:val="28"/>
          <w:szCs w:val="28"/>
          <w14:ligatures w14:val="none"/>
        </w:rPr>
        <w:t xml:space="preserve">.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14:ligatures w14:val="none"/>
        </w:rPr>
      </w:r>
      <w:r>
        <w:rPr>
          <w:sz w:val="28"/>
          <w:szCs w:val="28"/>
        </w:rPr>
        <w:t xml:space="preserve">Зачисление в Лагерь детей-сирот и детей</w:t>
      </w:r>
      <w:r>
        <w:rPr>
          <w:sz w:val="28"/>
          <w:szCs w:val="28"/>
        </w:rPr>
        <w:t xml:space="preserve">, оставшихся без попечения родителей, </w:t>
      </w:r>
      <w:r>
        <w:rPr>
          <w:sz w:val="28"/>
          <w:szCs w:val="28"/>
        </w:rPr>
        <w:t xml:space="preserve">в возрасте от 7 лет до </w:t>
      </w:r>
      <w:r>
        <w:rPr>
          <w:sz w:val="28"/>
          <w:szCs w:val="28"/>
        </w:rPr>
        <w:t xml:space="preserve">17 лет (включительно)</w:t>
      </w:r>
      <w:r>
        <w:rPr>
          <w:sz w:val="28"/>
          <w:szCs w:val="28"/>
        </w:rPr>
        <w:t xml:space="preserve"> осуществляется при условии нахождения на учете в </w:t>
      </w:r>
      <w:r>
        <w:rPr>
          <w:sz w:val="28"/>
          <w:szCs w:val="28"/>
        </w:rPr>
        <w:t xml:space="preserve">Территориальном управлении Министерства социального развития Пермского края по городу Перми</w:t>
      </w:r>
      <w:r>
        <w:rPr>
          <w:sz w:val="28"/>
          <w:szCs w:val="28"/>
        </w:rPr>
        <w:t xml:space="preserve"> без учета их регистрации по месту жительства.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Дети направляются в Лагерь при отсутствии медицинских противопоказаний для пребывания ребенка в Лагере.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Продолжительность смены в Лагере со</w:t>
      </w:r>
      <w:r>
        <w:rPr>
          <w:sz w:val="28"/>
          <w:szCs w:val="28"/>
        </w:rPr>
        <w:t xml:space="preserve">ставляет</w:t>
      </w:r>
      <w:r>
        <w:rPr>
          <w:sz w:val="28"/>
          <w:szCs w:val="28"/>
        </w:rPr>
        <w:t xml:space="preserve"> не менее 21 дня </w:t>
        <w:br/>
        <w:t xml:space="preserve">(15 рабочих дней) в</w:t>
      </w:r>
      <w:r>
        <w:rPr>
          <w:sz w:val="28"/>
          <w:szCs w:val="28"/>
        </w:rPr>
        <w:t xml:space="preserve"> период летних каникул, не менее 5 рабочих дней в период зимних, весенних, осенних каникул.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2.5. </w:t>
      </w:r>
      <w:r>
        <w:rPr>
          <w:sz w:val="28"/>
          <w:szCs w:val="28"/>
          <w14:ligatures w14:val="none"/>
        </w:rPr>
        <w:t xml:space="preserve">Деятельность детей в Лаге</w:t>
      </w:r>
      <w:r>
        <w:rPr>
          <w:sz w:val="28"/>
          <w:szCs w:val="28"/>
          <w14:ligatures w14:val="none"/>
        </w:rPr>
        <w:t xml:space="preserve">ре организуется в объединениях детей </w:t>
        <w:br/>
        <w:t xml:space="preserve">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  <w14:ligatures w14:val="none"/>
        </w:rPr>
        <w:t xml:space="preserve"> отряды) в зависимости от направленности (тематики) программ смен Лагеря, интересов детей, образовательных и воспитательных задач Лагеря.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Количество детей в </w:t>
      </w:r>
      <w:r>
        <w:rPr>
          <w:sz w:val="28"/>
          <w:szCs w:val="28"/>
        </w:rPr>
        <w:t xml:space="preserve">одном отряде</w:t>
      </w:r>
      <w:r>
        <w:rPr>
          <w:sz w:val="28"/>
          <w:szCs w:val="28"/>
        </w:rPr>
        <w:t xml:space="preserve"> Лагеря составляет не менее </w:t>
        <w:br/>
        <w:t xml:space="preserve">20 человек.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2.7. Учреждение: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b w:val="0"/>
          <w:i w:val="0"/>
          <w:strike w:val="0"/>
          <w:sz w:val="24"/>
          <w14:ligatures w14:val="none"/>
        </w:rPr>
      </w:pPr>
      <w:r>
        <w:rPr>
          <w:sz w:val="28"/>
          <w:szCs w:val="28"/>
        </w:rPr>
        <w:t xml:space="preserve">2.7.1. осуществляе</w:t>
      </w:r>
      <w:r>
        <w:rPr>
          <w:sz w:val="28"/>
          <w:szCs w:val="28"/>
          <w:highlight w:val="none"/>
        </w:rPr>
        <w:t xml:space="preserve">т </w:t>
      </w:r>
      <w:r>
        <w:rPr>
          <w:sz w:val="28"/>
          <w:szCs w:val="28"/>
          <w:highlight w:val="none"/>
        </w:rPr>
        <w:t xml:space="preserve">воспитательную, </w:t>
      </w:r>
      <w:r>
        <w:rPr>
          <w:sz w:val="28"/>
          <w:szCs w:val="28"/>
          <w:highlight w:val="none"/>
        </w:rPr>
        <w:t xml:space="preserve">культ</w:t>
      </w:r>
      <w:r>
        <w:rPr>
          <w:sz w:val="28"/>
          <w:szCs w:val="28"/>
        </w:rPr>
        <w:t xml:space="preserve">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  <w:r>
        <w:rPr>
          <w:b w:val="0"/>
          <w:i w:val="0"/>
          <w:strike w:val="0"/>
          <w:sz w:val="24"/>
          <w14:ligatures w14:val="none"/>
        </w:rPr>
      </w:r>
      <w:r>
        <w:rPr>
          <w:b w:val="0"/>
          <w:i w:val="0"/>
          <w:strike w:val="0"/>
          <w:sz w:val="24"/>
          <w14:ligatures w14:val="none"/>
        </w:rPr>
      </w:r>
    </w:p>
    <w:p>
      <w:pPr>
        <w:ind w:firstLine="709"/>
        <w:jc w:val="both"/>
        <w:widowControl w:val="off"/>
        <w:rPr>
          <w:b w:val="0"/>
          <w:i w:val="0"/>
          <w:strike w:val="0"/>
          <w:sz w:val="28"/>
          <w:szCs w:val="28"/>
          <w14:ligatures w14:val="none"/>
        </w:rPr>
      </w:pPr>
      <w:r>
        <w:rPr>
          <w:sz w:val="28"/>
          <w:szCs w:val="28"/>
        </w:rPr>
        <w:t xml:space="preserve">2.7.2. осуществляет деятельность, направленную на:</w:t>
      </w:r>
      <w:r>
        <w:rPr>
          <w:b w:val="0"/>
          <w:i w:val="0"/>
          <w:strike w:val="0"/>
          <w:sz w:val="28"/>
          <w:szCs w:val="28"/>
          <w14:ligatures w14:val="none"/>
        </w:rPr>
      </w:r>
      <w:r>
        <w:rPr>
          <w:b w:val="0"/>
          <w:i w:val="0"/>
          <w:strike w:val="0"/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развитие творческого потенциала и всестороннее развитие способностей </w:t>
        <w:br/>
        <w:t xml:space="preserve">у детей;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развитие физической культуры и спорта детей, в том числе на физическое развитие и укрепление здоровья детей;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b w:val="0"/>
          <w:i w:val="0"/>
          <w:strike w:val="0"/>
          <w:sz w:val="24"/>
          <w14:ligatures w14:val="none"/>
        </w:rPr>
      </w:pPr>
      <w:r>
        <w:rPr>
          <w:sz w:val="28"/>
          <w:szCs w:val="28"/>
        </w:rPr>
        <w:t xml:space="preserve">2.7.3. осуществляет образовательную деятельность по реализации дополнительных общеразвивающих программ;</w:t>
      </w:r>
      <w:r>
        <w:rPr>
          <w:b w:val="0"/>
          <w:i w:val="0"/>
          <w:strike w:val="0"/>
          <w:sz w:val="24"/>
          <w14:ligatures w14:val="none"/>
        </w:rPr>
      </w:r>
      <w:r>
        <w:rPr>
          <w:b w:val="0"/>
          <w:i w:val="0"/>
          <w:strike w:val="0"/>
          <w:sz w:val="24"/>
          <w14:ligatures w14:val="none"/>
        </w:rPr>
      </w:r>
    </w:p>
    <w:p>
      <w:pPr>
        <w:ind w:firstLine="709"/>
        <w:jc w:val="both"/>
        <w:widowControl w:val="off"/>
        <w:rPr>
          <w:b w:val="0"/>
          <w:i w:val="0"/>
          <w:strike w:val="0"/>
          <w:sz w:val="24"/>
          <w14:ligatures w14:val="none"/>
        </w:rPr>
      </w:pPr>
      <w:r>
        <w:rPr>
          <w:sz w:val="28"/>
          <w:szCs w:val="28"/>
        </w:rPr>
        <w:t xml:space="preserve">2.7.4. организует размещение, питание детей в Лагере;</w:t>
      </w:r>
      <w:r>
        <w:rPr>
          <w:b w:val="0"/>
          <w:i w:val="0"/>
          <w:strike w:val="0"/>
          <w:sz w:val="24"/>
          <w14:ligatures w14:val="none"/>
        </w:rPr>
      </w:r>
      <w:r>
        <w:rPr>
          <w:b w:val="0"/>
          <w:i w:val="0"/>
          <w:strike w:val="0"/>
          <w:sz w:val="24"/>
          <w14:ligatures w14:val="none"/>
        </w:rPr>
      </w:r>
    </w:p>
    <w:p>
      <w:pPr>
        <w:ind w:firstLine="709"/>
        <w:jc w:val="both"/>
        <w:widowControl w:val="off"/>
        <w:rPr>
          <w:b w:val="0"/>
          <w:i w:val="0"/>
          <w:strike w:val="0"/>
          <w:sz w:val="24"/>
          <w14:ligatures w14:val="none"/>
        </w:rPr>
      </w:pPr>
      <w:r>
        <w:rPr>
          <w:sz w:val="28"/>
          <w:szCs w:val="28"/>
        </w:rPr>
        <w:t xml:space="preserve">2.7.5. обеспечивает безопасные условия жизнедеятельности детей;</w:t>
      </w:r>
      <w:r>
        <w:rPr>
          <w:b w:val="0"/>
          <w:i w:val="0"/>
          <w:strike w:val="0"/>
          <w:sz w:val="24"/>
          <w14:ligatures w14:val="none"/>
        </w:rPr>
      </w:r>
      <w:r>
        <w:rPr>
          <w:b w:val="0"/>
          <w:i w:val="0"/>
          <w:strike w:val="0"/>
          <w:sz w:val="24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2.7.6. </w:t>
      </w:r>
      <w:r>
        <w:rPr>
          <w:sz w:val="28"/>
          <w:szCs w:val="28"/>
        </w:rPr>
        <w:t xml:space="preserve">осуществляет психолого-педагогическую деятельность, направленную на улучшение психологического состояния детей и их адаптацию к условиям </w:t>
      </w:r>
      <w:r>
        <w:rPr>
          <w:sz w:val="28"/>
          <w:szCs w:val="28"/>
        </w:rPr>
        <w:t xml:space="preserve">Лагеря;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2.7.7. обеспечивает наличие</w:t>
      </w:r>
      <w:r>
        <w:rPr>
          <w:sz w:val="28"/>
          <w:szCs w:val="28"/>
        </w:rPr>
        <w:t xml:space="preserve"> санитарно-эпидемиологического заключения о соответствии деятельности Лагеря санитарно-эпидемиологическим требованиям;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2.7.8. </w:t>
      </w:r>
      <w:r>
        <w:rPr>
          <w:sz w:val="28"/>
          <w:szCs w:val="28"/>
        </w:rPr>
        <w:t xml:space="preserve">представляет сведения о своей деятельности в государственный уполномоченный орган по организации и обеспечению отдыха детей и их оздоровления для включения в реестр организаций отдыха детей и их оздоровления;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2.7.9. утверждает </w:t>
      </w:r>
      <w:r>
        <w:rPr>
          <w:sz w:val="28"/>
          <w:szCs w:val="28"/>
        </w:rPr>
        <w:t xml:space="preserve">программу воспитательной работы и календарный план воспитательной работы с описанием конкретных мероприятий по дням с учетом смен и возрастных групп детей, разработанные в соответствии с федеральной программой воспитательной работы для организаций отдыха д</w:t>
      </w:r>
      <w:r>
        <w:rPr>
          <w:sz w:val="28"/>
          <w:szCs w:val="28"/>
        </w:rPr>
        <w:t xml:space="preserve">етей и их оздоровления и календарным планом воспитательной работы, утвержденными федеральным органом исполнительной власти, уполномоченным Правительством Российской Федерации в сфере организации отдыха и оздоровления детей;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2.7.10. </w:t>
      </w:r>
      <w:r>
        <w:rPr>
          <w:sz w:val="28"/>
          <w:szCs w:val="28"/>
        </w:rPr>
        <w:t xml:space="preserve">обеспечивает создание и ведение своего официального сайта в сети «Ин</w:t>
      </w:r>
      <w:r>
        <w:rPr>
          <w:sz w:val="28"/>
          <w:szCs w:val="28"/>
        </w:rPr>
        <w:t xml:space="preserve">тернет» в соответствии с его примерной структурой и форматом предоставления информации, утвержденными федеральным органом исполнительной власти, уполномоченным Правительством Российской Федерации в сфере организации отдыха и оздоровления детей;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2.7.11.</w:t>
      </w:r>
      <w:r>
        <w:t xml:space="preserve"> </w:t>
      </w:r>
      <w:r>
        <w:rPr>
          <w:sz w:val="28"/>
          <w:szCs w:val="28"/>
        </w:rPr>
        <w:t xml:space="preserve">устанавливает правила нахождения на территории Учреждения и доводит до сведения граждан путем размещения на официальном сайте Учреждения в се</w:t>
      </w:r>
      <w:r>
        <w:rPr>
          <w:sz w:val="28"/>
          <w:szCs w:val="28"/>
        </w:rPr>
        <w:t xml:space="preserve">ти «Интернет», в иных доступных местах;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2.7.12. </w:t>
      </w:r>
      <w:r>
        <w:rPr>
          <w:sz w:val="28"/>
          <w:szCs w:val="28"/>
        </w:rPr>
        <w:t xml:space="preserve">проводит</w:t>
      </w:r>
      <w:r>
        <w:rPr>
          <w:sz w:val="28"/>
          <w:szCs w:val="28"/>
        </w:rPr>
        <w:t xml:space="preserve"> мероприятия по воспитанию детей, направленные на развитие личности, формирование у детей трудолюбия, ответственного отношения к труду и его результатам, создание условий для самоопределения и социализации детей на основе социок</w:t>
      </w:r>
      <w:r>
        <w:rPr>
          <w:sz w:val="28"/>
          <w:szCs w:val="28"/>
        </w:rPr>
        <w:t xml:space="preserve">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</w:t>
      </w:r>
      <w:r>
        <w:rPr>
          <w:sz w:val="28"/>
          <w:szCs w:val="28"/>
        </w:rPr>
        <w:t xml:space="preserve">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</w:t>
      </w:r>
      <w:r>
        <w:rPr>
          <w:sz w:val="28"/>
          <w:szCs w:val="28"/>
        </w:rPr>
        <w:t xml:space="preserve">де.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b w:val="0"/>
          <w:i w:val="0"/>
          <w:strike w:val="0"/>
          <w:sz w:val="24"/>
          <w14:ligatures w14:val="none"/>
        </w:rPr>
      </w:pPr>
      <w:r>
        <w:rPr>
          <w:sz w:val="28"/>
          <w:szCs w:val="28"/>
        </w:rPr>
        <w:t xml:space="preserve">2.8.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Лагеря.</w:t>
      </w:r>
      <w:r>
        <w:rPr>
          <w:b w:val="0"/>
          <w:i w:val="0"/>
          <w:strike w:val="0"/>
          <w:sz w:val="24"/>
          <w14:ligatures w14:val="none"/>
        </w:rPr>
      </w:r>
      <w:r>
        <w:rPr>
          <w:b w:val="0"/>
          <w:i w:val="0"/>
          <w:strike w:val="0"/>
          <w:sz w:val="24"/>
          <w14:ligatures w14:val="none"/>
        </w:rPr>
      </w:r>
    </w:p>
    <w:p>
      <w:pPr>
        <w:ind w:firstLine="709"/>
        <w:jc w:val="both"/>
        <w:widowControl w:val="off"/>
        <w:rPr>
          <w:b w:val="0"/>
          <w:i w:val="0"/>
          <w:strike w:val="0"/>
          <w:sz w:val="24"/>
          <w14:ligatures w14:val="none"/>
        </w:rPr>
      </w:pPr>
      <w:r>
        <w:rPr>
          <w:sz w:val="28"/>
          <w:szCs w:val="28"/>
        </w:rPr>
        <w:t xml:space="preserve">2.9. В Лагере должен быть обеспечен доступ детей-инвалидов и детей </w:t>
        <w:br/>
        <w:t xml:space="preserve">с ограниченными возможностями здоровья к объек</w:t>
      </w:r>
      <w:r>
        <w:rPr>
          <w:sz w:val="28"/>
          <w:szCs w:val="28"/>
        </w:rPr>
        <w:t xml:space="preserve">там социальной, инженерной </w:t>
        <w:br/>
        <w:t xml:space="preserve">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Лагере образовательным программам.</w:t>
      </w:r>
      <w:r>
        <w:rPr>
          <w:b w:val="0"/>
          <w:i w:val="0"/>
          <w:strike w:val="0"/>
          <w:sz w:val="24"/>
          <w14:ligatures w14:val="none"/>
        </w:rPr>
      </w:r>
      <w:r>
        <w:rPr>
          <w:b w:val="0"/>
          <w:i w:val="0"/>
          <w:strike w:val="0"/>
          <w:sz w:val="24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2.10. </w:t>
      </w:r>
      <w:r>
        <w:rPr>
          <w:sz w:val="28"/>
          <w:szCs w:val="28"/>
        </w:rPr>
        <w:t xml:space="preserve">Оказание медицинской по</w:t>
      </w:r>
      <w:r>
        <w:rPr>
          <w:sz w:val="28"/>
          <w:szCs w:val="28"/>
        </w:rPr>
        <w:t xml:space="preserve">мощи детям в Лагере осуществляется </w:t>
        <w:br/>
        <w:t xml:space="preserve">в соответствии с законодательством Российской Федерации об охране здоровья граждан.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2.11. </w:t>
      </w:r>
      <w:r>
        <w:rPr>
          <w:sz w:val="28"/>
          <w:szCs w:val="28"/>
        </w:rPr>
        <w:t xml:space="preserve">Условия размещения, устройства, содержания и организации работы Лагеря должны соответствовать санитарно-эпидемиологическим правилам </w:t>
        <w:br/>
        <w:t xml:space="preserve">и гигиеническим нормативам, требованиям противопожарной </w:t>
        <w:br/>
        <w:t xml:space="preserve">и антитеррористической безопасности.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2.12. </w:t>
      </w:r>
      <w:r>
        <w:rPr>
          <w:sz w:val="28"/>
          <w:szCs w:val="28"/>
        </w:rPr>
        <w:t xml:space="preserve"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</w:t>
      </w:r>
      <w:r>
        <w:rPr>
          <w:sz w:val="28"/>
          <w:szCs w:val="28"/>
        </w:rPr>
        <w:t xml:space="preserve">ед</w:t>
      </w:r>
      <w:r>
        <w:rPr>
          <w:sz w:val="28"/>
          <w:szCs w:val="28"/>
        </w:rPr>
        <w:t xml:space="preserve">шие в соответствии </w:t>
        <w:br/>
      </w:r>
      <w:r>
        <w:rPr>
          <w:sz w:val="28"/>
          <w:szCs w:val="28"/>
        </w:rPr>
        <w:t xml:space="preserve">с Порядком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</w:t>
      </w:r>
      <w:r>
        <w:rPr>
          <w:sz w:val="28"/>
          <w:szCs w:val="28"/>
        </w:rPr>
        <w:t xml:space="preserve">ации, утвержденным приказом</w:t>
      </w:r>
      <w:r>
        <w:rPr>
          <w:sz w:val="28"/>
          <w:szCs w:val="28"/>
        </w:rPr>
        <w:t xml:space="preserve"> Министерства здравоохранения Российской Федерации от 28 января 2021 г. </w:t>
        <w:br/>
        <w:t xml:space="preserve">№ 29-н,</w:t>
      </w:r>
      <w:r>
        <w:rPr>
          <w:sz w:val="28"/>
          <w:szCs w:val="28"/>
        </w:rPr>
        <w:t xml:space="preserve"> обязательные предварительные медицинские осмотры и периодические медицинские осмотры (</w:t>
      </w:r>
      <w:r>
        <w:rPr>
          <w:sz w:val="28"/>
          <w:szCs w:val="28"/>
        </w:rPr>
        <w:t xml:space="preserve">обследования).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2.13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и приеме на работу в Лагерь сотрудники проходят инструктаж </w:t>
        <w:br/>
        <w:t xml:space="preserve">по технике безопасности, охране труда, правилам пожарной безопасности </w:t>
        <w:br/>
        <w:t xml:space="preserve">и охраны жизни людей на водных объектах, антитеррористической безопасности, предупреждению несчастных случаев с детьми.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2.14. Начальник и сотрудники</w:t>
      </w:r>
      <w:r>
        <w:rPr>
          <w:sz w:val="28"/>
          <w:szCs w:val="28"/>
        </w:rPr>
        <w:t xml:space="preserve"> Лагеря несут предусмотренную законодательством Российской Федерации ответственность за пребывание детей </w:t>
        <w:br/>
        <w:t xml:space="preserve">в Лагере, их жизнь и здоровье.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94"/>
        <w:jc w:val="both"/>
      </w:pPr>
      <w:r/>
      <w:r/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14:ligatures w14:val="none"/>
        </w:rPr>
        <w:outlineLvl w:val="1"/>
      </w:pPr>
      <w:r>
        <w:rPr>
          <w:b/>
          <w:bCs/>
          <w:sz w:val="28"/>
          <w:szCs w:val="28"/>
        </w:rPr>
        <w:t xml:space="preserve">Ш. Финансовое обеспечение</w:t>
      </w:r>
      <w:r>
        <w:rPr>
          <w:b/>
          <w:bCs/>
          <w:sz w:val="28"/>
          <w:szCs w:val="28"/>
          <w14:ligatures w14:val="none"/>
        </w:rPr>
        <w:t xml:space="preserve"> Лагеря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894"/>
        <w:jc w:val="both"/>
      </w:pPr>
      <w:r/>
      <w:r/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3.1. Финансовое обеспечение Лагеря осуществляется за счет средств: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3.1.1. бюджета города Перми на оказание услуги </w:t>
      </w:r>
      <w:r>
        <w:rPr>
          <w:sz w:val="28"/>
          <w:szCs w:val="28"/>
          <w:highlight w:val="none"/>
        </w:rPr>
        <w:t xml:space="preserve">по организации отдыха детей и молодежи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3.1.2. бюджета Пермского края на организацию питания детей во время пребывания в Лагере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28.05.2025 № 367</w:t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0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0"/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</w:rPr>
        <w:t xml:space="preserve">ПОЛОЖ</w:t>
      </w:r>
      <w:r>
        <w:rPr>
          <w:b/>
          <w:sz w:val="28"/>
          <w:szCs w:val="28"/>
        </w:rPr>
        <w:t xml:space="preserve">ЕНИЕ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0"/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  <w:highlight w:val="none"/>
        </w:rPr>
        <w:t xml:space="preserve">о разновозраст</w:t>
      </w:r>
      <w:r>
        <w:rPr>
          <w:b/>
          <w:sz w:val="28"/>
          <w:szCs w:val="28"/>
          <w:highlight w:val="none"/>
        </w:rPr>
        <w:t xml:space="preserve">ном отряде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</w:rPr>
        <w:outlineLvl w:val="1"/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  <w:outlineLvl w:val="1"/>
        <w:suppressLineNumbers w:val="0"/>
      </w:pPr>
      <w:r>
        <w:rPr>
          <w:b/>
          <w:sz w:val="28"/>
          <w:szCs w:val="28"/>
        </w:rPr>
        <w:t xml:space="preserve">I. Общие </w:t>
      </w:r>
      <w:r>
        <w:rPr>
          <w:b/>
          <w:sz w:val="28"/>
          <w:szCs w:val="28"/>
        </w:rPr>
        <w:t xml:space="preserve">положения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94"/>
        <w:jc w:val="both"/>
      </w:pPr>
      <w:r/>
      <w:r/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1.1. Разновозрастный отряд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Отряд) – это форма организации отдыха, досуга и занятости детей, созданная на базе муниципальных</w:t>
      </w:r>
      <w:r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Учреждение)</w:t>
      </w:r>
      <w:r>
        <w:rPr>
          <w:sz w:val="28"/>
          <w:szCs w:val="28"/>
        </w:rPr>
        <w:t xml:space="preserve">, с дневным пребыванием.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b w:val="0"/>
          <w:bCs w:val="0"/>
          <w:sz w:val="28"/>
          <w:szCs w:val="28"/>
          <w14:ligatures w14:val="none"/>
        </w:rPr>
      </w:pPr>
      <w:r>
        <w:rPr>
          <w:sz w:val="28"/>
          <w:szCs w:val="28"/>
        </w:rPr>
        <w:t xml:space="preserve">1.2. Деятельность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</w:rPr>
        <w:t xml:space="preserve">тряда регламентируется</w:t>
      </w:r>
      <w:r>
        <w:rPr>
          <w:sz w:val="28"/>
          <w:szCs w:val="28"/>
        </w:rPr>
        <w:t xml:space="preserve"> настоящим Положением </w:t>
      </w:r>
      <w:r>
        <w:rPr>
          <w:b w:val="0"/>
          <w:bCs w:val="0"/>
          <w:sz w:val="28"/>
          <w:szCs w:val="28"/>
          <w:highlight w:val="none"/>
        </w:rPr>
        <w:br/>
        <w:t xml:space="preserve">о разновозраст</w:t>
      </w:r>
      <w:r>
        <w:rPr>
          <w:b w:val="0"/>
          <w:bCs w:val="0"/>
          <w:sz w:val="28"/>
          <w:szCs w:val="28"/>
          <w:highlight w:val="none"/>
        </w:rPr>
        <w:t xml:space="preserve">ном отряде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1.3. Отряд создается в целях обеспечения занятости детей в каникулярное время, организации их содержательного отдыха и досуга.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94"/>
        <w:jc w:val="both"/>
      </w:pPr>
      <w:r/>
      <w:r/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14:ligatures w14:val="none"/>
        </w:rPr>
        <w:outlineLvl w:val="1"/>
      </w:pPr>
      <w:r>
        <w:rPr>
          <w:b/>
          <w:bCs/>
          <w:sz w:val="28"/>
          <w:szCs w:val="28"/>
        </w:rPr>
        <w:t xml:space="preserve">II. Организация и содержание деятельности Отряда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894"/>
        <w:jc w:val="both"/>
      </w:pPr>
      <w:r/>
      <w:r/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Зачисление </w:t>
      </w:r>
      <w:r>
        <w:rPr>
          <w:sz w:val="28"/>
          <w:szCs w:val="28"/>
        </w:rPr>
        <w:t xml:space="preserve">в Отряд </w:t>
      </w:r>
      <w:r>
        <w:rPr>
          <w:sz w:val="28"/>
          <w:szCs w:val="28"/>
        </w:rPr>
        <w:t xml:space="preserve">детей в возрасте от 7 лет до 17 лет (включительно) осуществляется на основании заявления родителей (законных представителей) при наличии у ребенка регистрации </w:t>
      </w:r>
      <w:r>
        <w:rPr>
          <w:sz w:val="28"/>
          <w:szCs w:val="28"/>
          <w:highlight w:val="none"/>
          <w14:ligatures w14:val="none"/>
        </w:rPr>
        <w:t xml:space="preserve">по месту жительства (</w:t>
      </w:r>
      <w:r>
        <w:rPr>
          <w:sz w:val="28"/>
          <w:szCs w:val="28"/>
          <w:highlight w:val="none"/>
          <w14:ligatures w14:val="none"/>
        </w:rPr>
        <w:t xml:space="preserve">месту</w:t>
      </w:r>
      <w:r>
        <w:rPr>
          <w:sz w:val="28"/>
          <w:szCs w:val="28"/>
          <w:highlight w:val="none"/>
          <w14:ligatures w14:val="none"/>
        </w:rPr>
        <w:t xml:space="preserve"> пребывания</w:t>
      </w:r>
      <w:r>
        <w:rPr>
          <w:sz w:val="28"/>
          <w:szCs w:val="28"/>
          <w:highlight w:val="none"/>
          <w14:ligatures w14:val="none"/>
        </w:rPr>
        <w:t xml:space="preserve">) в городе Перми</w:t>
      </w:r>
      <w:r>
        <w:rPr>
          <w:sz w:val="28"/>
          <w:szCs w:val="28"/>
          <w:highlight w:val="none"/>
          <w14:ligatures w14:val="none"/>
        </w:rPr>
        <w:t xml:space="preserve"> или судебного решения, устанавливающего факт проживания ребенка в городе Перми в период (год) </w:t>
      </w:r>
      <w:r>
        <w:rPr>
          <w:sz w:val="28"/>
          <w:szCs w:val="28"/>
          <w:highlight w:val="none"/>
          <w14:ligatures w14:val="none"/>
        </w:rPr>
        <w:t xml:space="preserve">подачи заявления на получение услуги.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2.2.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Пребывание</w:t>
      </w:r>
      <w:r>
        <w:rPr>
          <w:sz w:val="28"/>
          <w:szCs w:val="28"/>
        </w:rPr>
        <w:t xml:space="preserve"> детей в Отряде регулируется законодательством Российской Федерации и договором об организации отдыха ребенка, заключенным с родителями (законными представителями) детей.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Дети направляются в Отряд при отсутствии медицинских противопоказаний для пребывания ребенка в Отряде.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Продолжительность смены в Отряде со</w:t>
      </w:r>
      <w:r>
        <w:rPr>
          <w:sz w:val="28"/>
          <w:szCs w:val="28"/>
        </w:rPr>
        <w:t xml:space="preserve">ставляет</w:t>
      </w:r>
      <w:r>
        <w:rPr>
          <w:sz w:val="28"/>
          <w:szCs w:val="28"/>
        </w:rPr>
        <w:t xml:space="preserve"> не менее 10 рабочих дней в</w:t>
      </w:r>
      <w:r>
        <w:rPr>
          <w:sz w:val="28"/>
          <w:szCs w:val="28"/>
        </w:rPr>
        <w:t xml:space="preserve"> период летних каникул, не менее 5 рабочих дней в период зимних, весенних, осенних каникул, продолжительностью </w:t>
      </w:r>
      <w:r>
        <w:rPr>
          <w:sz w:val="28"/>
          <w:szCs w:val="28"/>
        </w:rPr>
        <w:t xml:space="preserve">не более 3 часов в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2.5. </w:t>
      </w:r>
      <w:r>
        <w:rPr>
          <w:sz w:val="28"/>
          <w:szCs w:val="28"/>
          <w14:ligatures w14:val="none"/>
        </w:rPr>
        <w:t xml:space="preserve">Деятельность детей в Отряде</w:t>
      </w:r>
      <w:r>
        <w:rPr>
          <w:sz w:val="28"/>
          <w:szCs w:val="28"/>
          <w14:ligatures w14:val="none"/>
        </w:rPr>
        <w:t xml:space="preserve"> организуется</w:t>
      </w:r>
      <w:r>
        <w:rPr>
          <w:sz w:val="28"/>
          <w:szCs w:val="28"/>
          <w14:ligatures w14:val="none"/>
        </w:rPr>
        <w:t xml:space="preserve"> в зависимости </w:t>
        <w:br/>
        <w:t xml:space="preserve">от направленности (тематики) программ, интересов детей.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Количество детей в </w:t>
      </w:r>
      <w:r>
        <w:rPr>
          <w:sz w:val="28"/>
          <w:szCs w:val="28"/>
        </w:rPr>
        <w:t xml:space="preserve">одном Отряде</w:t>
      </w:r>
      <w:r>
        <w:rPr>
          <w:sz w:val="28"/>
          <w:szCs w:val="28"/>
        </w:rPr>
        <w:t xml:space="preserve"> составляет не более 15 человек.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2.7. Учреждение: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2.7.1.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</w:t>
        <w:br/>
        <w:t xml:space="preserve">к ценностям культуры и искусства;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2.7.2. осуществляет деятельность, направленную на </w:t>
      </w:r>
      <w:r>
        <w:rPr>
          <w:sz w:val="28"/>
          <w:szCs w:val="28"/>
        </w:rPr>
        <w:t xml:space="preserve">развитие творческого потенциала и всестороннее развитие способностей у детей;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2.7.3. обеспечивает безопасные условия жизнедеятельности детей.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2.8. Отряд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Отряда.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2.9. </w:t>
      </w:r>
      <w:r>
        <w:rPr>
          <w:sz w:val="28"/>
          <w:szCs w:val="28"/>
        </w:rPr>
        <w:t xml:space="preserve">Оказание медицинской по</w:t>
      </w:r>
      <w:r>
        <w:rPr>
          <w:sz w:val="28"/>
          <w:szCs w:val="28"/>
        </w:rPr>
        <w:t xml:space="preserve">мощи детям в Отряде осуществляется </w:t>
        <w:br/>
        <w:t xml:space="preserve">в соответствии с законодательством Российской Федерации об охране здоровья граждан.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2.10. </w:t>
      </w:r>
      <w:r>
        <w:rPr>
          <w:sz w:val="28"/>
          <w:szCs w:val="28"/>
        </w:rPr>
        <w:t xml:space="preserve">К работе в Отряде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</w:t>
      </w:r>
      <w:r>
        <w:rPr>
          <w:sz w:val="28"/>
          <w:szCs w:val="28"/>
        </w:rPr>
        <w:t xml:space="preserve">ед</w:t>
      </w:r>
      <w:r>
        <w:rPr>
          <w:sz w:val="28"/>
          <w:szCs w:val="28"/>
        </w:rPr>
        <w:t xml:space="preserve">шие в соответствии </w:t>
        <w:br/>
      </w:r>
      <w:r>
        <w:rPr>
          <w:sz w:val="28"/>
          <w:szCs w:val="28"/>
        </w:rPr>
        <w:t xml:space="preserve">с Порядком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</w:t>
      </w:r>
      <w:r>
        <w:rPr>
          <w:sz w:val="28"/>
          <w:szCs w:val="28"/>
        </w:rPr>
        <w:t xml:space="preserve">ации, утвержденным приказом</w:t>
      </w:r>
      <w:r>
        <w:rPr>
          <w:sz w:val="28"/>
          <w:szCs w:val="28"/>
        </w:rPr>
        <w:t xml:space="preserve"> Министерства здравоохранения Российской Федерации от 28 января 2021 г. </w:t>
        <w:br/>
        <w:t xml:space="preserve">№ 29-н</w:t>
      </w:r>
      <w:r>
        <w:rPr>
          <w:sz w:val="28"/>
          <w:szCs w:val="28"/>
        </w:rPr>
        <w:t xml:space="preserve">, обязательные предварительные медицинские осмотры и периодические медицинские осмотры (</w:t>
      </w:r>
      <w:r>
        <w:rPr>
          <w:sz w:val="28"/>
          <w:szCs w:val="28"/>
        </w:rPr>
        <w:t xml:space="preserve">обследования).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2.11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и приеме на работу в Отряд сотрудники проходят инструктаж </w:t>
        <w:br/>
        <w:t xml:space="preserve">по технике безопасности, охране труда, правилам пожарной безопасности </w:t>
        <w:br/>
        <w:t xml:space="preserve">и охраны жизни людей на водных объектах, антитеррористической безопасности, предупреждению несчастных случаев с детьми.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2.12. Начальник и сотрудники</w:t>
      </w:r>
      <w:r>
        <w:rPr>
          <w:sz w:val="28"/>
          <w:szCs w:val="28"/>
        </w:rPr>
        <w:t xml:space="preserve"> Отряда несут предусмотренную законодательством Российской Федерации ответственность за пребывание детей </w:t>
        <w:br/>
        <w:t xml:space="preserve">в Отряде, их жизнь и здоровье.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2.13. Начальник Отряда определяет программу деятельности, распорядок дня Отряда.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2.14. Сотрудники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</w:rPr>
        <w:t xml:space="preserve">ряда осуществляют воспитательную деятельность, проводят мероприятия в соответствии с планом мероприятий, следят </w:t>
        <w:br/>
        <w:t xml:space="preserve">за соблюдением режима дня, правил безопасности.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0"/>
        <w:jc w:val="left"/>
        <w:spacing w:line="240" w:lineRule="exact"/>
        <w:widowControl w:val="off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14:ligatures w14:val="none"/>
        </w:rPr>
        <w:outlineLvl w:val="1"/>
      </w:pPr>
      <w:r>
        <w:rPr>
          <w:b/>
          <w:bCs/>
          <w:sz w:val="28"/>
          <w:szCs w:val="28"/>
        </w:rPr>
        <w:t xml:space="preserve">III. Финансовое обеспечение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3.1. Финансово</w:t>
      </w:r>
      <w:r>
        <w:rPr>
          <w:sz w:val="28"/>
          <w:szCs w:val="28"/>
          <w:highlight w:val="none"/>
        </w:rPr>
        <w:t xml:space="preserve">е обеспечение Отряда осуществляется за счет средств бюджета города Перми </w:t>
      </w:r>
      <w:r>
        <w:rPr>
          <w:sz w:val="28"/>
          <w:szCs w:val="28"/>
          <w:highlight w:val="none"/>
        </w:rPr>
        <w:t xml:space="preserve">на оказание услуги по организации отдыха детей и молодежи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28.05.2025 № 367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0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0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многодневн</w:t>
      </w:r>
      <w:r>
        <w:rPr>
          <w:b/>
          <w:sz w:val="28"/>
          <w:szCs w:val="28"/>
        </w:rPr>
        <w:t xml:space="preserve">ом</w:t>
      </w:r>
      <w:r>
        <w:rPr>
          <w:b/>
          <w:sz w:val="28"/>
          <w:szCs w:val="28"/>
        </w:rPr>
        <w:t xml:space="preserve"> туристическ</w:t>
      </w:r>
      <w:r>
        <w:rPr>
          <w:b/>
          <w:sz w:val="28"/>
          <w:szCs w:val="28"/>
        </w:rPr>
        <w:t xml:space="preserve">ом</w:t>
      </w:r>
      <w:r>
        <w:rPr>
          <w:b/>
          <w:sz w:val="28"/>
          <w:szCs w:val="28"/>
        </w:rPr>
        <w:t xml:space="preserve"> поход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spacing w:line="240" w:lineRule="exact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I. 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Многодневный туристический поход (далее – Туристический поход) – форма </w:t>
      </w:r>
      <w:r>
        <w:rPr>
          <w:sz w:val="28"/>
          <w:szCs w:val="28"/>
        </w:rPr>
        <w:t xml:space="preserve">досуга, отдыха и занятости детей</w:t>
      </w:r>
      <w:r>
        <w:rPr>
          <w:sz w:val="28"/>
          <w:szCs w:val="28"/>
        </w:rPr>
        <w:t xml:space="preserve">, организуемая муниципальными учр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ждениями </w:t>
      </w:r>
      <w:r>
        <w:rPr>
          <w:sz w:val="28"/>
          <w:szCs w:val="28"/>
        </w:rPr>
        <w:t xml:space="preserve">(далее – Учреждение)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каникулярное время по желанию </w:t>
        <w:br/>
        <w:t xml:space="preserve">и запросам род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телей (законных представителей), </w:t>
      </w:r>
      <w:r>
        <w:rPr>
          <w:sz w:val="28"/>
          <w:szCs w:val="28"/>
        </w:rPr>
        <w:t xml:space="preserve">с круглосуточным пребыванием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и проведение </w:t>
      </w:r>
      <w:r>
        <w:rPr>
          <w:sz w:val="28"/>
          <w:szCs w:val="28"/>
        </w:rPr>
        <w:t xml:space="preserve">Туристического похода регламентиру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Министерства образования Российской Федерации от 28 апреля 1995 г. № 223 «Об активизации туристско-краеведческой деятельности с обучающимися и подготовке летнего отдыха» (далее – Приказ № 223), </w:t>
      </w:r>
      <w:r>
        <w:rPr>
          <w:sz w:val="28"/>
          <w:szCs w:val="28"/>
        </w:rPr>
        <w:t xml:space="preserve">приказом Министерства просвещения Российской Федерации № 702, Министе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</w:t>
      </w:r>
      <w:r>
        <w:rPr>
          <w:sz w:val="28"/>
          <w:szCs w:val="28"/>
        </w:rPr>
        <w:t xml:space="preserve">ва экономического развития Российской Федерации № 811 от 19 декабря 2019 г. «Об утверждении общих требований к организации и проведению в природной среде следующих мероприятий с у</w:t>
      </w:r>
      <w:r>
        <w:rPr>
          <w:sz w:val="28"/>
          <w:szCs w:val="28"/>
        </w:rPr>
        <w:t xml:space="preserve">частием детей, являющихся члена</w:t>
      </w:r>
      <w:r>
        <w:rPr>
          <w:sz w:val="28"/>
          <w:szCs w:val="28"/>
        </w:rPr>
        <w:t xml:space="preserve">ми организованной группы несовершеннолетн</w:t>
      </w:r>
      <w:r>
        <w:rPr>
          <w:sz w:val="28"/>
          <w:szCs w:val="28"/>
        </w:rPr>
        <w:t xml:space="preserve">их туристов: прохождения турист</w:t>
      </w:r>
      <w:r>
        <w:rPr>
          <w:sz w:val="28"/>
          <w:szCs w:val="28"/>
        </w:rPr>
        <w:t xml:space="preserve">ских маршрутов, др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гих маршрутов передвижения, походов, экспедиций, слетов и иных аналоги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ных мероприятий, а также указанных мероприятий с</w:t>
      </w:r>
      <w:r>
        <w:rPr>
          <w:sz w:val="28"/>
          <w:szCs w:val="28"/>
        </w:rPr>
        <w:t xml:space="preserve"> участием организованных групп детей, проводимых организациями, осуществляющими образовательную деятел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ность, и организациями отдыха детей и их оздоровления, и к порядку уведомл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уполномоченных органов государственной власти о месте, сроках </w:t>
        <w:br/>
        <w:t xml:space="preserve">и </w:t>
      </w:r>
      <w:r>
        <w:rPr>
          <w:sz w:val="28"/>
          <w:szCs w:val="28"/>
        </w:rPr>
        <w:t xml:space="preserve">длител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ности проведения таких мероприятий»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письмом</w:t>
      </w:r>
      <w:r>
        <w:rPr>
          <w:sz w:val="28"/>
          <w:szCs w:val="28"/>
        </w:rPr>
        <w:t xml:space="preserve"> Министерства образования и науки Российской Федерации от 12 ноября 2015 г. № 09-3173 </w:t>
        <w:br/>
        <w:t xml:space="preserve">«О направлении рекомендаций»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настоящим Положением о многодневном туристическом походе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Положение).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1.3. Туристический поход организуется в 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прохождения группой обучающихся активными способами передвижения определенного участка местности с образовательными, воспитательными, познавательно-исследовательскими, рекреационными, спортивными целями.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1.4. Участниками </w:t>
      </w:r>
      <w:r>
        <w:rPr>
          <w:sz w:val="28"/>
          <w:szCs w:val="28"/>
        </w:rPr>
        <w:t xml:space="preserve">Туристического похода</w:t>
      </w:r>
      <w:r>
        <w:rPr>
          <w:sz w:val="28"/>
          <w:szCs w:val="28"/>
        </w:rPr>
        <w:t xml:space="preserve">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ответственное лицо, назначаемое </w:t>
      </w:r>
      <w:r>
        <w:rPr>
          <w:sz w:val="28"/>
          <w:szCs w:val="28"/>
        </w:rPr>
        <w:t xml:space="preserve">Учреждение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, осуществляющее руково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ство подготовкой, организацию и проведение </w:t>
      </w:r>
      <w:r>
        <w:rPr>
          <w:sz w:val="28"/>
          <w:szCs w:val="28"/>
        </w:rPr>
        <w:t xml:space="preserve">Туристического похода</w:t>
      </w:r>
      <w:r>
        <w:rPr>
          <w:sz w:val="28"/>
          <w:szCs w:val="28"/>
        </w:rPr>
        <w:t xml:space="preserve"> (далее – 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ководитель </w:t>
      </w:r>
      <w:r>
        <w:rPr>
          <w:sz w:val="28"/>
          <w:szCs w:val="28"/>
        </w:rPr>
        <w:t xml:space="preserve">Туристического похода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сопровождающий </w:t>
      </w:r>
      <w:r>
        <w:rPr>
          <w:sz w:val="28"/>
          <w:szCs w:val="28"/>
        </w:rPr>
        <w:t xml:space="preserve">организованной группы </w:t>
      </w:r>
      <w:r>
        <w:rPr>
          <w:sz w:val="28"/>
          <w:szCs w:val="28"/>
        </w:rPr>
        <w:t xml:space="preserve">детей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несущий ответственность за их жизнь и здоровье во время проведения </w:t>
      </w:r>
      <w:r>
        <w:rPr>
          <w:sz w:val="28"/>
          <w:szCs w:val="28"/>
        </w:rPr>
        <w:t xml:space="preserve">Туристического похода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–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ганизованная группа, </w:t>
      </w:r>
      <w:r>
        <w:rPr>
          <w:sz w:val="28"/>
          <w:szCs w:val="28"/>
        </w:rPr>
        <w:t xml:space="preserve">руководитель</w:t>
      </w:r>
      <w:r>
        <w:rPr>
          <w:sz w:val="28"/>
          <w:szCs w:val="28"/>
        </w:rPr>
        <w:t xml:space="preserve"> организованной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группы)</w:t>
      </w:r>
      <w:r>
        <w:rPr>
          <w:sz w:val="28"/>
          <w:szCs w:val="28"/>
        </w:rPr>
        <w:t xml:space="preserve">. В случае если </w:t>
        <w:br/>
        <w:t xml:space="preserve">в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ристическом походе</w:t>
      </w:r>
      <w:r>
        <w:rPr>
          <w:sz w:val="28"/>
          <w:szCs w:val="28"/>
        </w:rPr>
        <w:t xml:space="preserve"> принимает участие одна организованная группа, функции руководителя </w:t>
      </w:r>
      <w:r>
        <w:rPr>
          <w:sz w:val="28"/>
          <w:szCs w:val="28"/>
        </w:rPr>
        <w:t xml:space="preserve">организованной группы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выполняет руководитель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Туристического похода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несовершеннолетнее лицо (далее – ребенок, дети);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иные лица, задействованные в </w:t>
      </w:r>
      <w:r>
        <w:rPr>
          <w:sz w:val="28"/>
          <w:szCs w:val="28"/>
        </w:rPr>
        <w:t xml:space="preserve">Туристическом походе</w:t>
      </w:r>
      <w:r>
        <w:rPr>
          <w:sz w:val="28"/>
          <w:szCs w:val="28"/>
        </w:rPr>
        <w:t xml:space="preserve">, на основании орган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зационно-распорядительного акта, утвержденного </w:t>
      </w:r>
      <w:r>
        <w:rPr>
          <w:sz w:val="28"/>
          <w:szCs w:val="28"/>
        </w:rPr>
        <w:t xml:space="preserve">Учреждением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>
        <w:rPr>
          <w:color w:val="000000"/>
          <w:sz w:val="28"/>
          <w:szCs w:val="28"/>
        </w:rPr>
        <w:t xml:space="preserve">Заключение о </w:t>
      </w:r>
      <w:r>
        <w:rPr>
          <w:color w:val="000000"/>
          <w:sz w:val="28"/>
          <w:szCs w:val="28"/>
        </w:rPr>
        <w:t xml:space="preserve">готовности организованной группы к Туристическому походу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</w:t>
      </w:r>
      <w:r>
        <w:rPr>
          <w:color w:val="000000"/>
          <w:sz w:val="28"/>
          <w:szCs w:val="28"/>
        </w:rPr>
        <w:t xml:space="preserve">дают м</w:t>
      </w:r>
      <w:r>
        <w:rPr>
          <w:color w:val="000000"/>
          <w:sz w:val="28"/>
          <w:szCs w:val="28"/>
        </w:rPr>
        <w:t xml:space="preserve">аршрутно-квалификационные комиссии – общественные эк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пертные органы, сформированные в соответствии с </w:t>
      </w:r>
      <w:r>
        <w:rPr>
          <w:color w:val="000000"/>
          <w:sz w:val="28"/>
          <w:szCs w:val="28"/>
          <w:highlight w:val="none"/>
        </w:rPr>
        <w:t xml:space="preserve">Приказом № 223 </w:t>
      </w:r>
      <w:r>
        <w:rPr>
          <w:color w:val="000000"/>
          <w:sz w:val="28"/>
          <w:szCs w:val="28"/>
          <w:highlight w:val="none"/>
        </w:rPr>
        <w:t xml:space="preserve">(д</w:t>
      </w:r>
      <w:r>
        <w:rPr>
          <w:color w:val="000000"/>
          <w:sz w:val="28"/>
          <w:szCs w:val="28"/>
        </w:rPr>
        <w:t xml:space="preserve">алее – МКК).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center"/>
        <w:spacing w:line="240" w:lineRule="exac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spacing w:line="240" w:lineRule="exact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II. Организация и содержание деятельности Туристического похода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Продолжительность Туристического похода – 5 дней.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Количество детей в </w:t>
      </w:r>
      <w:r>
        <w:rPr>
          <w:sz w:val="28"/>
          <w:szCs w:val="28"/>
        </w:rPr>
        <w:t xml:space="preserve">организованной </w:t>
      </w:r>
      <w:r>
        <w:rPr>
          <w:sz w:val="28"/>
          <w:szCs w:val="28"/>
        </w:rPr>
        <w:t xml:space="preserve">группе составляет не более </w:t>
        <w:br/>
        <w:t xml:space="preserve">20 человек.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Участие</w:t>
      </w:r>
      <w:r>
        <w:rPr>
          <w:sz w:val="28"/>
          <w:szCs w:val="28"/>
        </w:rPr>
        <w:t xml:space="preserve"> детей в</w:t>
      </w:r>
      <w:r>
        <w:rPr>
          <w:sz w:val="28"/>
          <w:szCs w:val="28"/>
        </w:rPr>
        <w:t xml:space="preserve"> возрасте от 10 лет до 17 лет (включительно)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Туристическо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поход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осуществляется на основании заявле</w:t>
      </w:r>
      <w:r>
        <w:rPr>
          <w:sz w:val="28"/>
          <w:szCs w:val="28"/>
        </w:rPr>
        <w:t xml:space="preserve">ния родителя (законного предста</w:t>
      </w:r>
      <w:r>
        <w:rPr>
          <w:sz w:val="28"/>
          <w:szCs w:val="28"/>
        </w:rPr>
        <w:t xml:space="preserve">вителя) </w:t>
      </w:r>
      <w:r>
        <w:rPr>
          <w:sz w:val="28"/>
          <w:szCs w:val="28"/>
        </w:rPr>
        <w:t xml:space="preserve">при наличии у ребенка регистрации </w:t>
      </w:r>
      <w:r>
        <w:rPr>
          <w:sz w:val="28"/>
          <w:szCs w:val="28"/>
          <w:highlight w:val="none"/>
          <w14:ligatures w14:val="none"/>
        </w:rPr>
        <w:t xml:space="preserve">по месту жительства </w:t>
      </w:r>
      <w:r>
        <w:rPr>
          <w:sz w:val="28"/>
          <w:szCs w:val="28"/>
          <w:highlight w:val="none"/>
          <w14:ligatures w14:val="none"/>
        </w:rPr>
        <w:t xml:space="preserve">(месту</w:t>
      </w:r>
      <w:r>
        <w:rPr>
          <w:sz w:val="28"/>
          <w:szCs w:val="28"/>
          <w:highlight w:val="none"/>
          <w14:ligatures w14:val="none"/>
        </w:rPr>
        <w:t xml:space="preserve"> пребывания</w:t>
      </w:r>
      <w:r>
        <w:rPr>
          <w:sz w:val="28"/>
          <w:szCs w:val="28"/>
          <w:highlight w:val="none"/>
          <w14:ligatures w14:val="none"/>
        </w:rPr>
        <w:t xml:space="preserve">) в городе Перми</w:t>
      </w:r>
      <w:r>
        <w:rPr>
          <w:sz w:val="28"/>
          <w:szCs w:val="28"/>
          <w:highlight w:val="none"/>
          <w14:ligatures w14:val="none"/>
        </w:rPr>
        <w:t xml:space="preserve"> или судебного решения, устанавливающего факт проживания ребенка в городе Перми в период (год) </w:t>
      </w:r>
      <w:r>
        <w:rPr>
          <w:sz w:val="28"/>
          <w:szCs w:val="28"/>
          <w14:ligatures w14:val="none"/>
        </w:rPr>
        <w:t xml:space="preserve">подачи заявления на получение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Учреждение обязано: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.1. подготовить и утвердить организационно-распорядительный акт </w:t>
        <w:br/>
        <w:t xml:space="preserve">о проведении Туристического похода</w:t>
      </w:r>
      <w:r>
        <w:rPr>
          <w:sz w:val="28"/>
          <w:szCs w:val="28"/>
        </w:rPr>
        <w:t xml:space="preserve">, включающий в себя назначение руководит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Туристическ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поход</w:t>
      </w:r>
      <w:r>
        <w:rPr>
          <w:sz w:val="28"/>
          <w:szCs w:val="28"/>
        </w:rPr>
        <w:t xml:space="preserve">а, программу Туристического похода, список участников Туристического похода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получить </w:t>
      </w:r>
      <w:r>
        <w:rPr>
          <w:sz w:val="28"/>
          <w:szCs w:val="28"/>
        </w:rPr>
        <w:t xml:space="preserve">заключени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МКК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готовности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организованной </w:t>
      </w:r>
      <w:r>
        <w:rPr>
          <w:sz w:val="28"/>
          <w:szCs w:val="28"/>
        </w:rPr>
        <w:t xml:space="preserve">группы </w:t>
        <w:br/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Туристическ</w:t>
      </w:r>
      <w:r>
        <w:rPr>
          <w:sz w:val="28"/>
          <w:szCs w:val="28"/>
        </w:rPr>
        <w:t xml:space="preserve">ому</w:t>
      </w:r>
      <w:r>
        <w:rPr>
          <w:sz w:val="28"/>
          <w:szCs w:val="28"/>
        </w:rPr>
        <w:t xml:space="preserve"> поход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предусмотреть обеспечение участников </w:t>
      </w:r>
      <w:r>
        <w:rPr>
          <w:sz w:val="28"/>
          <w:szCs w:val="28"/>
        </w:rPr>
        <w:t xml:space="preserve">Туристического похода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стами для проживания и питанием в соответствии с программой </w:t>
      </w:r>
      <w:r>
        <w:rPr>
          <w:sz w:val="28"/>
          <w:szCs w:val="28"/>
        </w:rPr>
        <w:t xml:space="preserve">Туристического похода;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>
        <w:rPr>
          <w:sz w:val="28"/>
          <w:szCs w:val="28"/>
        </w:rPr>
        <w:t xml:space="preserve">создать безопасные условия при проведении </w:t>
      </w:r>
      <w:r>
        <w:rPr>
          <w:sz w:val="28"/>
          <w:szCs w:val="28"/>
        </w:rPr>
        <w:t xml:space="preserve">Туристического похода</w:t>
      </w:r>
      <w:r>
        <w:rPr>
          <w:sz w:val="28"/>
          <w:szCs w:val="28"/>
        </w:rPr>
        <w:t xml:space="preserve"> посредством</w:t>
      </w:r>
      <w:r>
        <w:rPr>
          <w:sz w:val="28"/>
          <w:szCs w:val="28"/>
        </w:rPr>
        <w:t xml:space="preserve"> обеспечения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обязательного сопровождения руководителем организованной группы из расчета 1 сопровождающий на 8-12 детей, но не менее 2 взрослых </w:t>
        <w:br/>
        <w:t xml:space="preserve">на организованную группу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соблюдения санитарно-эпидемиологических и санитарно-гигиенических требований при проведении </w:t>
      </w:r>
      <w:r>
        <w:rPr>
          <w:sz w:val="28"/>
          <w:szCs w:val="28"/>
        </w:rPr>
        <w:t xml:space="preserve">Туристического похода;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детей</w:t>
      </w:r>
      <w:r>
        <w:rPr>
          <w:sz w:val="28"/>
          <w:szCs w:val="28"/>
        </w:rPr>
        <w:t xml:space="preserve"> средствами индивидуальной защиты (спасательные 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леты, страховочные системы, веревки, каски, дождевики и иное туристское сн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ряжение)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руководителя Туристического похода и (или) руководителя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ганизованной группы средствами связи, позволяющими организовать вызов сп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сательных подразделений (в случае необходимости) в любое время на всем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тяжении маршрута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организованной группы аптечкой для оказания первой пом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щи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Руководитель Туристического похода </w:t>
      </w:r>
      <w:r>
        <w:rPr>
          <w:sz w:val="28"/>
          <w:szCs w:val="28"/>
        </w:rPr>
        <w:t xml:space="preserve">обязан: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2.5.1. </w:t>
      </w:r>
      <w:r>
        <w:rPr>
          <w:sz w:val="28"/>
          <w:szCs w:val="28"/>
        </w:rPr>
        <w:t xml:space="preserve">обеспечить проведение Туристи</w:t>
      </w:r>
      <w:r>
        <w:rPr>
          <w:sz w:val="28"/>
          <w:szCs w:val="28"/>
        </w:rPr>
        <w:t xml:space="preserve">ческого похода в соответствии </w:t>
        <w:br/>
        <w:t xml:space="preserve">с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низационно-распорядительным актом о проведении мероприятия, утвержденным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ем в соответствии с настоящим П</w:t>
      </w:r>
      <w:r>
        <w:rPr>
          <w:sz w:val="28"/>
          <w:szCs w:val="28"/>
        </w:rPr>
        <w:t xml:space="preserve">оложением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>
        <w:rPr>
          <w:sz w:val="28"/>
          <w:szCs w:val="28"/>
        </w:rPr>
        <w:t xml:space="preserve">организовать участие детей в Туристическо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поход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 соответствии </w:t>
        <w:br/>
        <w:t xml:space="preserve">с их возрастными особенностями, умениями, знаниями и навыками;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</w:t>
      </w:r>
      <w:r>
        <w:rPr>
          <w:sz w:val="28"/>
          <w:szCs w:val="28"/>
        </w:rPr>
        <w:t xml:space="preserve">перед проведением Туристического похода обеспечить проведение инструктажа по вопросам безопасности;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уведомить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Главное управлени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  <w:szCs w:val="28"/>
        </w:rPr>
        <w:t xml:space="preserve"> по Пермскому краю</w:t>
      </w:r>
      <w:r>
        <w:rPr>
          <w:sz w:val="28"/>
          <w:szCs w:val="28"/>
        </w:rPr>
        <w:t xml:space="preserve"> (далее – ГУ МЧС), </w:t>
      </w:r>
      <w:r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Федеральной службы по надзору в сфере защиты прав потребителей и благополучия человека по Пермскому краю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Един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дежурно-диспетчерск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ода Перми</w:t>
      </w:r>
      <w:r>
        <w:t xml:space="preserve"> </w:t>
      </w:r>
      <w:r>
        <w:rPr>
          <w:sz w:val="28"/>
          <w:szCs w:val="28"/>
        </w:rPr>
        <w:t xml:space="preserve">о проведении Туристического похода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284" w:leader="none"/>
          <w:tab w:val="left" w:pos="567" w:leader="none"/>
        </w:tabs>
        <w:rPr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2.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по окончании Туристического похода </w:t>
      </w:r>
      <w:r>
        <w:rPr>
          <w:sz w:val="28"/>
          <w:szCs w:val="28"/>
        </w:rPr>
        <w:t xml:space="preserve">уведомить</w:t>
      </w:r>
      <w:r>
        <w:rPr>
          <w:sz w:val="28"/>
          <w:szCs w:val="28"/>
        </w:rPr>
        <w:t xml:space="preserve"> ГУ МЧС</w:t>
      </w:r>
      <w:r>
        <w:rPr>
          <w:sz w:val="28"/>
          <w:szCs w:val="28"/>
        </w:rPr>
        <w:t xml:space="preserve"> </w:t>
        <w:br/>
        <w:t xml:space="preserve">о возвращении с маршрута передвижения.</w:t>
      </w:r>
      <w:r>
        <w:rPr>
          <w:spacing w:val="-1"/>
          <w:sz w:val="28"/>
          <w:szCs w:val="28"/>
        </w:rPr>
      </w:r>
      <w:r>
        <w:rPr>
          <w:spacing w:val="-1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Руководитель организованной группы обязан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 период проведения Туристического похода иметь в наличии след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ющие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копию организационно-распорядительного акта о проведении Туристич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ского похода, утвержденного руководителем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маршрутный лист;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медицинский допуск (справка) на участие в Туристическом походе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список детей организованной группы</w:t>
      </w:r>
      <w:r>
        <w:rPr>
          <w:sz w:val="28"/>
          <w:szCs w:val="28"/>
        </w:rPr>
        <w:t xml:space="preserve"> с указанием документов, удостовер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ющих личность;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письменное согласие родителей (законных представителей) на участие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бенка в </w:t>
      </w:r>
      <w:r>
        <w:rPr>
          <w:sz w:val="28"/>
          <w:szCs w:val="28"/>
        </w:rPr>
        <w:t xml:space="preserve">Туристическо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поход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копию полиса обязательного медицинского страхования</w:t>
      </w:r>
      <w:r>
        <w:rPr>
          <w:sz w:val="28"/>
          <w:szCs w:val="28"/>
        </w:rPr>
        <w:t xml:space="preserve"> на каждого ребе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 сопровождать организованную группу во время проведения Турист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ческого похода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>
        <w:rPr>
          <w:sz w:val="28"/>
          <w:szCs w:val="28"/>
        </w:rPr>
        <w:t xml:space="preserve">организовать подготовку детей для участия в Туристическом походе </w:t>
        <w:br/>
        <w:t xml:space="preserve">в соответствии с программой Туристическо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поход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2.6.4</w:t>
      </w:r>
      <w:r>
        <w:rPr>
          <w:sz w:val="28"/>
          <w:szCs w:val="28"/>
        </w:rPr>
        <w:t xml:space="preserve">. обеспечивать безопасность жизни и здоровья детей.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jc w:val="center"/>
        <w:spacing w:line="240" w:lineRule="exact"/>
        <w:widowControl w:val="off"/>
        <w:rPr>
          <w:b/>
          <w:sz w:val="28"/>
          <w:szCs w:val="28"/>
        </w:rPr>
        <w:outlineLvl w:val="1"/>
        <w:suppressLineNumbers w:val="0"/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Финансовое </w:t>
      </w:r>
      <w:r>
        <w:rPr>
          <w:b/>
          <w:sz w:val="28"/>
          <w:szCs w:val="28"/>
        </w:rPr>
        <w:t xml:space="preserve">обеспечение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3.1. Финансовое обеспечение Туристического похода осуществляется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счет сред</w:t>
      </w:r>
      <w:r>
        <w:rPr>
          <w:sz w:val="28"/>
          <w:szCs w:val="28"/>
          <w:highlight w:val="none"/>
        </w:rPr>
        <w:t xml:space="preserve">ств </w:t>
      </w:r>
      <w:r>
        <w:rPr>
          <w:sz w:val="28"/>
          <w:szCs w:val="28"/>
          <w:highlight w:val="none"/>
        </w:rPr>
        <w:t xml:space="preserve">бюджета города Перми </w:t>
      </w:r>
      <w:r>
        <w:rPr>
          <w:sz w:val="28"/>
          <w:szCs w:val="28"/>
          <w:highlight w:val="none"/>
        </w:rPr>
        <w:t xml:space="preserve">на </w:t>
      </w:r>
      <w:r>
        <w:rPr>
          <w:sz w:val="28"/>
          <w:szCs w:val="28"/>
          <w:highlight w:val="none"/>
        </w:rPr>
        <w:t xml:space="preserve">оказани</w:t>
      </w:r>
      <w:r>
        <w:rPr>
          <w:sz w:val="28"/>
          <w:szCs w:val="28"/>
        </w:rPr>
        <w:t xml:space="preserve">е услуги по организации отдыха детей и молодежи.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oskolkova-vyur" w:date="2025-04-01T10:21:40Z" w:initials="o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здесь те же организации имеются ввиду, что и в п.9.2.1 ?</w:t>
      </w:r>
    </w:p>
  </w:comment>
  <w:comment w:id="0" w:author="oskolkova-vyur" w:date="2025-04-01T10:19:55Z" w:initials="o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здесь те же организации имеются ввиду, что и в п.9.2.1?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68C3720" w16cex:dateUtc="2025-04-01T05:21:40Z"/>
  <w16cex:commentExtensible w16cex:durableId="147CE89A" w16cex:dateUtc="2025-04-01T05:19:5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68C3720"/>
  <w16cid:commentId w16cid:paraId="00000002" w16cid:durableId="147CE8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end"/>
    </w:r>
    <w:r>
      <w:rPr>
        <w:rStyle w:val="886"/>
      </w:rPr>
    </w:r>
    <w:r>
      <w:rPr>
        <w:rStyle w:val="886"/>
      </w:rPr>
    </w:r>
  </w:p>
  <w:p>
    <w:pPr>
      <w:pStyle w:val="8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kolkova-vyur">
    <w15:presenceInfo w15:providerId="Teamlab" w15:userId="oskolkova-vy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79"/>
    <w:link w:val="877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79"/>
    <w:link w:val="878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79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79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79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79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6"/>
    <w:next w:val="876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7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6"/>
    <w:next w:val="876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79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6"/>
    <w:next w:val="876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79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76"/>
    <w:next w:val="876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basedOn w:val="879"/>
    <w:link w:val="723"/>
    <w:uiPriority w:val="10"/>
    <w:rPr>
      <w:sz w:val="48"/>
      <w:szCs w:val="48"/>
    </w:rPr>
  </w:style>
  <w:style w:type="paragraph" w:styleId="725">
    <w:name w:val="Subtitle"/>
    <w:basedOn w:val="876"/>
    <w:next w:val="876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basedOn w:val="879"/>
    <w:link w:val="725"/>
    <w:uiPriority w:val="11"/>
    <w:rPr>
      <w:sz w:val="24"/>
      <w:szCs w:val="24"/>
    </w:rPr>
  </w:style>
  <w:style w:type="paragraph" w:styleId="727">
    <w:name w:val="Quote"/>
    <w:basedOn w:val="876"/>
    <w:next w:val="876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76"/>
    <w:next w:val="876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character" w:styleId="731">
    <w:name w:val="Header Char"/>
    <w:basedOn w:val="879"/>
    <w:link w:val="887"/>
    <w:uiPriority w:val="99"/>
  </w:style>
  <w:style w:type="character" w:styleId="732">
    <w:name w:val="Footer Char"/>
    <w:basedOn w:val="879"/>
    <w:link w:val="885"/>
    <w:uiPriority w:val="99"/>
  </w:style>
  <w:style w:type="character" w:styleId="733">
    <w:name w:val="Caption Char"/>
    <w:basedOn w:val="882"/>
    <w:link w:val="885"/>
    <w:uiPriority w:val="99"/>
  </w:style>
  <w:style w:type="table" w:styleId="734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3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4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5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6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7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8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9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9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</w:style>
  <w:style w:type="paragraph" w:styleId="877">
    <w:name w:val="Heading 1"/>
    <w:basedOn w:val="876"/>
    <w:next w:val="876"/>
    <w:qFormat/>
    <w:pPr>
      <w:ind w:right="-1" w:firstLine="709"/>
      <w:jc w:val="both"/>
      <w:keepNext/>
      <w:outlineLvl w:val="0"/>
    </w:pPr>
    <w:rPr>
      <w:sz w:val="24"/>
    </w:rPr>
  </w:style>
  <w:style w:type="paragraph" w:styleId="878">
    <w:name w:val="Heading 2"/>
    <w:basedOn w:val="876"/>
    <w:next w:val="876"/>
    <w:qFormat/>
    <w:pPr>
      <w:ind w:right="-1"/>
      <w:jc w:val="both"/>
      <w:keepNext/>
      <w:outlineLvl w:val="1"/>
    </w:pPr>
    <w:rPr>
      <w:sz w:val="24"/>
    </w:rPr>
  </w:style>
  <w:style w:type="character" w:styleId="879" w:default="1">
    <w:name w:val="Default Paragraph Font"/>
    <w:uiPriority w:val="1"/>
    <w:semiHidden/>
    <w:unhideWhenUsed/>
  </w:style>
  <w:style w:type="table" w:styleId="8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paragraph" w:styleId="882">
    <w:name w:val="Caption"/>
    <w:basedOn w:val="876"/>
    <w:next w:val="876"/>
    <w:link w:val="733"/>
    <w:uiPriority w:val="3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3">
    <w:name w:val="Body Text"/>
    <w:basedOn w:val="876"/>
    <w:link w:val="907"/>
    <w:pPr>
      <w:ind w:right="3117"/>
    </w:pPr>
    <w:rPr>
      <w:rFonts w:ascii="Courier New" w:hAnsi="Courier New"/>
      <w:sz w:val="26"/>
    </w:rPr>
  </w:style>
  <w:style w:type="paragraph" w:styleId="884">
    <w:name w:val="Body Text Indent"/>
    <w:basedOn w:val="876"/>
    <w:pPr>
      <w:ind w:right="-1"/>
      <w:jc w:val="both"/>
    </w:pPr>
    <w:rPr>
      <w:sz w:val="26"/>
    </w:rPr>
  </w:style>
  <w:style w:type="paragraph" w:styleId="885">
    <w:name w:val="Footer"/>
    <w:basedOn w:val="876"/>
    <w:link w:val="899"/>
    <w:pPr>
      <w:tabs>
        <w:tab w:val="center" w:pos="4153" w:leader="none"/>
        <w:tab w:val="right" w:pos="8306" w:leader="none"/>
      </w:tabs>
    </w:pPr>
  </w:style>
  <w:style w:type="character" w:styleId="886">
    <w:name w:val="page number"/>
    <w:basedOn w:val="879"/>
  </w:style>
  <w:style w:type="paragraph" w:styleId="887">
    <w:name w:val="Header"/>
    <w:basedOn w:val="876"/>
    <w:link w:val="890"/>
    <w:uiPriority w:val="99"/>
    <w:pPr>
      <w:tabs>
        <w:tab w:val="center" w:pos="4153" w:leader="none"/>
        <w:tab w:val="right" w:pos="8306" w:leader="none"/>
      </w:tabs>
    </w:pPr>
  </w:style>
  <w:style w:type="paragraph" w:styleId="888">
    <w:name w:val="Balloon Text"/>
    <w:basedOn w:val="876"/>
    <w:link w:val="889"/>
    <w:rPr>
      <w:rFonts w:ascii="Segoe UI" w:hAnsi="Segoe UI"/>
      <w:sz w:val="18"/>
      <w:szCs w:val="18"/>
    </w:rPr>
  </w:style>
  <w:style w:type="character" w:styleId="889" w:customStyle="1">
    <w:name w:val="Текст выноски Знак"/>
    <w:link w:val="888"/>
    <w:rPr>
      <w:rFonts w:ascii="Segoe UI" w:hAnsi="Segoe UI" w:cs="Segoe UI"/>
      <w:sz w:val="18"/>
      <w:szCs w:val="18"/>
    </w:rPr>
  </w:style>
  <w:style w:type="character" w:styleId="890" w:customStyle="1">
    <w:name w:val="Верхний колонтитул Знак"/>
    <w:link w:val="887"/>
    <w:uiPriority w:val="99"/>
  </w:style>
  <w:style w:type="paragraph" w:styleId="891" w:customStyle="1">
    <w:name w:val="Форма"/>
    <w:rPr>
      <w:sz w:val="28"/>
      <w:szCs w:val="28"/>
    </w:rPr>
  </w:style>
  <w:style w:type="paragraph" w:styleId="892" w:customStyle="1">
    <w:name w:val="Абзац списка1"/>
    <w:basedOn w:val="876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893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94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895" w:customStyle="1">
    <w:name w:val="formattext"/>
    <w:basedOn w:val="876"/>
    <w:pPr>
      <w:spacing w:before="100" w:beforeAutospacing="1" w:after="100" w:afterAutospacing="1"/>
    </w:pPr>
    <w:rPr>
      <w:sz w:val="24"/>
      <w:szCs w:val="24"/>
    </w:rPr>
  </w:style>
  <w:style w:type="paragraph" w:styleId="896" w:customStyle="1">
    <w:name w:val="Исполнитель"/>
    <w:basedOn w:val="883"/>
    <w:pPr>
      <w:ind w:right="0"/>
      <w:spacing w:after="120" w:line="240" w:lineRule="exact"/>
    </w:pPr>
    <w:rPr>
      <w:rFonts w:ascii="Times New Roman" w:hAnsi="Times New Roman"/>
      <w:sz w:val="24"/>
    </w:rPr>
  </w:style>
  <w:style w:type="table" w:styleId="897">
    <w:name w:val="Table Grid"/>
    <w:basedOn w:val="880"/>
    <w:uiPriority w:val="59"/>
    <w:rPr>
      <w:rFonts w:ascii="Calibri" w:hAnsi="Calibri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8">
    <w:name w:val="Normal (Web)"/>
    <w:basedOn w:val="87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99" w:customStyle="1">
    <w:name w:val="Нижний колонтитул Знак"/>
    <w:basedOn w:val="879"/>
    <w:link w:val="885"/>
  </w:style>
  <w:style w:type="character" w:styleId="900" w:customStyle="1">
    <w:name w:val="Текст примечания Знак"/>
    <w:basedOn w:val="879"/>
    <w:link w:val="901"/>
  </w:style>
  <w:style w:type="paragraph" w:styleId="901">
    <w:name w:val="annotation text"/>
    <w:basedOn w:val="876"/>
    <w:link w:val="900"/>
    <w:pPr>
      <w:ind w:firstLine="709"/>
    </w:pPr>
  </w:style>
  <w:style w:type="character" w:styleId="902" w:customStyle="1">
    <w:name w:val="Текст примечания Знак1"/>
    <w:basedOn w:val="879"/>
  </w:style>
  <w:style w:type="character" w:styleId="903">
    <w:name w:val="annotation reference"/>
    <w:rPr>
      <w:sz w:val="16"/>
      <w:szCs w:val="16"/>
    </w:rPr>
  </w:style>
  <w:style w:type="paragraph" w:styleId="904">
    <w:name w:val="annotation subject"/>
    <w:basedOn w:val="901"/>
    <w:next w:val="901"/>
    <w:link w:val="905"/>
    <w:pPr>
      <w:ind w:firstLine="0"/>
    </w:pPr>
    <w:rPr>
      <w:b/>
      <w:bCs/>
    </w:rPr>
  </w:style>
  <w:style w:type="character" w:styleId="905" w:customStyle="1">
    <w:name w:val="Тема примечания Знак"/>
    <w:link w:val="904"/>
    <w:rPr>
      <w:b/>
      <w:bCs/>
    </w:rPr>
  </w:style>
  <w:style w:type="character" w:styleId="906">
    <w:name w:val="Placeholder Text"/>
    <w:basedOn w:val="879"/>
    <w:uiPriority w:val="99"/>
    <w:semiHidden/>
    <w:rPr>
      <w:color w:val="808080"/>
    </w:rPr>
  </w:style>
  <w:style w:type="character" w:styleId="907" w:customStyle="1">
    <w:name w:val="Основной текст Знак"/>
    <w:basedOn w:val="879"/>
    <w:link w:val="883"/>
    <w:rPr>
      <w:rFonts w:ascii="Courier New" w:hAnsi="Courier New"/>
      <w:sz w:val="26"/>
    </w:rPr>
  </w:style>
  <w:style w:type="paragraph" w:styleId="908">
    <w:name w:val="List Paragraph"/>
    <w:basedOn w:val="876"/>
    <w:uiPriority w:val="34"/>
    <w:qFormat/>
    <w:pPr>
      <w:contextualSpacing/>
      <w:ind w:left="720"/>
    </w:pPr>
  </w:style>
  <w:style w:type="character" w:styleId="909">
    <w:name w:val="Hyperlink"/>
    <w:basedOn w:val="879"/>
    <w:unhideWhenUsed/>
    <w:rPr>
      <w:color w:val="0000ff" w:themeColor="hyperlink"/>
      <w:u w:val="single"/>
    </w:rPr>
  </w:style>
  <w:style w:type="paragraph" w:styleId="910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12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368&amp;n=184386" TargetMode="External"/><Relationship Id="rId15" Type="http://schemas.openxmlformats.org/officeDocument/2006/relationships/hyperlink" Target="https://login.consultant.ru/link/?req=doc&amp;base=LAW&amp;n=419611" TargetMode="External"/><Relationship Id="rId16" Type="http://schemas.openxmlformats.org/officeDocument/2006/relationships/comments" Target="comments.xml" /><Relationship Id="rId17" Type="http://schemas.microsoft.com/office/2011/relationships/commentsExtended" Target="commentsExtended.xml" /><Relationship Id="rId18" Type="http://schemas.microsoft.com/office/2018/08/relationships/commentsExtensible" Target="commentsExtensible.xml" /><Relationship Id="rId19" Type="http://schemas.microsoft.com/office/2016/09/relationships/commentsIds" Target="commentsIds.xml" /><Relationship Id="rId20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1014-A9BB-441B-8EE8-8DB82476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34</cp:revision>
  <dcterms:created xsi:type="dcterms:W3CDTF">2024-06-25T09:39:00Z</dcterms:created>
  <dcterms:modified xsi:type="dcterms:W3CDTF">2025-05-28T04:58:41Z</dcterms:modified>
</cp:coreProperties>
</file>