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6C" w:rsidRDefault="007A63B3">
      <w:pPr>
        <w:tabs>
          <w:tab w:val="left" w:pos="8080"/>
        </w:tabs>
        <w:jc w:val="righ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1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F6C" w:rsidRDefault="007A63B3">
                            <w:pPr>
                              <w:pStyle w:val="af6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3875" cy="676275"/>
                                  <wp:effectExtent l="0" t="0" r="9525" b="9525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2F6C" w:rsidRDefault="007A63B3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F2F6C" w:rsidRDefault="007A63B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5F2F6C" w:rsidRDefault="005F2F6C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F2F6C" w:rsidRDefault="005F2F6C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F2F6C" w:rsidRDefault="005F2F6C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F2F6C" w:rsidRDefault="005F2F6C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" stroked="f">
                <v:textbox inset="0,0,0,0">
                  <w:txbxContent>
                    <w:p w:rsidR="005F2F6C" w:rsidRDefault="007A63B3">
                      <w:pPr>
                        <w:pStyle w:val="af6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ko-KR"/>
                        </w:rPr>
                        <w:drawing>
                          <wp:inline distT="0" distB="0" distL="0" distR="0">
                            <wp:extent cx="523875" cy="676275"/>
                            <wp:effectExtent l="0" t="0" r="9525" b="9525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38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2F6C" w:rsidRDefault="007A63B3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F2F6C" w:rsidRDefault="007A63B3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5F2F6C" w:rsidRDefault="005F2F6C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F2F6C" w:rsidRDefault="005F2F6C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F2F6C" w:rsidRDefault="005F2F6C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5F2F6C" w:rsidRDefault="005F2F6C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Проект вносится Главой города Перми</w:t>
      </w: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5F2F6C" w:rsidRDefault="005F2F6C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5F2F6C" w:rsidRDefault="007A63B3">
      <w:pPr>
        <w:pStyle w:val="ConsPlusNonformat"/>
        <w:widowControl/>
        <w:spacing w:after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земельных участков из собственности муниципального образования город Пермь в собственность Российской Федерации</w:t>
      </w:r>
    </w:p>
    <w:p w:rsidR="005F2F6C" w:rsidRDefault="007A63B3">
      <w:pPr>
        <w:pStyle w:val="ConsPlusNonformat"/>
        <w:widowControl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563ECB" w:rsidRPr="00563ECB">
        <w:rPr>
          <w:rFonts w:ascii="Times New Roman" w:hAnsi="Times New Roman" w:cs="Times New Roman"/>
          <w:sz w:val="28"/>
          <w:szCs w:val="28"/>
        </w:rPr>
        <w:t>от</w:t>
      </w:r>
      <w:r w:rsidR="00563ECB">
        <w:rPr>
          <w:rFonts w:ascii="Times New Roman" w:hAnsi="Times New Roman" w:cs="Times New Roman"/>
          <w:sz w:val="28"/>
          <w:szCs w:val="28"/>
        </w:rPr>
        <w:t> </w:t>
      </w:r>
      <w:r w:rsidR="00563ECB" w:rsidRPr="00563ECB">
        <w:rPr>
          <w:rFonts w:ascii="Times New Roman" w:hAnsi="Times New Roman" w:cs="Times New Roman"/>
          <w:sz w:val="28"/>
          <w:szCs w:val="28"/>
        </w:rPr>
        <w:t>20.03.2025 № 33-ФЗ «Об общих принципах организации местного самоуправления в единой системе публичной власти»</w:t>
      </w:r>
      <w:r w:rsidR="00563E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5F2F6C" w:rsidRDefault="007A63B3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F2F6C" w:rsidRDefault="007A63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Разрешить администрации города Перми передать безвозмездно в собственность Российской Федерации:</w:t>
      </w:r>
    </w:p>
    <w:p w:rsidR="005F2F6C" w:rsidRDefault="007A63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земельный участок площадью 4453+/-23 кв. м,</w:t>
      </w:r>
      <w:r w:rsidR="004104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кадастровый номер 59:01:1717115:3378, расположенный по адресу: Российская Федерация, Пермский край, городской округ Пермский, город Пермь, улица Магистральная; </w:t>
      </w:r>
    </w:p>
    <w:p w:rsidR="005F2F6C" w:rsidRDefault="007A63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 земельный участок площадью 5607+/-26 кв. м,</w:t>
      </w:r>
      <w:r w:rsidR="004104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кадастровый номер 59:01:1717115:3379, расположенный по адресу: Российская Федерация, Пермский край, городской округ Пермский, город Пермь, улица Магистральная; </w:t>
      </w:r>
    </w:p>
    <w:p w:rsidR="005F2F6C" w:rsidRDefault="007A63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 земельный участок площадью 655+/-9 кв. м, кадастровый номер 59:01:1717115:3380, расположенный по адресу: Российская Федерация, Пермский край, городской округ Пермский, город Пермь, улица Магистральная.</w:t>
      </w:r>
    </w:p>
    <w:p w:rsidR="005F2F6C" w:rsidRDefault="007A63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Передачу муниципального имущества города Перми, указанного в</w:t>
      </w:r>
      <w:r w:rsidR="004104AA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4104AA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1 настоящего решения, осуществлять в соответствии с законодательством.</w:t>
      </w:r>
    </w:p>
    <w:p w:rsidR="00563ECB" w:rsidRDefault="00563EC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2F6C" w:rsidRDefault="007A63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 Настояще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 решение вступает в силу со дня его обнародования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2F6C" w:rsidRDefault="007A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t xml:space="preserve"> </w:t>
      </w:r>
      <w:r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5F2F6C" w:rsidRDefault="007A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инвестициям и управлению муниципальными ресурсами.</w:t>
      </w:r>
    </w:p>
    <w:p w:rsidR="005F2F6C" w:rsidRDefault="005F2F6C">
      <w:pPr>
        <w:rPr>
          <w:sz w:val="28"/>
          <w:szCs w:val="28"/>
        </w:rPr>
      </w:pPr>
    </w:p>
    <w:p w:rsidR="004104AA" w:rsidRDefault="004104AA">
      <w:pPr>
        <w:rPr>
          <w:sz w:val="28"/>
          <w:szCs w:val="28"/>
        </w:rPr>
      </w:pPr>
    </w:p>
    <w:p w:rsidR="005F2F6C" w:rsidRDefault="005F2F6C">
      <w:pPr>
        <w:rPr>
          <w:sz w:val="28"/>
          <w:szCs w:val="28"/>
        </w:rPr>
      </w:pPr>
    </w:p>
    <w:p w:rsidR="005F2F6C" w:rsidRDefault="007A63B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F2F6C" w:rsidRDefault="007A63B3"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5F2F6C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38" w:rsidRDefault="000C3838">
      <w:r>
        <w:separator/>
      </w:r>
    </w:p>
  </w:endnote>
  <w:endnote w:type="continuationSeparator" w:id="0">
    <w:p w:rsidR="000C3838" w:rsidRDefault="000C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38" w:rsidRDefault="000C3838">
      <w:r>
        <w:separator/>
      </w:r>
    </w:p>
  </w:footnote>
  <w:footnote w:type="continuationSeparator" w:id="0">
    <w:p w:rsidR="000C3838" w:rsidRDefault="000C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910451"/>
      <w:docPartObj>
        <w:docPartGallery w:val="Page Numbers (Top of Page)"/>
        <w:docPartUnique/>
      </w:docPartObj>
    </w:sdtPr>
    <w:sdtEndPr/>
    <w:sdtContent>
      <w:p w:rsidR="005F2F6C" w:rsidRDefault="007A63B3">
        <w:pPr>
          <w:pStyle w:val="af6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63ECB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5F2F6C" w:rsidRDefault="005F2F6C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6C"/>
    <w:rsid w:val="000C3838"/>
    <w:rsid w:val="004104AA"/>
    <w:rsid w:val="00563ECB"/>
    <w:rsid w:val="005F2F6C"/>
    <w:rsid w:val="007A63B3"/>
    <w:rsid w:val="00E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2D527-6812-4005-8B05-DD84B55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6512-44AE-46F6-A436-C5CAB275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Ломова Наталья Юрьевна</dc:creator>
  <cp:keywords/>
  <dc:description/>
  <cp:lastModifiedBy>Дубровина Ольга Юрьевна</cp:lastModifiedBy>
  <cp:revision>21</cp:revision>
  <cp:lastPrinted>2025-05-27T11:46:00Z</cp:lastPrinted>
  <dcterms:created xsi:type="dcterms:W3CDTF">2025-01-25T10:41:00Z</dcterms:created>
  <dcterms:modified xsi:type="dcterms:W3CDTF">2025-06-03T12:49:00Z</dcterms:modified>
</cp:coreProperties>
</file>