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от 17.12.2024 № 218 </w:t>
      </w: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«О бюджете города Перми на 2025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и на плановый период 2026 и 2027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 Внести в решени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е Пермской городской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Думы от 17.12.2024 № 218 «О бюд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же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те го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р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ода Перми на 2025 год и на плановый период 2026 и 2027 годов» (в редакции решения Пермской городской Думы от 25.02.2025 № 25, от 24.04.2025 № 70)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изменения: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1.1 статью 1 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«Стать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я 1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Утвердить основные характеристики бюджета города Перми (далее - бюджет го</w:t>
      </w:r>
      <w:r>
        <w:rPr>
          <w:color w:val="000000" w:themeColor="text1"/>
          <w:sz w:val="28"/>
          <w:szCs w:val="28"/>
          <w:highlight w:val="white"/>
        </w:rPr>
        <w:t xml:space="preserve">рода) </w:t>
      </w:r>
      <w:r>
        <w:rPr>
          <w:color w:val="000000" w:themeColor="text1"/>
          <w:sz w:val="28"/>
          <w:szCs w:val="28"/>
          <w:highlight w:val="white"/>
        </w:rPr>
        <w:t xml:space="preserve">на 2025 год: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1.1 прогнозируемый общий объем доходов бюджета города в сумме </w:t>
      </w:r>
      <w:r>
        <w:rPr>
          <w:color w:val="000000" w:themeColor="text1"/>
          <w:sz w:val="28"/>
          <w:szCs w:val="28"/>
          <w:highlight w:val="white"/>
        </w:rPr>
        <w:t xml:space="preserve">59 614 399,974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1.2 общий объем расходов бюджета города в сумме</w:t>
      </w:r>
      <w:r>
        <w:rPr>
          <w:color w:val="000000" w:themeColor="text1"/>
          <w:sz w:val="28"/>
          <w:szCs w:val="28"/>
          <w:highlight w:val="white"/>
        </w:rPr>
        <w:t xml:space="preserve"> 64 390 336,083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 дефицит бюджета города в сумме</w:t>
      </w:r>
      <w:r>
        <w:rPr>
          <w:color w:val="000000" w:themeColor="text1"/>
          <w:sz w:val="28"/>
          <w:szCs w:val="28"/>
          <w:highlight w:val="white"/>
        </w:rPr>
        <w:t xml:space="preserve"> 4 775 936,109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Утвердить основные характеристики бюджета города на 2026 год и на 2027 </w:t>
      </w:r>
      <w:r>
        <w:rPr>
          <w:color w:val="000000" w:themeColor="text1"/>
          <w:sz w:val="28"/>
          <w:szCs w:val="28"/>
          <w:highlight w:val="white"/>
        </w:rPr>
        <w:t xml:space="preserve">год: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 прогнозируемый общий объем доходов бюджета города на 2026 год </w:t>
      </w:r>
      <w:r>
        <w:rPr>
          <w:color w:val="000000" w:themeColor="text1"/>
          <w:sz w:val="28"/>
          <w:szCs w:val="28"/>
          <w:highlight w:val="white"/>
        </w:rPr>
        <w:t xml:space="preserve">в сумме 62 782 874,731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 и на 2027 год в сумме 62 267 336,588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2 общий объем</w:t>
      </w:r>
      <w:r>
        <w:rPr>
          <w:color w:val="000000" w:themeColor="text1"/>
          <w:sz w:val="28"/>
          <w:szCs w:val="28"/>
          <w:highlight w:val="white"/>
        </w:rPr>
        <w:t xml:space="preserve"> расходов бюджета города на 2026 год в сумме </w:t>
      </w:r>
      <w:r>
        <w:rPr>
          <w:color w:val="000000" w:themeColor="text1"/>
          <w:sz w:val="28"/>
          <w:szCs w:val="28"/>
          <w:highlight w:val="white"/>
        </w:rPr>
        <w:t xml:space="preserve">63 380 704,931</w:t>
      </w:r>
      <w:r>
        <w:rPr>
          <w:color w:val="000000" w:themeColor="text1"/>
          <w:sz w:val="28"/>
          <w:szCs w:val="28"/>
          <w:highlight w:val="white"/>
        </w:rPr>
        <w:t xml:space="preserve"> 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  <w:highlight w:val="white"/>
        </w:rPr>
        <w:t xml:space="preserve">976 216,332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 на 2027 год в сумме </w:t>
      </w:r>
      <w:r>
        <w:rPr>
          <w:color w:val="000000" w:themeColor="text1"/>
          <w:sz w:val="28"/>
          <w:szCs w:val="28"/>
          <w:highlight w:val="white"/>
        </w:rPr>
        <w:t xml:space="preserve">61 297 494,688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  <w:highlight w:val="white"/>
        </w:rPr>
        <w:t xml:space="preserve">2 675 822,568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2.3 </w:t>
      </w:r>
      <w:r>
        <w:rPr>
          <w:color w:val="000000" w:themeColor="text1"/>
          <w:sz w:val="28"/>
          <w:szCs w:val="28"/>
          <w:highlight w:val="white"/>
        </w:rPr>
        <w:t xml:space="preserve">дефицит</w:t>
      </w:r>
      <w:r>
        <w:rPr>
          <w:color w:val="000000" w:themeColor="text1"/>
          <w:sz w:val="28"/>
          <w:szCs w:val="28"/>
          <w:highlight w:val="white"/>
        </w:rPr>
        <w:t xml:space="preserve"> бюджета города на 2026 год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597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830,2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 и </w:t>
      </w:r>
      <w:r>
        <w:rPr>
          <w:color w:val="000000" w:themeColor="text1"/>
          <w:sz w:val="28"/>
          <w:szCs w:val="28"/>
          <w:highlight w:val="white"/>
        </w:rPr>
        <w:t xml:space="preserve">про</w:t>
      </w:r>
      <w:r>
        <w:rPr>
          <w:color w:val="000000" w:themeColor="text1"/>
          <w:sz w:val="28"/>
          <w:szCs w:val="28"/>
          <w:highlight w:val="white"/>
        </w:rPr>
        <w:t xml:space="preserve">фицит бюджета города</w:t>
      </w:r>
      <w:r>
        <w:rPr>
          <w:color w:val="000000" w:themeColor="text1"/>
          <w:sz w:val="28"/>
          <w:szCs w:val="28"/>
          <w:highlight w:val="white"/>
        </w:rPr>
        <w:t xml:space="preserve"> на 2027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969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841,9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1.2 в с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татье 4: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</w:rPr>
        <w:t xml:space="preserve">1.2.1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пункт 3 изложить в редакции: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«3.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Утвердить объем бюджетных ассигнований дорожного фонда города Перми на 2025 год в сумме 7 388 206,066 тыс. руб., на 2026 год в сумме 7 101 553,487 тыс. руб., на 2027 год в сумме 7 888 413,722 тыс. руб., в том числе средства бюджета Пермского края на 2025 год в су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мме 976 934,200 тыс. руб., на 2026 год в сумме 976 934,100 тыс. руб., на 2027 год в сумме 976 934,100 тыс. руб.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»;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1.2.2 в пункте 4 слова «в 2025 году в сумме 23 670 194,208 тыс. руб., в 2026 году в сумме 24 666 034,121 тыс. руб.,» заменить словами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«в 2025 году в сумме 23 6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69 209,108 тыс. руб., в 2026 году в сумме 24 646 034,121 тыс. руб.,»;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  </w:t>
      </w:r>
      <w:r>
        <w:rPr>
          <w:color w:val="000000" w:themeColor="text1"/>
          <w:sz w:val="28"/>
          <w:szCs w:val="28"/>
          <w:highlight w:val="white"/>
        </w:rPr>
        <w:t xml:space="preserve">пункт 5 статьи 5 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«5. Установить верхний предел муниципального долга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ind w:right="0" w:firstLine="709"/>
        <w:jc w:val="both"/>
        <w:widowControl w:val="o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 на 01.01.2026 в сумме 3 805 200,5 тыс. руб., в том числе верхний предел долга по муниципальным гарантиям города Перми в сумме 0,0 тыс. руб.,</w:t>
      </w:r>
      <w:r>
        <w:rPr>
          <w:highlight w:val="white"/>
        </w:rPr>
      </w:r>
      <w:r>
        <w:rPr>
          <w:highlight w:val="white"/>
        </w:rPr>
      </w:r>
    </w:p>
    <w:p>
      <w:pPr>
        <w:ind w:right="0" w:firstLine="709"/>
        <w:jc w:val="both"/>
        <w:widowControl w:val="o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на 01.01.2027 в сумме 4 263 030,7 тыс. руб., в том числе верхний предел долга по муниципальным гарантиям города Перми в сумме 0,0 тыс. руб.,</w:t>
      </w:r>
      <w:r>
        <w:rPr>
          <w:highlight w:val="white"/>
        </w:rPr>
      </w:r>
      <w:r>
        <w:rPr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на 01.01.2028 в сумме 3 153 188,8 тыс. руб., в том числе верхний предел дол</w:t>
      </w:r>
      <w:r>
        <w:rPr>
          <w:color w:val="000000" w:themeColor="text1"/>
          <w:sz w:val="28"/>
          <w:szCs w:val="28"/>
          <w:highlight w:val="white"/>
        </w:rPr>
        <w:t xml:space="preserve">га по муниципальным гарантиям города Перми в сумме 0,0 тыс. руб.»;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1.4 Распределение бюджетных ассигнований по целевым статьям (муниципальным программам и непрог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раммным направлениям деятельности), группам видов расходов, разделам, подразделам классификации расходов бюджетов на 2025 год и на плановый период 2026 и 2027 годов (приложение 1) изложить в редакции согласно приложению 1 к настоящему решению;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1.6 Перечень объектов капитал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решению;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1.7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Источники финансирования дефицита бюджета города Перми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 год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на плановый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 и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 годов (приложение 4) изложить в редакции согласно приложению 4 к настоящему решению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1.8. Программу муниципальных внутренних заимствований города Перми на 2025 год и на плановый период 2026 и 2027 годов (приложение 5) изложить в редакции согласно приложению 5 к настоящему решению;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1.9 </w:t>
      </w:r>
      <w:r>
        <w:rPr>
          <w:color w:val="000000" w:themeColor="text1"/>
          <w:sz w:val="28"/>
          <w:szCs w:val="28"/>
          <w:highlight w:val="white"/>
        </w:rPr>
        <w:t xml:space="preserve">В сл</w:t>
      </w:r>
      <w:r>
        <w:rPr>
          <w:color w:val="000000" w:themeColor="text1"/>
          <w:sz w:val="28"/>
          <w:szCs w:val="28"/>
          <w:highlight w:val="white"/>
        </w:rPr>
        <w:t xml:space="preserve">учаях предоставления из бюджета города Перми</w:t>
      </w:r>
      <w:r>
        <w:rPr>
          <w:color w:val="000000" w:themeColor="text1"/>
          <w:sz w:val="28"/>
          <w:szCs w:val="28"/>
          <w:highlight w:val="white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color w:val="000000" w:themeColor="text1"/>
          <w:sz w:val="28"/>
          <w:szCs w:val="28"/>
          <w:highlight w:val="white"/>
        </w:rPr>
        <w:t xml:space="preserve">водителям товаров, работ, услуг и некоммерческим</w:t>
      </w:r>
      <w:r>
        <w:rPr>
          <w:color w:val="000000" w:themeColor="text1"/>
          <w:sz w:val="28"/>
          <w:szCs w:val="28"/>
          <w:highlight w:val="white"/>
        </w:rPr>
        <w:t xml:space="preserve"> организациям, грантов в фор</w:t>
      </w:r>
      <w:r>
        <w:rPr>
          <w:color w:val="000000" w:themeColor="text1"/>
          <w:sz w:val="28"/>
          <w:szCs w:val="28"/>
          <w:highlight w:val="white"/>
        </w:rPr>
        <w:t xml:space="preserve">ме субсидий (приложение 7):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1.9.1 дополнить строкой 1.16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Style w:val="70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9179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связанных с подключением к системе газоснабжения жилых домов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в зонах индивидуальной жилой застройки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right="0" w:firstLine="720"/>
        <w:jc w:val="righ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2. 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Настоящее решение вступает в с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илу со дня его официального обнародова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ния посредством официального опубликования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3. Обнародовать настоящее решение по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white"/>
          <w:shd w:val="clear" w:color="auto" w:fill="auto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white"/>
          <w:shd w:val="clear" w:color="auto" w:fill="auto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white"/>
          <w:shd w:val="clear" w:color="auto" w:fill="auto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».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4. 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pStyle w:val="829"/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pStyle w:val="829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       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jc w:val="both"/>
        <w:rPr>
          <w:color w:val="000000" w:themeColor="text1"/>
          <w:highlight w:val="yellow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Глава города Перми               </w:t>
        <w:tab/>
        <w:tab/>
        <w:tab/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ab/>
        <w:tab/>
        <w:tab/>
        <w:tab/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         Э.О. Соснин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yellow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link w:val="85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lastModifiedBy>dolgikh-ma</cp:lastModifiedBy>
  <cp:revision>559</cp:revision>
  <dcterms:created xsi:type="dcterms:W3CDTF">2020-03-03T12:21:00Z</dcterms:created>
  <dcterms:modified xsi:type="dcterms:W3CDTF">2025-06-03T11:11:45Z</dcterms:modified>
</cp:coreProperties>
</file>