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7056D" w14:textId="77777777" w:rsidR="00E439FA" w:rsidRDefault="00E35091">
      <w:pPr>
        <w:pStyle w:val="af5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E5097C2" wp14:editId="54DAC78A">
            <wp:simplePos x="0" y="0"/>
            <wp:positionH relativeFrom="column">
              <wp:posOffset>2950845</wp:posOffset>
            </wp:positionH>
            <wp:positionV relativeFrom="paragraph">
              <wp:posOffset>-499745</wp:posOffset>
            </wp:positionV>
            <wp:extent cx="407035" cy="495300"/>
            <wp:effectExtent l="0" t="0" r="0" b="0"/>
            <wp:wrapNone/>
            <wp:docPr id="1" name="Рисунок 103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825DFB5" wp14:editId="10041626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Поле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 w14:paraId="1E70C462" w14:textId="77777777" w:rsidR="00E439FA" w:rsidRDefault="00E439FA">
                              <w:pPr>
                                <w:pStyle w:val="afc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14:paraId="672AB891" w14:textId="77777777" w:rsidR="00E439FA" w:rsidRDefault="00E439FA">
                              <w:pPr>
                                <w:pStyle w:val="afc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sz w:val="6"/>
                                  <w:lang w:val="en-US"/>
                                </w:rPr>
                              </w:pPr>
                            </w:p>
                            <w:p w14:paraId="6CF79220" w14:textId="77777777" w:rsidR="00E439FA" w:rsidRDefault="00E439FA">
                              <w:pPr>
                                <w:pStyle w:val="afc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14:paraId="70ADD4B3" w14:textId="77777777" w:rsidR="00E439FA" w:rsidRDefault="00E439FA">
                              <w:pPr>
                                <w:pStyle w:val="afc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14:paraId="57C5D9A0" w14:textId="77777777" w:rsidR="00E439FA" w:rsidRDefault="00E35091">
                              <w:pPr>
                                <w:pStyle w:val="ac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5C3AC00A" w14:textId="77777777" w:rsidR="00E439FA" w:rsidRDefault="00E3509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54E63592" w14:textId="77777777" w:rsidR="00E439FA" w:rsidRDefault="00E439F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4" name="Поле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6B8FEE0" w14:textId="77777777" w:rsidR="00E439FA" w:rsidRDefault="00E439F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Поле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DAA44DA" w14:textId="77777777" w:rsidR="00E439FA" w:rsidRDefault="00E439F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25DFB5" id="Group 103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" stroked="f">
                  <v:textbox inset="1mm,1mm,1mm,1mm">
                    <w:txbxContent>
                      <w:p w14:paraId="1E70C462" w14:textId="77777777" w:rsidR="00E439FA" w:rsidRDefault="00E439FA">
                        <w:pPr>
                          <w:pStyle w:val="afc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14:paraId="672AB891" w14:textId="77777777" w:rsidR="00E439FA" w:rsidRDefault="00E439FA">
                        <w:pPr>
                          <w:pStyle w:val="afc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sz w:val="6"/>
                            <w:lang w:val="en-US"/>
                          </w:rPr>
                        </w:pPr>
                      </w:p>
                      <w:p w14:paraId="6CF79220" w14:textId="77777777" w:rsidR="00E439FA" w:rsidRDefault="00E439FA">
                        <w:pPr>
                          <w:pStyle w:val="afc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14:paraId="70ADD4B3" w14:textId="77777777" w:rsidR="00E439FA" w:rsidRDefault="00E439FA">
                        <w:pPr>
                          <w:pStyle w:val="afc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14:paraId="57C5D9A0" w14:textId="77777777" w:rsidR="00E439FA" w:rsidRDefault="00E35091">
                        <w:pPr>
                          <w:pStyle w:val="ac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5C3AC00A" w14:textId="77777777" w:rsidR="00E439FA" w:rsidRDefault="00E35091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54E63592" w14:textId="77777777" w:rsidR="00E439FA" w:rsidRDefault="00E439FA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Поле 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46B8FEE0" w14:textId="77777777" w:rsidR="00E439FA" w:rsidRDefault="00E439F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Поле 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7DAA44DA" w14:textId="77777777" w:rsidR="00E439FA" w:rsidRDefault="00E439F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017DCFE" w14:textId="77777777" w:rsidR="00E439FA" w:rsidRDefault="00E439FA">
      <w:pPr>
        <w:pStyle w:val="af5"/>
        <w:ind w:right="0"/>
        <w:jc w:val="both"/>
        <w:rPr>
          <w:rFonts w:ascii="Times New Roman" w:hAnsi="Times New Roman"/>
          <w:sz w:val="24"/>
        </w:rPr>
      </w:pPr>
    </w:p>
    <w:p w14:paraId="5E85F787" w14:textId="77777777" w:rsidR="00E439FA" w:rsidRDefault="00E439FA">
      <w:pPr>
        <w:pStyle w:val="af5"/>
        <w:ind w:right="0"/>
        <w:jc w:val="both"/>
        <w:rPr>
          <w:rFonts w:ascii="Times New Roman" w:hAnsi="Times New Roman"/>
          <w:sz w:val="24"/>
        </w:rPr>
      </w:pPr>
    </w:p>
    <w:p w14:paraId="5475EE9A" w14:textId="77777777" w:rsidR="00E439FA" w:rsidRDefault="00E439FA">
      <w:pPr>
        <w:jc w:val="both"/>
        <w:rPr>
          <w:sz w:val="24"/>
          <w:szCs w:val="24"/>
          <w:lang w:val="en-US"/>
        </w:rPr>
      </w:pPr>
    </w:p>
    <w:p w14:paraId="4B4F6DC0" w14:textId="77777777" w:rsidR="00E439FA" w:rsidRDefault="00E439FA">
      <w:pPr>
        <w:jc w:val="both"/>
        <w:rPr>
          <w:sz w:val="24"/>
          <w:szCs w:val="24"/>
        </w:rPr>
      </w:pPr>
    </w:p>
    <w:p w14:paraId="4132367E" w14:textId="77777777" w:rsidR="00E439FA" w:rsidRDefault="00E439FA">
      <w:pPr>
        <w:spacing w:line="240" w:lineRule="exact"/>
        <w:rPr>
          <w:sz w:val="24"/>
          <w:szCs w:val="24"/>
        </w:rPr>
      </w:pPr>
    </w:p>
    <w:p w14:paraId="3E614E26" w14:textId="77777777" w:rsidR="00E439FA" w:rsidRDefault="00E439FA">
      <w:pPr>
        <w:spacing w:line="240" w:lineRule="exact"/>
        <w:rPr>
          <w:sz w:val="24"/>
          <w:szCs w:val="24"/>
        </w:rPr>
      </w:pPr>
    </w:p>
    <w:p w14:paraId="35FFE17F" w14:textId="77777777" w:rsidR="00E439FA" w:rsidRDefault="00E439FA">
      <w:pPr>
        <w:spacing w:line="240" w:lineRule="exact"/>
        <w:ind w:right="5095"/>
        <w:jc w:val="both"/>
        <w:rPr>
          <w:b/>
          <w:sz w:val="28"/>
          <w:szCs w:val="28"/>
        </w:rPr>
      </w:pPr>
    </w:p>
    <w:p w14:paraId="347A88DF" w14:textId="77777777" w:rsidR="00E439FA" w:rsidRDefault="00E35091">
      <w:pPr>
        <w:pStyle w:val="aff0"/>
        <w:spacing w:line="240" w:lineRule="exact"/>
        <w:ind w:right="4953"/>
        <w:rPr>
          <w:b/>
          <w:bCs/>
        </w:rPr>
      </w:pPr>
      <w:r>
        <w:rPr>
          <w:b/>
        </w:rPr>
        <w:t xml:space="preserve">Об утверждении Порядка определения объема и условий предоставления </w:t>
      </w:r>
    </w:p>
    <w:p w14:paraId="5BE1B4A4" w14:textId="77777777" w:rsidR="00E439FA" w:rsidRDefault="00E35091">
      <w:pPr>
        <w:pStyle w:val="aff0"/>
        <w:spacing w:line="240" w:lineRule="exact"/>
        <w:ind w:right="4953"/>
        <w:rPr>
          <w:b/>
          <w:bCs/>
        </w:rPr>
      </w:pPr>
      <w:r>
        <w:rPr>
          <w:b/>
        </w:rPr>
        <w:t xml:space="preserve">субсидий на иные цели бюджетным </w:t>
      </w:r>
      <w:r>
        <w:rPr>
          <w:b/>
        </w:rPr>
        <w:br/>
        <w:t xml:space="preserve">и автономным учреждениям </w:t>
      </w:r>
    </w:p>
    <w:p w14:paraId="1BE33AAB" w14:textId="6E1A6791" w:rsidR="00E439FA" w:rsidRDefault="00E35091">
      <w:pPr>
        <w:pStyle w:val="aff0"/>
        <w:spacing w:line="240" w:lineRule="exact"/>
        <w:ind w:right="4953"/>
        <w:rPr>
          <w:b/>
          <w:bCs/>
        </w:rPr>
      </w:pPr>
      <w:bookmarkStart w:id="0" w:name="_Hlk201239886"/>
      <w:r>
        <w:rPr>
          <w:b/>
        </w:rPr>
        <w:t xml:space="preserve">на </w:t>
      </w:r>
      <w:r w:rsidR="00942E6F">
        <w:rPr>
          <w:b/>
        </w:rPr>
        <w:t>поддержку проектов, победивших</w:t>
      </w:r>
      <w:r w:rsidR="00942E6F">
        <w:rPr>
          <w:b/>
        </w:rPr>
        <w:br/>
        <w:t>в конкурсе школьных проектов</w:t>
      </w:r>
      <w:r w:rsidR="00942E6F">
        <w:rPr>
          <w:b/>
        </w:rPr>
        <w:br/>
        <w:t>«Дети решают»</w:t>
      </w:r>
    </w:p>
    <w:bookmarkEnd w:id="0"/>
    <w:p w14:paraId="774E8104" w14:textId="77777777" w:rsidR="00E439FA" w:rsidRDefault="00E439FA">
      <w:pPr>
        <w:pStyle w:val="aff0"/>
        <w:spacing w:line="240" w:lineRule="exact"/>
        <w:ind w:right="5095"/>
      </w:pPr>
    </w:p>
    <w:p w14:paraId="19B880EC" w14:textId="77777777" w:rsidR="00E439FA" w:rsidRDefault="00E439FA">
      <w:pPr>
        <w:pStyle w:val="aff0"/>
        <w:spacing w:line="240" w:lineRule="exact"/>
        <w:ind w:right="5095"/>
      </w:pPr>
    </w:p>
    <w:p w14:paraId="5636AAFC" w14:textId="77777777" w:rsidR="00E439FA" w:rsidRDefault="00E439FA">
      <w:pPr>
        <w:spacing w:line="240" w:lineRule="exact"/>
        <w:ind w:right="5095"/>
        <w:jc w:val="both"/>
        <w:rPr>
          <w:sz w:val="28"/>
          <w:szCs w:val="28"/>
        </w:rPr>
      </w:pPr>
    </w:p>
    <w:p w14:paraId="0A4A69CE" w14:textId="2A245AB8" w:rsidR="00E439FA" w:rsidRDefault="00E350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/>
        <w:t xml:space="preserve"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постановлением Правительства Пермского края от </w:t>
      </w:r>
      <w:r w:rsidR="00942E6F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942E6F">
        <w:rPr>
          <w:sz w:val="28"/>
          <w:szCs w:val="28"/>
        </w:rPr>
        <w:t xml:space="preserve">июня </w:t>
      </w:r>
      <w:r>
        <w:rPr>
          <w:sz w:val="28"/>
          <w:szCs w:val="28"/>
        </w:rPr>
        <w:t>202</w:t>
      </w:r>
      <w:r w:rsidR="00942E6F">
        <w:rPr>
          <w:sz w:val="28"/>
          <w:szCs w:val="28"/>
        </w:rPr>
        <w:t>3</w:t>
      </w:r>
      <w:r>
        <w:rPr>
          <w:sz w:val="28"/>
          <w:szCs w:val="28"/>
        </w:rPr>
        <w:t xml:space="preserve"> г. № 43</w:t>
      </w:r>
      <w:r w:rsidR="00942E6F">
        <w:rPr>
          <w:sz w:val="28"/>
          <w:szCs w:val="28"/>
        </w:rPr>
        <w:t>8</w:t>
      </w:r>
      <w:r>
        <w:rPr>
          <w:sz w:val="28"/>
          <w:szCs w:val="28"/>
        </w:rPr>
        <w:t>-п «</w:t>
      </w:r>
      <w:r w:rsidR="003622BC">
        <w:rPr>
          <w:sz w:val="28"/>
          <w:szCs w:val="28"/>
        </w:rPr>
        <w:t>Об утверждении Порядка предоставления иных межбюджетных трансфертов из бюджета Пермского края бюджетам муниципальных образований Пермского края на поддержку проектов, победивших в конкурсе школьных проектов «Дети решают»</w:t>
      </w:r>
      <w:r>
        <w:rPr>
          <w:sz w:val="28"/>
          <w:szCs w:val="28"/>
        </w:rPr>
        <w:t xml:space="preserve"> </w:t>
      </w:r>
    </w:p>
    <w:p w14:paraId="63C9B8A9" w14:textId="77777777" w:rsidR="00E439FA" w:rsidRDefault="00E3509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14:paraId="4CBE0768" w14:textId="79720DBC" w:rsidR="00E439FA" w:rsidRDefault="00E350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Порядок определения объема и условий предоставления субсидий на иные цели бюджетным и автономным учреждениям</w:t>
      </w:r>
      <w:r w:rsidR="003622BC">
        <w:rPr>
          <w:sz w:val="28"/>
          <w:szCs w:val="28"/>
        </w:rPr>
        <w:br/>
        <w:t>на п</w:t>
      </w:r>
      <w:r w:rsidR="003622BC" w:rsidRPr="003622BC">
        <w:rPr>
          <w:sz w:val="28"/>
          <w:szCs w:val="28"/>
        </w:rPr>
        <w:t>оддержк</w:t>
      </w:r>
      <w:r w:rsidR="003622BC">
        <w:rPr>
          <w:sz w:val="28"/>
          <w:szCs w:val="28"/>
        </w:rPr>
        <w:t>у</w:t>
      </w:r>
      <w:r w:rsidR="003622BC" w:rsidRPr="003622BC">
        <w:rPr>
          <w:sz w:val="28"/>
          <w:szCs w:val="28"/>
        </w:rPr>
        <w:t xml:space="preserve"> школьных проектов, победивших в конкурсе школьных проектов </w:t>
      </w:r>
      <w:r w:rsidR="003622BC">
        <w:rPr>
          <w:sz w:val="28"/>
          <w:szCs w:val="28"/>
        </w:rPr>
        <w:t>«</w:t>
      </w:r>
      <w:r w:rsidR="003622BC" w:rsidRPr="003622BC">
        <w:rPr>
          <w:sz w:val="28"/>
          <w:szCs w:val="28"/>
        </w:rPr>
        <w:t>Дети решают</w:t>
      </w:r>
      <w:r w:rsidR="00A4384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12EFCB8" w14:textId="28685460" w:rsidR="00E439FA" w:rsidRDefault="00E35091">
      <w:pPr>
        <w:ind w:firstLine="709"/>
        <w:jc w:val="both"/>
        <w:rPr>
          <w:sz w:val="28"/>
        </w:rPr>
      </w:pPr>
      <w:r>
        <w:rPr>
          <w:sz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 распространяется на правоотношения, возникшие </w:t>
      </w:r>
      <w:r w:rsidRPr="00A4384D">
        <w:rPr>
          <w:sz w:val="28"/>
        </w:rPr>
        <w:t xml:space="preserve">с </w:t>
      </w:r>
      <w:r w:rsidR="00A4384D" w:rsidRPr="00A4384D">
        <w:rPr>
          <w:sz w:val="28"/>
        </w:rPr>
        <w:t>1</w:t>
      </w:r>
      <w:r w:rsidR="00C13DC0" w:rsidRPr="00C13DC0">
        <w:rPr>
          <w:sz w:val="28"/>
        </w:rPr>
        <w:t>1</w:t>
      </w:r>
      <w:r w:rsidRPr="00A4384D">
        <w:rPr>
          <w:sz w:val="28"/>
        </w:rPr>
        <w:t xml:space="preserve"> </w:t>
      </w:r>
      <w:r w:rsidR="00A4384D" w:rsidRPr="00A4384D">
        <w:rPr>
          <w:sz w:val="28"/>
        </w:rPr>
        <w:t>июня</w:t>
      </w:r>
      <w:r w:rsidRPr="00A4384D">
        <w:rPr>
          <w:sz w:val="28"/>
        </w:rPr>
        <w:t xml:space="preserve"> 2025 г.</w:t>
      </w:r>
    </w:p>
    <w:p w14:paraId="72A1F3CF" w14:textId="77777777" w:rsidR="00E439FA" w:rsidRDefault="00E35091">
      <w:pPr>
        <w:ind w:firstLine="709"/>
        <w:jc w:val="both"/>
        <w:rPr>
          <w:sz w:val="28"/>
        </w:rPr>
      </w:pPr>
      <w:r>
        <w:rPr>
          <w:sz w:val="28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4A134BA7" w14:textId="77777777" w:rsidR="00E439FA" w:rsidRDefault="00E35091">
      <w:pPr>
        <w:ind w:firstLine="709"/>
        <w:jc w:val="both"/>
        <w:rPr>
          <w:sz w:val="28"/>
        </w:rPr>
      </w:pPr>
      <w:r>
        <w:rPr>
          <w:sz w:val="28"/>
        </w:rPr>
        <w:t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14:paraId="1C12F6D1" w14:textId="77777777" w:rsidR="00FB2C7D" w:rsidRDefault="00FB2C7D">
      <w:pPr>
        <w:ind w:firstLine="709"/>
        <w:jc w:val="both"/>
        <w:rPr>
          <w:bCs/>
          <w:sz w:val="28"/>
          <w:szCs w:val="28"/>
        </w:rPr>
        <w:sectPr w:rsidR="00FB2C7D">
          <w:headerReference w:type="even" r:id="rId9"/>
          <w:headerReference w:type="default" r:id="rId10"/>
          <w:footerReference w:type="default" r:id="rId11"/>
          <w:pgSz w:w="11900" w:h="16820"/>
          <w:pgMar w:top="1134" w:right="567" w:bottom="1134" w:left="1418" w:header="363" w:footer="720" w:gutter="0"/>
          <w:cols w:space="60"/>
          <w:titlePg/>
          <w:docGrid w:linePitch="360"/>
        </w:sectPr>
      </w:pPr>
    </w:p>
    <w:p w14:paraId="614A1E75" w14:textId="3428CB7B" w:rsidR="00E439FA" w:rsidRDefault="00E3509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заместителя главы администрации города Перми Мальцеву Е.Д. </w:t>
      </w:r>
    </w:p>
    <w:p w14:paraId="737F51B5" w14:textId="77777777" w:rsidR="00E439FA" w:rsidRDefault="00E439FA">
      <w:pPr>
        <w:pStyle w:val="af5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14:paraId="766E7979" w14:textId="77777777" w:rsidR="00E439FA" w:rsidRDefault="00E439FA">
      <w:pPr>
        <w:pStyle w:val="af5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14:paraId="07370661" w14:textId="77777777" w:rsidR="00E439FA" w:rsidRDefault="00E35091">
      <w:pPr>
        <w:pStyle w:val="af5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Перми                                                                                     Э.О. Соснин</w:t>
      </w:r>
    </w:p>
    <w:p w14:paraId="64FC6E9C" w14:textId="77777777" w:rsidR="00E439FA" w:rsidRDefault="00E439FA">
      <w:pPr>
        <w:jc w:val="both"/>
        <w:rPr>
          <w:sz w:val="28"/>
          <w:szCs w:val="28"/>
        </w:rPr>
        <w:sectPr w:rsidR="00E439FA">
          <w:pgSz w:w="11900" w:h="16820"/>
          <w:pgMar w:top="1134" w:right="567" w:bottom="1134" w:left="1418" w:header="363" w:footer="720" w:gutter="0"/>
          <w:cols w:space="60"/>
          <w:titlePg/>
          <w:docGrid w:linePitch="360"/>
        </w:sectPr>
      </w:pPr>
    </w:p>
    <w:p w14:paraId="432C396D" w14:textId="77777777" w:rsidR="00E439FA" w:rsidRDefault="00E35091">
      <w:pPr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14:paraId="12A3F3E0" w14:textId="77777777" w:rsidR="00E439FA" w:rsidRDefault="00E35091">
      <w:pPr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постановлением администрации города Перми</w:t>
      </w:r>
    </w:p>
    <w:p w14:paraId="36CF93B8" w14:textId="77777777" w:rsidR="00E439FA" w:rsidRDefault="00E35091">
      <w:pPr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</w:t>
      </w:r>
    </w:p>
    <w:p w14:paraId="5462CE49" w14:textId="77777777" w:rsidR="00E439FA" w:rsidRDefault="00E439FA">
      <w:pPr>
        <w:pStyle w:val="ConsPlusTitle"/>
        <w:spacing w:line="24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D90BB8E" w14:textId="77777777" w:rsidR="00E439FA" w:rsidRDefault="00E439FA">
      <w:pPr>
        <w:pStyle w:val="ConsPlusTitle"/>
        <w:spacing w:line="24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4782C26" w14:textId="77777777" w:rsidR="00E439FA" w:rsidRDefault="00E439FA">
      <w:pPr>
        <w:pStyle w:val="ConsPlusTitle"/>
        <w:spacing w:line="24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142877E" w14:textId="77777777" w:rsidR="00E439FA" w:rsidRDefault="00E35091">
      <w:pPr>
        <w:pStyle w:val="ConsPlusTitle"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14:paraId="2054D6E0" w14:textId="77777777" w:rsidR="00E439FA" w:rsidRDefault="00E35091">
      <w:pPr>
        <w:pStyle w:val="ConsPlusNormal"/>
        <w:spacing w:line="240" w:lineRule="exac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определения объема и условий предоставления субсидий на иные цели </w:t>
      </w:r>
    </w:p>
    <w:p w14:paraId="0E16C0D2" w14:textId="681AD48F" w:rsidR="00E439FA" w:rsidRDefault="00E35091" w:rsidP="00A4384D">
      <w:pPr>
        <w:pStyle w:val="ConsPlusNormal"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бюджетным и автономным учреждениям </w:t>
      </w:r>
      <w:r w:rsidR="00A4384D" w:rsidRPr="00A4384D">
        <w:rPr>
          <w:rFonts w:ascii="Times New Roman" w:hAnsi="Times New Roman" w:cs="Times New Roman"/>
          <w:b/>
          <w:sz w:val="28"/>
          <w:szCs w:val="28"/>
        </w:rPr>
        <w:t>на поддержку проектов, победивших</w:t>
      </w:r>
      <w:r w:rsidR="00A438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84D" w:rsidRPr="00A4384D">
        <w:rPr>
          <w:rFonts w:ascii="Times New Roman" w:hAnsi="Times New Roman" w:cs="Times New Roman"/>
          <w:b/>
          <w:sz w:val="28"/>
          <w:szCs w:val="28"/>
        </w:rPr>
        <w:t>в конкурсе школьных проектов</w:t>
      </w:r>
      <w:r w:rsidR="00A438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84D" w:rsidRPr="00A4384D">
        <w:rPr>
          <w:rFonts w:ascii="Times New Roman" w:hAnsi="Times New Roman" w:cs="Times New Roman"/>
          <w:b/>
          <w:sz w:val="28"/>
          <w:szCs w:val="28"/>
        </w:rPr>
        <w:t>«Дети решают»</w:t>
      </w:r>
    </w:p>
    <w:p w14:paraId="4957E108" w14:textId="77777777" w:rsidR="00A4384D" w:rsidRDefault="00A4384D">
      <w:pPr>
        <w:pStyle w:val="ConsPlusTitle"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9EFEEB1" w14:textId="68596A82" w:rsidR="00E439FA" w:rsidRDefault="00E35091">
      <w:pPr>
        <w:pStyle w:val="ConsPlusTitle"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Общие положения о предоставлении субсидий на иные цели</w:t>
      </w:r>
    </w:p>
    <w:p w14:paraId="24A4AAD5" w14:textId="77777777" w:rsidR="00E439FA" w:rsidRDefault="00E439FA">
      <w:pPr>
        <w:pStyle w:val="ConsPlusNormal"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C3A7F80" w14:textId="1E936E32" w:rsidR="00E439FA" w:rsidRDefault="00E35091" w:rsidP="00A4384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объем и условия предоставления субсидий на иные цели </w:t>
      </w:r>
      <w:r w:rsidR="00A4384D" w:rsidRPr="00A4384D">
        <w:rPr>
          <w:rFonts w:ascii="Times New Roman" w:hAnsi="Times New Roman" w:cs="Times New Roman"/>
          <w:sz w:val="28"/>
          <w:szCs w:val="28"/>
        </w:rPr>
        <w:t>на поддержку проектов, победивших</w:t>
      </w:r>
      <w:r w:rsidR="00A4384D">
        <w:rPr>
          <w:rFonts w:ascii="Times New Roman" w:hAnsi="Times New Roman" w:cs="Times New Roman"/>
          <w:sz w:val="28"/>
          <w:szCs w:val="28"/>
        </w:rPr>
        <w:t xml:space="preserve"> </w:t>
      </w:r>
      <w:r w:rsidR="00A4384D" w:rsidRPr="00A4384D">
        <w:rPr>
          <w:rFonts w:ascii="Times New Roman" w:hAnsi="Times New Roman" w:cs="Times New Roman"/>
          <w:sz w:val="28"/>
          <w:szCs w:val="28"/>
        </w:rPr>
        <w:t>в конкурсе школьных проектов</w:t>
      </w:r>
      <w:r w:rsidR="00A4384D">
        <w:rPr>
          <w:rFonts w:ascii="Times New Roman" w:hAnsi="Times New Roman" w:cs="Times New Roman"/>
          <w:sz w:val="28"/>
          <w:szCs w:val="28"/>
        </w:rPr>
        <w:t xml:space="preserve"> </w:t>
      </w:r>
      <w:r w:rsidR="00A4384D" w:rsidRPr="00A4384D">
        <w:rPr>
          <w:rFonts w:ascii="Times New Roman" w:hAnsi="Times New Roman" w:cs="Times New Roman"/>
          <w:sz w:val="28"/>
          <w:szCs w:val="28"/>
        </w:rPr>
        <w:t>«Дети решают»</w:t>
      </w:r>
      <w:r w:rsidR="00FB2C7D">
        <w:rPr>
          <w:rFonts w:ascii="Times New Roman" w:hAnsi="Times New Roman" w:cs="Times New Roman"/>
          <w:sz w:val="28"/>
          <w:szCs w:val="28"/>
        </w:rPr>
        <w:t>,</w:t>
      </w:r>
      <w:r w:rsidR="00A43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 бюджетным и автономным учреждениям, в отношении которых департамент образования администрации города Перми осуществляет функции и полномочия учредителя (далее – Порядок, субсидии на иные цели, Учреждения, Департамент).</w:t>
      </w:r>
    </w:p>
    <w:p w14:paraId="0225F829" w14:textId="20477078" w:rsidR="008D70EE" w:rsidRDefault="00E35091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1.2.</w:t>
      </w:r>
      <w:r>
        <w:rPr>
          <w:rFonts w:ascii="Calibri" w:hAnsi="Calibri" w:cs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Целью предоставления субсидий на иные цели </w:t>
      </w:r>
      <w:r w:rsidR="00A61CBC">
        <w:rPr>
          <w:sz w:val="28"/>
          <w:szCs w:val="28"/>
        </w:rPr>
        <w:t xml:space="preserve">является </w:t>
      </w:r>
      <w:r w:rsidR="008D70EE">
        <w:rPr>
          <w:sz w:val="28"/>
          <w:szCs w:val="28"/>
        </w:rPr>
        <w:t>поддержание детских социально-значимых инициатив</w:t>
      </w:r>
      <w:r w:rsidR="0067312D">
        <w:rPr>
          <w:sz w:val="28"/>
          <w:szCs w:val="28"/>
        </w:rPr>
        <w:t xml:space="preserve">, </w:t>
      </w:r>
      <w:r w:rsidR="0067312D" w:rsidRPr="00A61CBC">
        <w:rPr>
          <w:sz w:val="28"/>
          <w:szCs w:val="28"/>
        </w:rPr>
        <w:t>победивших в конкурсе школьных проект</w:t>
      </w:r>
      <w:r w:rsidR="0067312D">
        <w:rPr>
          <w:sz w:val="28"/>
          <w:szCs w:val="28"/>
        </w:rPr>
        <w:t>ов «Дети решают»,</w:t>
      </w:r>
      <w:r w:rsidR="0067312D" w:rsidRPr="0067312D">
        <w:rPr>
          <w:sz w:val="28"/>
          <w:szCs w:val="28"/>
        </w:rPr>
        <w:t xml:space="preserve"> в рамках реализации мероприятий муниципальной программы «Доступное и качественное образование»</w:t>
      </w:r>
      <w:r w:rsidR="0067312D">
        <w:rPr>
          <w:sz w:val="28"/>
          <w:szCs w:val="28"/>
        </w:rPr>
        <w:t>,</w:t>
      </w:r>
      <w:r w:rsidR="00907497">
        <w:rPr>
          <w:sz w:val="28"/>
          <w:szCs w:val="28"/>
        </w:rPr>
        <w:t xml:space="preserve"> по следующим направлениям:</w:t>
      </w:r>
    </w:p>
    <w:p w14:paraId="59EF6FD0" w14:textId="6BEA3689" w:rsidR="004F586B" w:rsidRDefault="004F586B" w:rsidP="004F586B">
      <w:pPr>
        <w:pStyle w:val="a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586B">
        <w:rPr>
          <w:sz w:val="28"/>
          <w:szCs w:val="28"/>
        </w:rPr>
        <w:t>патриотическое воспитание (формирование гражданственности детей и молодежи, сохранение исторической памяти и культурного наследия, содействие деятельности поисковых отрядов, археологических и военно-исторических клубов, объединений краеведческой направленности, патриотических молодежных проектов и программ, патриотических клубов</w:t>
      </w:r>
      <w:r w:rsidR="00502D67">
        <w:rPr>
          <w:sz w:val="28"/>
          <w:szCs w:val="28"/>
        </w:rPr>
        <w:br/>
      </w:r>
      <w:r w:rsidRPr="004F586B">
        <w:rPr>
          <w:sz w:val="28"/>
          <w:szCs w:val="28"/>
        </w:rPr>
        <w:t>и иных молодежных объединений патриотической направленности, сохранение традиционной культуры и ремесел народов страны в целях развития связей между поколениями)</w:t>
      </w:r>
      <w:r>
        <w:rPr>
          <w:sz w:val="28"/>
          <w:szCs w:val="28"/>
        </w:rPr>
        <w:t>;</w:t>
      </w:r>
    </w:p>
    <w:p w14:paraId="42301A49" w14:textId="133B07A1" w:rsidR="004F586B" w:rsidRDefault="004F586B" w:rsidP="004F586B">
      <w:pPr>
        <w:pStyle w:val="a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586B">
        <w:rPr>
          <w:sz w:val="28"/>
          <w:szCs w:val="28"/>
        </w:rPr>
        <w:t>здоровый образ жизни, спорт, туризм (продвижение здорового образа жизни, развитие физической культуры и спорта, популяризация культуры безопасности в молодежной среде, развитие познавательного (культурно-исторического и рекреационного) туризма);</w:t>
      </w:r>
    </w:p>
    <w:p w14:paraId="1A53AFB9" w14:textId="5AA06781" w:rsidR="004F586B" w:rsidRDefault="004F586B" w:rsidP="004F586B">
      <w:pPr>
        <w:pStyle w:val="a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586B">
        <w:rPr>
          <w:sz w:val="28"/>
          <w:szCs w:val="28"/>
        </w:rPr>
        <w:t>инициативы творческой молодежи (проекты и мероприятия, способствующие вовлечению детей и молодежи в занятия творческой деятельностью, а также направленные на реализацию онлайн- и офлайн-мероприятий по поддержке культурных и креативных индустрий);</w:t>
      </w:r>
    </w:p>
    <w:p w14:paraId="1529808B" w14:textId="56AFACA8" w:rsidR="004F586B" w:rsidRDefault="004F586B" w:rsidP="004F586B">
      <w:pPr>
        <w:pStyle w:val="a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586B">
        <w:rPr>
          <w:sz w:val="28"/>
          <w:szCs w:val="28"/>
        </w:rPr>
        <w:t>ученические инициативы (экологические проекты, развитие ученических общественных объединений, социальное проектирование);</w:t>
      </w:r>
    </w:p>
    <w:p w14:paraId="59F7FAEE" w14:textId="2C7F9F58" w:rsidR="004F586B" w:rsidRDefault="004F586B" w:rsidP="004F586B">
      <w:pPr>
        <w:pStyle w:val="a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586B">
        <w:rPr>
          <w:sz w:val="28"/>
          <w:szCs w:val="28"/>
        </w:rPr>
        <w:t>молодежные медиа (развитие детского и молодежного информационного пространства, создание социально ориентированных сайтов, интернет-ресурсов).</w:t>
      </w:r>
    </w:p>
    <w:p w14:paraId="1322377A" w14:textId="000FA459" w:rsidR="00502D67" w:rsidRPr="00502D67" w:rsidRDefault="00E35091" w:rsidP="00907497">
      <w:pPr>
        <w:pStyle w:val="a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07497">
        <w:rPr>
          <w:sz w:val="28"/>
          <w:szCs w:val="28"/>
        </w:rPr>
        <w:t>3</w:t>
      </w:r>
      <w:r>
        <w:rPr>
          <w:sz w:val="28"/>
          <w:szCs w:val="28"/>
        </w:rPr>
        <w:t>. Средства субсидии на иные цели направляются на</w:t>
      </w:r>
      <w:r w:rsidR="00502D67" w:rsidRPr="00502D67">
        <w:rPr>
          <w:sz w:val="28"/>
          <w:szCs w:val="28"/>
        </w:rPr>
        <w:t xml:space="preserve"> организаци</w:t>
      </w:r>
      <w:r w:rsidR="00EA016F">
        <w:rPr>
          <w:sz w:val="28"/>
          <w:szCs w:val="28"/>
        </w:rPr>
        <w:t>ю</w:t>
      </w:r>
      <w:r w:rsidR="00502D67" w:rsidRPr="00502D67">
        <w:rPr>
          <w:sz w:val="28"/>
          <w:szCs w:val="28"/>
        </w:rPr>
        <w:t xml:space="preserve"> </w:t>
      </w:r>
      <w:r w:rsidR="00907497">
        <w:rPr>
          <w:sz w:val="28"/>
          <w:szCs w:val="28"/>
        </w:rPr>
        <w:br/>
      </w:r>
      <w:r w:rsidR="00502D67" w:rsidRPr="00502D67">
        <w:rPr>
          <w:sz w:val="28"/>
          <w:szCs w:val="28"/>
        </w:rPr>
        <w:t>и проведение мероприятий</w:t>
      </w:r>
      <w:r w:rsidR="00907497">
        <w:rPr>
          <w:sz w:val="28"/>
          <w:szCs w:val="28"/>
        </w:rPr>
        <w:t>,</w:t>
      </w:r>
      <w:r w:rsidR="00502D67" w:rsidRPr="00502D67">
        <w:rPr>
          <w:sz w:val="28"/>
          <w:szCs w:val="28"/>
        </w:rPr>
        <w:t xml:space="preserve"> оплат</w:t>
      </w:r>
      <w:r w:rsidR="00EA016F">
        <w:rPr>
          <w:sz w:val="28"/>
          <w:szCs w:val="28"/>
        </w:rPr>
        <w:t>у</w:t>
      </w:r>
      <w:r w:rsidR="00502D67" w:rsidRPr="00502D67">
        <w:rPr>
          <w:sz w:val="28"/>
          <w:szCs w:val="28"/>
        </w:rPr>
        <w:t xml:space="preserve"> работ и услуг физических лиц, СМИ-сопровожден</w:t>
      </w:r>
      <w:r w:rsidR="00907497">
        <w:rPr>
          <w:sz w:val="28"/>
          <w:szCs w:val="28"/>
        </w:rPr>
        <w:t>ие,</w:t>
      </w:r>
      <w:r w:rsidR="00502D67" w:rsidRPr="00502D67">
        <w:rPr>
          <w:sz w:val="28"/>
          <w:szCs w:val="28"/>
        </w:rPr>
        <w:t xml:space="preserve"> приобретение товаров и оборудования, программного </w:t>
      </w:r>
      <w:r w:rsidR="00502D67" w:rsidRPr="00502D67">
        <w:rPr>
          <w:sz w:val="28"/>
          <w:szCs w:val="28"/>
        </w:rPr>
        <w:lastRenderedPageBreak/>
        <w:t>обеспечения, комплектующих и расходных материалов, в том числе полиграфической продукции, канцтоваров</w:t>
      </w:r>
      <w:r w:rsidR="0067312D">
        <w:rPr>
          <w:sz w:val="28"/>
          <w:szCs w:val="28"/>
        </w:rPr>
        <w:t>,</w:t>
      </w:r>
      <w:r w:rsidR="00502D67" w:rsidRPr="00502D67">
        <w:rPr>
          <w:sz w:val="28"/>
          <w:szCs w:val="28"/>
        </w:rPr>
        <w:t xml:space="preserve"> </w:t>
      </w:r>
      <w:r w:rsidR="00907497">
        <w:rPr>
          <w:sz w:val="28"/>
          <w:szCs w:val="28"/>
        </w:rPr>
        <w:t>с целью реализации школьного</w:t>
      </w:r>
      <w:r w:rsidR="00502D67" w:rsidRPr="00502D67">
        <w:rPr>
          <w:sz w:val="28"/>
          <w:szCs w:val="28"/>
        </w:rPr>
        <w:t xml:space="preserve"> проекта</w:t>
      </w:r>
      <w:r w:rsidR="0067312D">
        <w:rPr>
          <w:sz w:val="28"/>
          <w:szCs w:val="28"/>
        </w:rPr>
        <w:t xml:space="preserve">, </w:t>
      </w:r>
      <w:r w:rsidR="004334F3" w:rsidRPr="00A61CBC">
        <w:rPr>
          <w:sz w:val="28"/>
          <w:szCs w:val="28"/>
        </w:rPr>
        <w:t>победивш</w:t>
      </w:r>
      <w:r w:rsidR="004334F3">
        <w:rPr>
          <w:sz w:val="28"/>
          <w:szCs w:val="28"/>
        </w:rPr>
        <w:t>его</w:t>
      </w:r>
      <w:r w:rsidR="004334F3" w:rsidRPr="00A61CBC">
        <w:rPr>
          <w:sz w:val="28"/>
          <w:szCs w:val="28"/>
        </w:rPr>
        <w:t xml:space="preserve"> в конкурсе школьных проект</w:t>
      </w:r>
      <w:r w:rsidR="004334F3">
        <w:rPr>
          <w:sz w:val="28"/>
          <w:szCs w:val="28"/>
        </w:rPr>
        <w:t>ов «Дети решают»</w:t>
      </w:r>
      <w:r w:rsidR="00502D67" w:rsidRPr="00502D67">
        <w:rPr>
          <w:sz w:val="28"/>
          <w:szCs w:val="28"/>
        </w:rPr>
        <w:t>.</w:t>
      </w:r>
    </w:p>
    <w:p w14:paraId="10CD946A" w14:textId="2B406CD4" w:rsidR="00E439FA" w:rsidRPr="004334F3" w:rsidRDefault="00E3509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34F3">
        <w:rPr>
          <w:rFonts w:ascii="Times New Roman" w:hAnsi="Times New Roman" w:cs="Times New Roman"/>
          <w:sz w:val="28"/>
          <w:szCs w:val="28"/>
        </w:rPr>
        <w:t>1.</w:t>
      </w:r>
      <w:r w:rsidR="0067312D" w:rsidRPr="004334F3">
        <w:rPr>
          <w:rFonts w:ascii="Times New Roman" w:hAnsi="Times New Roman" w:cs="Times New Roman"/>
          <w:sz w:val="28"/>
          <w:szCs w:val="28"/>
        </w:rPr>
        <w:t>4</w:t>
      </w:r>
      <w:r w:rsidRPr="004334F3">
        <w:rPr>
          <w:rFonts w:ascii="Times New Roman" w:hAnsi="Times New Roman" w:cs="Times New Roman"/>
          <w:sz w:val="28"/>
          <w:szCs w:val="28"/>
        </w:rPr>
        <w:t>. Субсидии на иные цели предоставляются Учреждениям в пределах бюджетных ассигнований и лимитов бюджетных обязательств на текущий финансовый год и плановый период на основании сводной бюджетной росписи бюджета города Перми в рамках реализации мероприятий муниципальной программы «Доступное и качественное образование».</w:t>
      </w:r>
    </w:p>
    <w:p w14:paraId="4E089977" w14:textId="77777777" w:rsidR="00E439FA" w:rsidRDefault="00E439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AF4560E" w14:textId="77777777" w:rsidR="00E439FA" w:rsidRDefault="00E350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Условия и порядок предоставления субсидий на иные цели</w:t>
      </w:r>
    </w:p>
    <w:p w14:paraId="4A96192C" w14:textId="77777777" w:rsidR="00E439FA" w:rsidRDefault="00E439FA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16BCBE6" w14:textId="0AA54C7A" w:rsidR="00BC1802" w:rsidRPr="00BC1802" w:rsidRDefault="00E35091" w:rsidP="0067312D">
      <w:pPr>
        <w:pStyle w:val="aff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2</w:t>
      </w:r>
      <w:r w:rsidRPr="008909FD">
        <w:rPr>
          <w:sz w:val="28"/>
        </w:rPr>
        <w:t xml:space="preserve">.1. </w:t>
      </w:r>
      <w:r w:rsidR="00BC1802" w:rsidRPr="00BC1802">
        <w:rPr>
          <w:sz w:val="28"/>
        </w:rPr>
        <w:t xml:space="preserve">Для получения субсидий на иные цели Учреждения представляют </w:t>
      </w:r>
      <w:r w:rsidR="0067312D">
        <w:rPr>
          <w:sz w:val="28"/>
        </w:rPr>
        <w:br/>
      </w:r>
      <w:r w:rsidR="00BC1802" w:rsidRPr="00BC1802">
        <w:rPr>
          <w:sz w:val="28"/>
        </w:rPr>
        <w:t>на бумажном носителе в Департамент:</w:t>
      </w:r>
    </w:p>
    <w:p w14:paraId="4F7A29DE" w14:textId="77777777" w:rsidR="00BC1802" w:rsidRPr="00BC1802" w:rsidRDefault="00BC1802" w:rsidP="0067312D">
      <w:pPr>
        <w:pStyle w:val="aff3"/>
        <w:spacing w:before="0" w:beforeAutospacing="0" w:after="0" w:afterAutospacing="0"/>
        <w:ind w:firstLine="709"/>
        <w:jc w:val="both"/>
        <w:rPr>
          <w:sz w:val="28"/>
        </w:rPr>
      </w:pPr>
      <w:r w:rsidRPr="00BC1802">
        <w:rPr>
          <w:sz w:val="28"/>
        </w:rPr>
        <w:t>пояснительную записку, содержащую обоснование необходимости предоставления субсидий на иные цели;</w:t>
      </w:r>
    </w:p>
    <w:p w14:paraId="1CA51878" w14:textId="77777777" w:rsidR="00BC1802" w:rsidRPr="00BC1802" w:rsidRDefault="00BC1802" w:rsidP="0067312D">
      <w:pPr>
        <w:pStyle w:val="aff3"/>
        <w:spacing w:before="0" w:beforeAutospacing="0" w:after="0" w:afterAutospacing="0"/>
        <w:ind w:firstLine="709"/>
        <w:jc w:val="both"/>
        <w:rPr>
          <w:sz w:val="28"/>
        </w:rPr>
      </w:pPr>
      <w:r w:rsidRPr="00BC1802">
        <w:rPr>
          <w:sz w:val="28"/>
        </w:rPr>
        <w:t>расчет-обоснование суммы субсидий на иные цели согласно приложени</w:t>
      </w:r>
      <w:r w:rsidRPr="002F291B">
        <w:rPr>
          <w:sz w:val="28"/>
        </w:rPr>
        <w:t>ю 1 к настоящему Порядку;</w:t>
      </w:r>
    </w:p>
    <w:p w14:paraId="5E513B35" w14:textId="4492488A" w:rsidR="00C869DF" w:rsidRDefault="00C869DF" w:rsidP="0067312D">
      <w:pPr>
        <w:pStyle w:val="aff3"/>
        <w:spacing w:before="0" w:beforeAutospacing="0" w:after="0" w:afterAutospacing="0"/>
        <w:ind w:firstLine="709"/>
        <w:jc w:val="both"/>
        <w:rPr>
          <w:sz w:val="28"/>
        </w:rPr>
      </w:pPr>
      <w:r w:rsidRPr="002F291B">
        <w:rPr>
          <w:sz w:val="28"/>
        </w:rPr>
        <w:t xml:space="preserve">предварительную смету расходов на проведение мероприятий </w:t>
      </w:r>
      <w:r w:rsidR="0067312D">
        <w:rPr>
          <w:sz w:val="28"/>
        </w:rPr>
        <w:br/>
      </w:r>
      <w:r w:rsidR="004334F3">
        <w:rPr>
          <w:sz w:val="28"/>
        </w:rPr>
        <w:t xml:space="preserve">для реализации школьных проектов </w:t>
      </w:r>
      <w:r w:rsidRPr="002F291B">
        <w:rPr>
          <w:sz w:val="28"/>
        </w:rPr>
        <w:t xml:space="preserve">с обоснованием цен, включенных в смету </w:t>
      </w:r>
      <w:r w:rsidR="004334F3">
        <w:rPr>
          <w:sz w:val="28"/>
        </w:rPr>
        <w:br/>
      </w:r>
      <w:r w:rsidRPr="002F291B">
        <w:rPr>
          <w:sz w:val="28"/>
        </w:rPr>
        <w:t>на основании коммерческих предложений, с приложением не менее трех ценовых информаций;</w:t>
      </w:r>
    </w:p>
    <w:p w14:paraId="26FF0728" w14:textId="4F3E6467" w:rsidR="00E439FA" w:rsidRDefault="00BC1802" w:rsidP="0067312D">
      <w:pPr>
        <w:pStyle w:val="aff3"/>
        <w:spacing w:before="0" w:beforeAutospacing="0" w:after="0" w:afterAutospacing="0"/>
        <w:ind w:firstLine="709"/>
        <w:jc w:val="both"/>
        <w:rPr>
          <w:sz w:val="28"/>
        </w:rPr>
      </w:pPr>
      <w:r w:rsidRPr="00BC1802">
        <w:rPr>
          <w:sz w:val="28"/>
        </w:rPr>
        <w:t>документы, подтверждающие отсутствие у Учреждений задолженности по уплате налогов, сборов и иных обязательных платежей в бюджеты бюджетной системы Российской Федерации.</w:t>
      </w:r>
    </w:p>
    <w:p w14:paraId="20C253B6" w14:textId="6D594BA0" w:rsidR="00E439FA" w:rsidRDefault="00E35091" w:rsidP="0067312D">
      <w:pPr>
        <w:ind w:firstLine="709"/>
        <w:jc w:val="both"/>
        <w:rPr>
          <w:sz w:val="28"/>
        </w:rPr>
      </w:pPr>
      <w:r>
        <w:rPr>
          <w:sz w:val="28"/>
        </w:rPr>
        <w:t xml:space="preserve">2.2. </w:t>
      </w:r>
      <w:r>
        <w:rPr>
          <w:bCs/>
          <w:sz w:val="28"/>
          <w:szCs w:val="28"/>
        </w:rPr>
        <w:t>На дату, предшествующую дате представления документов, указанных в пункте 2.1 настоящего Порядка, не более чем на 1 месяц, Учреждения должны соответствовать следующим требованиям:</w:t>
      </w:r>
    </w:p>
    <w:p w14:paraId="5A124036" w14:textId="6A9140A2" w:rsidR="00E439FA" w:rsidRDefault="00E35091">
      <w:pPr>
        <w:ind w:firstLine="709"/>
        <w:jc w:val="both"/>
        <w:rPr>
          <w:sz w:val="28"/>
        </w:rPr>
      </w:pPr>
      <w:r>
        <w:rPr>
          <w:sz w:val="28"/>
        </w:rPr>
        <w:t>отсутствие неисполненной обязанности по уплате налогов, сборов, страховых взносов, пеней, штрафов, процентов, подлежащих уплате</w:t>
      </w:r>
      <w:r w:rsidR="00C869DF">
        <w:rPr>
          <w:sz w:val="28"/>
        </w:rPr>
        <w:br/>
      </w:r>
      <w:r>
        <w:rPr>
          <w:sz w:val="28"/>
        </w:rPr>
        <w:t>в соответствии с законодательством Российской Федерации о налогах и сборах;</w:t>
      </w:r>
    </w:p>
    <w:p w14:paraId="09364252" w14:textId="282CD8BC" w:rsidR="00E439FA" w:rsidRDefault="00E35091">
      <w:pPr>
        <w:ind w:firstLine="709"/>
        <w:jc w:val="both"/>
        <w:rPr>
          <w:sz w:val="28"/>
        </w:rPr>
      </w:pPr>
      <w:r>
        <w:rPr>
          <w:sz w:val="28"/>
        </w:rPr>
        <w:t>отсутствие просроченной задолженности по возврату в бюджет города Перми субсидий, бюджетных инвестиций, предоставленных в том числе</w:t>
      </w:r>
      <w:r w:rsidR="00C869DF">
        <w:rPr>
          <w:sz w:val="28"/>
        </w:rPr>
        <w:br/>
      </w:r>
      <w:r>
        <w:rPr>
          <w:sz w:val="28"/>
        </w:rPr>
        <w:t>в соответствии с иными правовыми актами, и иной просроченной задолженности перед бюджетом города Перми.</w:t>
      </w:r>
    </w:p>
    <w:p w14:paraId="019AEA15" w14:textId="50696301" w:rsidR="00E439FA" w:rsidRDefault="00E35091">
      <w:pPr>
        <w:ind w:firstLine="709"/>
        <w:jc w:val="both"/>
        <w:rPr>
          <w:bCs/>
          <w:sz w:val="28"/>
        </w:rPr>
      </w:pPr>
      <w:r>
        <w:rPr>
          <w:sz w:val="28"/>
        </w:rPr>
        <w:t xml:space="preserve">2.3. </w:t>
      </w:r>
      <w:r>
        <w:rPr>
          <w:bCs/>
          <w:sz w:val="28"/>
        </w:rPr>
        <w:t xml:space="preserve">Рассмотрение и проверка документов на полноту их представления </w:t>
      </w:r>
      <w:r>
        <w:rPr>
          <w:bCs/>
          <w:sz w:val="28"/>
        </w:rPr>
        <w:br/>
        <w:t>в соответствии с пунктом 2.1 настоящего Порядка осуществляется Департаментом в течение 10 рабочих дней со дня их представления.</w:t>
      </w:r>
    </w:p>
    <w:p w14:paraId="79DE0AB7" w14:textId="2D079C04" w:rsidR="0072180A" w:rsidRPr="0072180A" w:rsidRDefault="0072180A" w:rsidP="0072180A">
      <w:pPr>
        <w:ind w:firstLine="709"/>
        <w:jc w:val="both"/>
        <w:rPr>
          <w:bCs/>
          <w:sz w:val="28"/>
          <w:szCs w:val="40"/>
        </w:rPr>
      </w:pPr>
      <w:r w:rsidRPr="0072180A">
        <w:rPr>
          <w:bCs/>
          <w:sz w:val="28"/>
          <w:szCs w:val="40"/>
        </w:rPr>
        <w:t>Для рассмотрения и оценки документов, представляемых Учреждениями Департаменту для получения субсидии на иные цели, создается комиссия, состоящая из числа муниципальных служащих Департамента</w:t>
      </w:r>
      <w:r w:rsidR="003970CA">
        <w:rPr>
          <w:bCs/>
          <w:sz w:val="28"/>
          <w:szCs w:val="40"/>
        </w:rPr>
        <w:t xml:space="preserve"> </w:t>
      </w:r>
      <w:r w:rsidRPr="0072180A">
        <w:rPr>
          <w:bCs/>
          <w:sz w:val="28"/>
          <w:szCs w:val="40"/>
        </w:rPr>
        <w:t>и директора муниципального казенного учреждения «Центр бухгалтерского учета</w:t>
      </w:r>
      <w:r w:rsidR="003970CA">
        <w:rPr>
          <w:bCs/>
          <w:sz w:val="28"/>
          <w:szCs w:val="40"/>
        </w:rPr>
        <w:br/>
      </w:r>
      <w:r w:rsidRPr="0072180A">
        <w:rPr>
          <w:bCs/>
          <w:sz w:val="28"/>
          <w:szCs w:val="40"/>
        </w:rPr>
        <w:t>и отчетности в сфере образования» города Перми (далее – Комиссия). Положение о комиссии и ее состав утверждаются приказом Департамента.</w:t>
      </w:r>
    </w:p>
    <w:p w14:paraId="2F4BDFBA" w14:textId="61542B82" w:rsidR="0072180A" w:rsidRPr="0072180A" w:rsidRDefault="0072180A" w:rsidP="0072180A">
      <w:pPr>
        <w:ind w:firstLine="709"/>
        <w:jc w:val="both"/>
        <w:rPr>
          <w:bCs/>
          <w:sz w:val="28"/>
          <w:szCs w:val="40"/>
        </w:rPr>
      </w:pPr>
      <w:r w:rsidRPr="0072180A">
        <w:rPr>
          <w:bCs/>
          <w:sz w:val="28"/>
          <w:szCs w:val="40"/>
        </w:rPr>
        <w:lastRenderedPageBreak/>
        <w:t>Рассмотрение и оценка документов на полноту их представления</w:t>
      </w:r>
      <w:r w:rsidR="004334F3">
        <w:rPr>
          <w:bCs/>
          <w:sz w:val="28"/>
          <w:szCs w:val="40"/>
        </w:rPr>
        <w:t xml:space="preserve"> </w:t>
      </w:r>
      <w:r w:rsidR="004334F3">
        <w:rPr>
          <w:bCs/>
          <w:sz w:val="28"/>
          <w:szCs w:val="40"/>
        </w:rPr>
        <w:br/>
      </w:r>
      <w:r w:rsidRPr="0072180A">
        <w:rPr>
          <w:bCs/>
          <w:sz w:val="28"/>
          <w:szCs w:val="40"/>
        </w:rPr>
        <w:t xml:space="preserve">в соответствии с пунктом 2.1 настоящего Порядка осуществляются Комиссией </w:t>
      </w:r>
      <w:r w:rsidR="004334F3">
        <w:rPr>
          <w:bCs/>
          <w:sz w:val="28"/>
          <w:szCs w:val="40"/>
        </w:rPr>
        <w:br/>
      </w:r>
      <w:r w:rsidRPr="0072180A">
        <w:rPr>
          <w:bCs/>
          <w:sz w:val="28"/>
          <w:szCs w:val="40"/>
        </w:rPr>
        <w:t>в течение 20 рабочих дней с даты их представления.</w:t>
      </w:r>
    </w:p>
    <w:p w14:paraId="0C4511CD" w14:textId="677D339F" w:rsidR="0072180A" w:rsidRPr="0072180A" w:rsidRDefault="0072180A" w:rsidP="0072180A">
      <w:pPr>
        <w:ind w:firstLine="709"/>
        <w:jc w:val="both"/>
        <w:rPr>
          <w:bCs/>
          <w:sz w:val="28"/>
          <w:szCs w:val="40"/>
        </w:rPr>
      </w:pPr>
      <w:r w:rsidRPr="0072180A">
        <w:rPr>
          <w:bCs/>
          <w:sz w:val="28"/>
          <w:szCs w:val="40"/>
        </w:rPr>
        <w:t xml:space="preserve">Комиссия со дня рассмотрения документов, указанных в пункте 2.1. настоящего Порядка, принимает решение о предоставлении субсидий </w:t>
      </w:r>
      <w:r w:rsidR="004334F3">
        <w:rPr>
          <w:bCs/>
          <w:sz w:val="28"/>
          <w:szCs w:val="40"/>
        </w:rPr>
        <w:br/>
      </w:r>
      <w:r w:rsidRPr="0072180A">
        <w:rPr>
          <w:bCs/>
          <w:sz w:val="28"/>
          <w:szCs w:val="40"/>
        </w:rPr>
        <w:t>или об отказе в предоставлении субсидий либо необходимости представления Учреждением недостающих документов.</w:t>
      </w:r>
    </w:p>
    <w:p w14:paraId="50C8A589" w14:textId="77777777" w:rsidR="0072180A" w:rsidRPr="0072180A" w:rsidRDefault="0072180A" w:rsidP="0072180A">
      <w:pPr>
        <w:ind w:firstLine="709"/>
        <w:jc w:val="both"/>
        <w:rPr>
          <w:bCs/>
          <w:sz w:val="28"/>
          <w:szCs w:val="40"/>
        </w:rPr>
      </w:pPr>
      <w:r w:rsidRPr="0072180A">
        <w:rPr>
          <w:bCs/>
          <w:sz w:val="28"/>
          <w:szCs w:val="40"/>
        </w:rPr>
        <w:t>Комиссия после принятия решения о предоставлении субсидии:</w:t>
      </w:r>
    </w:p>
    <w:p w14:paraId="16C2884D" w14:textId="082FF22C" w:rsidR="0072180A" w:rsidRPr="0072180A" w:rsidRDefault="0072180A" w:rsidP="0072180A">
      <w:pPr>
        <w:ind w:firstLine="709"/>
        <w:jc w:val="both"/>
        <w:rPr>
          <w:bCs/>
          <w:sz w:val="28"/>
          <w:szCs w:val="40"/>
        </w:rPr>
      </w:pPr>
      <w:r w:rsidRPr="0072180A">
        <w:rPr>
          <w:bCs/>
          <w:sz w:val="28"/>
          <w:szCs w:val="40"/>
        </w:rPr>
        <w:t>определяет размер субсидии для Учреждений в соответствии</w:t>
      </w:r>
      <w:r w:rsidR="004334F3">
        <w:rPr>
          <w:bCs/>
          <w:sz w:val="28"/>
          <w:szCs w:val="40"/>
        </w:rPr>
        <w:t xml:space="preserve"> </w:t>
      </w:r>
      <w:r w:rsidR="004334F3">
        <w:rPr>
          <w:bCs/>
          <w:sz w:val="28"/>
          <w:szCs w:val="40"/>
        </w:rPr>
        <w:br/>
      </w:r>
      <w:r w:rsidRPr="0072180A">
        <w:rPr>
          <w:bCs/>
          <w:sz w:val="28"/>
          <w:szCs w:val="40"/>
        </w:rPr>
        <w:t>с представленными документами;</w:t>
      </w:r>
    </w:p>
    <w:p w14:paraId="03104814" w14:textId="2D053EE6" w:rsidR="0072180A" w:rsidRPr="0072180A" w:rsidRDefault="0072180A" w:rsidP="0072180A">
      <w:pPr>
        <w:ind w:firstLine="709"/>
        <w:jc w:val="both"/>
        <w:rPr>
          <w:bCs/>
          <w:sz w:val="28"/>
          <w:szCs w:val="40"/>
        </w:rPr>
      </w:pPr>
      <w:r w:rsidRPr="0072180A">
        <w:rPr>
          <w:bCs/>
          <w:sz w:val="28"/>
          <w:szCs w:val="40"/>
        </w:rPr>
        <w:t xml:space="preserve">оформляет протокол, который подписывается всеми членами Комиссии </w:t>
      </w:r>
      <w:r w:rsidR="004334F3">
        <w:rPr>
          <w:bCs/>
          <w:sz w:val="28"/>
          <w:szCs w:val="40"/>
        </w:rPr>
        <w:br/>
      </w:r>
      <w:r w:rsidRPr="0072180A">
        <w:rPr>
          <w:bCs/>
          <w:sz w:val="28"/>
          <w:szCs w:val="40"/>
        </w:rPr>
        <w:t>в день принятия решения (далее – протокол);</w:t>
      </w:r>
    </w:p>
    <w:p w14:paraId="7754F286" w14:textId="0861486D" w:rsidR="0072180A" w:rsidRDefault="0072180A" w:rsidP="0072180A">
      <w:pPr>
        <w:ind w:firstLine="709"/>
        <w:jc w:val="both"/>
        <w:rPr>
          <w:bCs/>
          <w:sz w:val="28"/>
          <w:szCs w:val="40"/>
        </w:rPr>
      </w:pPr>
      <w:r w:rsidRPr="0072180A">
        <w:rPr>
          <w:bCs/>
          <w:sz w:val="28"/>
          <w:szCs w:val="40"/>
        </w:rPr>
        <w:t>Департамент в течение 10 рабочих дней со дня подписания протокола обеспечивает подготовку и подписание приказа, устанавливающего размер субсидии для Учреждений в соответствии с указанным протоколом (далее – Приказ об утверждении размера субсидии).</w:t>
      </w:r>
    </w:p>
    <w:p w14:paraId="00611883" w14:textId="325B4234" w:rsidR="00E439FA" w:rsidRDefault="00E35091">
      <w:pPr>
        <w:ind w:firstLine="709"/>
        <w:jc w:val="both"/>
        <w:rPr>
          <w:sz w:val="28"/>
        </w:rPr>
      </w:pPr>
      <w:r>
        <w:rPr>
          <w:sz w:val="28"/>
        </w:rPr>
        <w:t xml:space="preserve">2.4. Основания для отказа Учреждениям в предоставлении субсидий </w:t>
      </w:r>
      <w:r>
        <w:rPr>
          <w:sz w:val="28"/>
        </w:rPr>
        <w:br/>
        <w:t>на иные цели:</w:t>
      </w:r>
    </w:p>
    <w:p w14:paraId="27F617BF" w14:textId="77777777" w:rsidR="00E439FA" w:rsidRDefault="00E35091">
      <w:pPr>
        <w:ind w:firstLine="709"/>
        <w:jc w:val="both"/>
        <w:rPr>
          <w:sz w:val="28"/>
        </w:rPr>
      </w:pPr>
      <w:r>
        <w:rPr>
          <w:sz w:val="28"/>
        </w:rPr>
        <w:t>несоответствие представленных Учреждениями документов требованиям, определенным в соответствии с пунктом 2.1 настоящего Порядка, или непредставление (представление не в полном объеме) указанных документов;</w:t>
      </w:r>
    </w:p>
    <w:p w14:paraId="26F9B46C" w14:textId="77777777" w:rsidR="00E439FA" w:rsidRDefault="00E35091">
      <w:pPr>
        <w:ind w:firstLine="709"/>
        <w:jc w:val="both"/>
        <w:rPr>
          <w:sz w:val="28"/>
        </w:rPr>
      </w:pPr>
      <w:r>
        <w:rPr>
          <w:sz w:val="28"/>
        </w:rPr>
        <w:t>недостоверность информации, содержащейся в документах, представленных Учреждениями в соответствии с пунктом 2.1 настоящего Порядка.</w:t>
      </w:r>
    </w:p>
    <w:p w14:paraId="084E84FD" w14:textId="64F0E9EA" w:rsidR="002B63FD" w:rsidRDefault="00E35091" w:rsidP="00C869DF">
      <w:pPr>
        <w:ind w:firstLine="709"/>
        <w:jc w:val="both"/>
        <w:rPr>
          <w:sz w:val="28"/>
        </w:rPr>
      </w:pPr>
      <w:r>
        <w:rPr>
          <w:sz w:val="28"/>
        </w:rPr>
        <w:t xml:space="preserve">2.5. Размер субсидии определяется исходя из </w:t>
      </w:r>
      <w:r w:rsidR="004334F3">
        <w:rPr>
          <w:sz w:val="28"/>
        </w:rPr>
        <w:t>предварительной</w:t>
      </w:r>
      <w:r w:rsidR="002B63FD">
        <w:rPr>
          <w:sz w:val="28"/>
        </w:rPr>
        <w:t xml:space="preserve"> смет</w:t>
      </w:r>
      <w:r w:rsidR="004334F3">
        <w:rPr>
          <w:sz w:val="28"/>
        </w:rPr>
        <w:t>ы</w:t>
      </w:r>
      <w:r w:rsidR="002B63FD">
        <w:rPr>
          <w:sz w:val="28"/>
        </w:rPr>
        <w:t xml:space="preserve"> расходов на реализацию проекта, победившего</w:t>
      </w:r>
      <w:r w:rsidR="004334F3">
        <w:rPr>
          <w:sz w:val="28"/>
        </w:rPr>
        <w:t xml:space="preserve"> </w:t>
      </w:r>
      <w:r w:rsidR="002B63FD">
        <w:rPr>
          <w:sz w:val="28"/>
        </w:rPr>
        <w:t>в конкурсе школьных проектов «Дети решают»</w:t>
      </w:r>
      <w:r w:rsidR="004334F3">
        <w:rPr>
          <w:sz w:val="28"/>
        </w:rPr>
        <w:t>,</w:t>
      </w:r>
      <w:r w:rsidR="002B63FD">
        <w:rPr>
          <w:sz w:val="28"/>
        </w:rPr>
        <w:t xml:space="preserve"> </w:t>
      </w:r>
      <w:r w:rsidR="004334F3" w:rsidRPr="004334F3">
        <w:rPr>
          <w:sz w:val="28"/>
        </w:rPr>
        <w:t xml:space="preserve">с обоснованием цен, включенных в смету в соответствии </w:t>
      </w:r>
      <w:r w:rsidR="00637267">
        <w:rPr>
          <w:sz w:val="28"/>
        </w:rPr>
        <w:br/>
      </w:r>
      <w:r w:rsidR="004334F3" w:rsidRPr="004334F3">
        <w:rPr>
          <w:sz w:val="28"/>
        </w:rPr>
        <w:t>с сопоставимыми рыночными ценами на идентичные товары, работы, услуги, либо в соответствии с договорами, счетами на оплату</w:t>
      </w:r>
      <w:r w:rsidR="004334F3">
        <w:rPr>
          <w:sz w:val="28"/>
        </w:rPr>
        <w:t>.</w:t>
      </w:r>
    </w:p>
    <w:p w14:paraId="06765EC8" w14:textId="213DD80D" w:rsidR="00E439FA" w:rsidRPr="00637267" w:rsidRDefault="00E35091" w:rsidP="004334F3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Pr="0072180A">
        <w:rPr>
          <w:sz w:val="28"/>
        </w:rPr>
        <w:t xml:space="preserve">6. </w:t>
      </w:r>
      <w:r w:rsidR="004334F3" w:rsidRPr="004334F3">
        <w:rPr>
          <w:sz w:val="28"/>
        </w:rPr>
        <w:t>При н</w:t>
      </w:r>
      <w:r w:rsidR="004334F3">
        <w:rPr>
          <w:sz w:val="28"/>
        </w:rPr>
        <w:t xml:space="preserve">еобходимости изменения объемов субсидий на иные цели </w:t>
      </w:r>
      <w:r w:rsidR="004334F3">
        <w:rPr>
          <w:sz w:val="28"/>
        </w:rPr>
        <w:br/>
        <w:t>в течение текущего года Учреждения</w:t>
      </w:r>
      <w:r w:rsidR="004334F3" w:rsidRPr="004334F3">
        <w:rPr>
          <w:sz w:val="28"/>
        </w:rPr>
        <w:t xml:space="preserve"> направляют в Департамент</w:t>
      </w:r>
      <w:r w:rsidR="004334F3">
        <w:rPr>
          <w:sz w:val="28"/>
        </w:rPr>
        <w:t xml:space="preserve"> документы, указанные в абзацах втором-четвертом пункта</w:t>
      </w:r>
      <w:r w:rsidR="004334F3" w:rsidRPr="004334F3">
        <w:rPr>
          <w:sz w:val="28"/>
        </w:rPr>
        <w:t xml:space="preserve"> 2.1 настоящего</w:t>
      </w:r>
      <w:r w:rsidR="004334F3">
        <w:rPr>
          <w:sz w:val="28"/>
        </w:rPr>
        <w:t xml:space="preserve"> Порядка до 30 числе месяца, следующего за кварт</w:t>
      </w:r>
      <w:r w:rsidR="00637267">
        <w:rPr>
          <w:sz w:val="28"/>
        </w:rPr>
        <w:t xml:space="preserve">алом, за исключением </w:t>
      </w:r>
      <w:r w:rsidR="00637267">
        <w:rPr>
          <w:sz w:val="28"/>
          <w:lang w:val="en-US"/>
        </w:rPr>
        <w:t>IV</w:t>
      </w:r>
      <w:r w:rsidR="00637267">
        <w:rPr>
          <w:sz w:val="28"/>
        </w:rPr>
        <w:t xml:space="preserve"> квартала.</w:t>
      </w:r>
    </w:p>
    <w:p w14:paraId="061EDC2D" w14:textId="51E268D3" w:rsidR="00E439FA" w:rsidRDefault="00E35091">
      <w:pPr>
        <w:ind w:firstLine="709"/>
        <w:jc w:val="both"/>
        <w:rPr>
          <w:sz w:val="28"/>
        </w:rPr>
      </w:pPr>
      <w:r>
        <w:rPr>
          <w:sz w:val="28"/>
        </w:rPr>
        <w:t xml:space="preserve">2.7. Субсидии на иные цели предоставляются в соответствии с соглашением о предоставлении субсидии из бюджета города Перми (далее – Соглашение), заключенным между Департаментом и Учреждением по типовой форме, утвержденной распоряжением начальника департамента финансов администрации города Перми (далее – типовая форма), </w:t>
      </w:r>
      <w:r w:rsidR="00BC2F5E">
        <w:rPr>
          <w:bCs/>
          <w:sz w:val="28"/>
        </w:rPr>
        <w:t>не позднее 10</w:t>
      </w:r>
      <w:r>
        <w:rPr>
          <w:bCs/>
          <w:sz w:val="28"/>
        </w:rPr>
        <w:t xml:space="preserve"> рабочих дней со дня вступления в силу </w:t>
      </w:r>
      <w:r w:rsidR="00637267" w:rsidRPr="0072180A">
        <w:rPr>
          <w:bCs/>
          <w:sz w:val="28"/>
          <w:szCs w:val="40"/>
        </w:rPr>
        <w:t>Приказ</w:t>
      </w:r>
      <w:r w:rsidR="00637267">
        <w:rPr>
          <w:bCs/>
          <w:sz w:val="28"/>
          <w:szCs w:val="40"/>
        </w:rPr>
        <w:t>а</w:t>
      </w:r>
      <w:r w:rsidR="00637267" w:rsidRPr="0072180A">
        <w:rPr>
          <w:bCs/>
          <w:sz w:val="28"/>
          <w:szCs w:val="40"/>
        </w:rPr>
        <w:t xml:space="preserve"> об утверждении размера субсидии</w:t>
      </w:r>
      <w:r>
        <w:rPr>
          <w:sz w:val="28"/>
        </w:rPr>
        <w:t>.</w:t>
      </w:r>
    </w:p>
    <w:p w14:paraId="68F162B1" w14:textId="77777777" w:rsidR="00E439FA" w:rsidRDefault="00E35091">
      <w:pPr>
        <w:ind w:firstLine="709"/>
        <w:jc w:val="both"/>
        <w:rPr>
          <w:sz w:val="28"/>
        </w:rPr>
      </w:pPr>
      <w:r>
        <w:rPr>
          <w:sz w:val="28"/>
        </w:rPr>
        <w:t>2.8. Условиями заключения Соглашения являются:</w:t>
      </w:r>
    </w:p>
    <w:p w14:paraId="0F6410EC" w14:textId="77777777" w:rsidR="00E439FA" w:rsidRDefault="00E35091">
      <w:pPr>
        <w:ind w:firstLine="709"/>
        <w:jc w:val="both"/>
        <w:rPr>
          <w:sz w:val="28"/>
        </w:rPr>
      </w:pPr>
      <w:r>
        <w:rPr>
          <w:sz w:val="28"/>
        </w:rPr>
        <w:t>соответствие Учреждений требованиям, установленным пунктом 2.2 настоящего Порядка;</w:t>
      </w:r>
    </w:p>
    <w:p w14:paraId="0CE9E170" w14:textId="77777777" w:rsidR="00E439FA" w:rsidRDefault="00BC2F5E">
      <w:pPr>
        <w:ind w:firstLine="709"/>
        <w:jc w:val="both"/>
        <w:rPr>
          <w:sz w:val="28"/>
        </w:rPr>
      </w:pPr>
      <w:r>
        <w:rPr>
          <w:sz w:val="28"/>
        </w:rPr>
        <w:t>наличие бюджетных ассигнований на предоставление субсидий на иные цели в сводной бюджетной росписи, в муниципальной программе «Доступное и качественное образование»</w:t>
      </w:r>
      <w:r w:rsidR="00E35091">
        <w:rPr>
          <w:sz w:val="28"/>
        </w:rPr>
        <w:t>.</w:t>
      </w:r>
    </w:p>
    <w:p w14:paraId="037A45E8" w14:textId="77777777" w:rsidR="00E439FA" w:rsidRDefault="00E3509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2.9. Внесение изменений в Соглашения.</w:t>
      </w:r>
    </w:p>
    <w:p w14:paraId="04D87BF3" w14:textId="2623DD1B" w:rsidR="00E439FA" w:rsidRDefault="00E35091">
      <w:pPr>
        <w:ind w:firstLine="709"/>
        <w:jc w:val="both"/>
        <w:rPr>
          <w:sz w:val="28"/>
        </w:rPr>
      </w:pPr>
      <w:r>
        <w:rPr>
          <w:sz w:val="28"/>
        </w:rPr>
        <w:t xml:space="preserve">При внесении изменений в настоящий Порядок, муниципальную программу «Доступное и качественное образование», сводную бюджетную роспись, </w:t>
      </w:r>
      <w:r>
        <w:rPr>
          <w:bCs/>
          <w:sz w:val="28"/>
        </w:rPr>
        <w:t>Приказ</w:t>
      </w:r>
      <w:r w:rsidR="00637267">
        <w:rPr>
          <w:bCs/>
          <w:sz w:val="28"/>
        </w:rPr>
        <w:t xml:space="preserve"> </w:t>
      </w:r>
      <w:r w:rsidR="00637267" w:rsidRPr="0072180A">
        <w:rPr>
          <w:bCs/>
          <w:sz w:val="28"/>
          <w:szCs w:val="40"/>
        </w:rPr>
        <w:t>об утверждении размера субсидии</w:t>
      </w:r>
      <w:r>
        <w:rPr>
          <w:sz w:val="28"/>
        </w:rPr>
        <w:t xml:space="preserve">, требующих внесения изменений </w:t>
      </w:r>
      <w:r w:rsidR="00637267">
        <w:rPr>
          <w:sz w:val="28"/>
        </w:rPr>
        <w:br/>
      </w:r>
      <w:r>
        <w:rPr>
          <w:sz w:val="28"/>
        </w:rPr>
        <w:t>в Соглашение, дополнительные соглашения заключаются в течение 10 рабочих дней со дня вступления в силу изменений в указанные правовые акты.</w:t>
      </w:r>
    </w:p>
    <w:p w14:paraId="0017C244" w14:textId="77777777" w:rsidR="00E439FA" w:rsidRDefault="00E35091">
      <w:pPr>
        <w:ind w:firstLine="709"/>
        <w:jc w:val="both"/>
        <w:rPr>
          <w:sz w:val="28"/>
        </w:rPr>
      </w:pPr>
      <w:r>
        <w:rPr>
          <w:sz w:val="28"/>
        </w:rPr>
        <w:t>Дополнительные соглашения к указанному Соглашению, предусматривающие внесение в него изменений или его расторжение, заключаются в соответствии с типовой формой.</w:t>
      </w:r>
    </w:p>
    <w:p w14:paraId="2A846BE4" w14:textId="48E62189" w:rsidR="00E439FA" w:rsidRDefault="00E35091">
      <w:pPr>
        <w:ind w:firstLine="709"/>
        <w:jc w:val="both"/>
        <w:rPr>
          <w:i/>
          <w:sz w:val="28"/>
        </w:rPr>
      </w:pPr>
      <w:r>
        <w:rPr>
          <w:sz w:val="28"/>
        </w:rPr>
        <w:t>2.10. Субсидии на иные цели перечисляются Учреждениям в сроки, установленные Соглашением. Периодичность перечисления субсидий на иные цели – в течение года после представления документов, подтверждающих возникновение денежных обязательств.</w:t>
      </w:r>
    </w:p>
    <w:p w14:paraId="352BE4B8" w14:textId="77777777" w:rsidR="00E439FA" w:rsidRDefault="00E35091">
      <w:pPr>
        <w:ind w:firstLine="709"/>
        <w:jc w:val="both"/>
        <w:rPr>
          <w:sz w:val="28"/>
        </w:rPr>
      </w:pPr>
      <w:r>
        <w:rPr>
          <w:sz w:val="28"/>
        </w:rPr>
        <w:t xml:space="preserve">Ведение бухгалтерского учета по предоставленным субсидиям на иные цели осуществляется с применением аналитических кодов счетов бухгалтерского учета. </w:t>
      </w:r>
    </w:p>
    <w:p w14:paraId="6FF2349E" w14:textId="77777777" w:rsidR="00E439FA" w:rsidRDefault="00E35091">
      <w:pPr>
        <w:ind w:firstLine="709"/>
        <w:jc w:val="both"/>
        <w:rPr>
          <w:sz w:val="28"/>
        </w:rPr>
      </w:pPr>
      <w:r>
        <w:rPr>
          <w:sz w:val="28"/>
        </w:rPr>
        <w:t xml:space="preserve">2.11. Субсидии на иные цели Учреждениям предоставляются путем перечисления Департаментом денежных средств на отдельные лицевые счета Учреждений, открытые в департаменте финансов администрации города Перми </w:t>
      </w:r>
      <w:r>
        <w:rPr>
          <w:sz w:val="28"/>
        </w:rPr>
        <w:br/>
        <w:t>в установленном порядке.</w:t>
      </w:r>
    </w:p>
    <w:p w14:paraId="39D98011" w14:textId="77777777" w:rsidR="00E439FA" w:rsidRDefault="00E35091">
      <w:pPr>
        <w:ind w:firstLine="709"/>
        <w:jc w:val="both"/>
        <w:rPr>
          <w:sz w:val="28"/>
        </w:rPr>
      </w:pPr>
      <w:r>
        <w:rPr>
          <w:sz w:val="28"/>
        </w:rPr>
        <w:t>2.12. Средства, предоставляемые Учреждениям в виде субсидий на иные цели, расходуются в соответствии с их целевым назначением и не могут быть направлены на другие цели.</w:t>
      </w:r>
    </w:p>
    <w:p w14:paraId="6812F0F4" w14:textId="586DDE16" w:rsidR="00E439FA" w:rsidRDefault="00E35091">
      <w:pPr>
        <w:ind w:firstLine="709"/>
        <w:jc w:val="both"/>
        <w:rPr>
          <w:sz w:val="28"/>
        </w:rPr>
      </w:pPr>
      <w:r>
        <w:rPr>
          <w:sz w:val="28"/>
        </w:rPr>
        <w:t xml:space="preserve">2.13. Результатом предоставления субсидий на иные цели является количество </w:t>
      </w:r>
      <w:r w:rsidR="00637267">
        <w:rPr>
          <w:sz w:val="28"/>
        </w:rPr>
        <w:t>мероприятий, организованных и проведенных в рамках реализации школьного проекта,</w:t>
      </w:r>
      <w:r>
        <w:rPr>
          <w:sz w:val="28"/>
        </w:rPr>
        <w:t xml:space="preserve"> в соответствии с муниципальной программой «Доступное </w:t>
      </w:r>
      <w:r w:rsidR="00637267">
        <w:rPr>
          <w:sz w:val="28"/>
        </w:rPr>
        <w:br/>
      </w:r>
      <w:r>
        <w:rPr>
          <w:sz w:val="28"/>
        </w:rPr>
        <w:t>и качественное образование».</w:t>
      </w:r>
    </w:p>
    <w:p w14:paraId="39B2A63E" w14:textId="77777777" w:rsidR="00E439FA" w:rsidRDefault="00E350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результата предоставления субсидий на иные цели Соглашением устанавливается план мероприятий по достижению результата предоставления субсидий на иные цели.</w:t>
      </w:r>
    </w:p>
    <w:p w14:paraId="15A07E0E" w14:textId="77777777" w:rsidR="00E439FA" w:rsidRDefault="00E439FA">
      <w:pPr>
        <w:ind w:firstLine="709"/>
        <w:jc w:val="both"/>
        <w:rPr>
          <w:sz w:val="28"/>
        </w:rPr>
      </w:pPr>
    </w:p>
    <w:p w14:paraId="49109748" w14:textId="77777777" w:rsidR="00E439FA" w:rsidRDefault="00E35091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III. Требования к отчетности</w:t>
      </w:r>
    </w:p>
    <w:p w14:paraId="1C8887D7" w14:textId="77777777" w:rsidR="00E439FA" w:rsidRDefault="00E439FA">
      <w:pPr>
        <w:ind w:firstLine="709"/>
        <w:jc w:val="both"/>
        <w:rPr>
          <w:sz w:val="28"/>
        </w:rPr>
      </w:pPr>
    </w:p>
    <w:p w14:paraId="3CCFFF0C" w14:textId="77777777" w:rsidR="00E439FA" w:rsidRDefault="00E350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Учреждения представляют в Департамент следующую отчетность (далее – Отчеты):</w:t>
      </w:r>
    </w:p>
    <w:p w14:paraId="12785531" w14:textId="77777777" w:rsidR="00E439FA" w:rsidRDefault="00E350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 ежеквартально до 10 числа месяца (</w:t>
      </w:r>
      <w:r w:rsidRPr="00AA1553">
        <w:rPr>
          <w:sz w:val="28"/>
          <w:szCs w:val="28"/>
        </w:rPr>
        <w:t xml:space="preserve">за </w:t>
      </w:r>
      <w:r>
        <w:rPr>
          <w:sz w:val="28"/>
          <w:szCs w:val="28"/>
        </w:rPr>
        <w:t>год</w:t>
      </w:r>
      <w:r w:rsidRPr="00AA1553">
        <w:rPr>
          <w:sz w:val="28"/>
          <w:szCs w:val="28"/>
        </w:rPr>
        <w:t xml:space="preserve"> до 1</w:t>
      </w:r>
      <w:r>
        <w:rPr>
          <w:sz w:val="28"/>
          <w:szCs w:val="28"/>
        </w:rPr>
        <w:t>5</w:t>
      </w:r>
      <w:r w:rsidRPr="00AA1553">
        <w:rPr>
          <w:sz w:val="28"/>
          <w:szCs w:val="28"/>
        </w:rPr>
        <w:t xml:space="preserve"> числа месяца</w:t>
      </w:r>
      <w:r>
        <w:rPr>
          <w:sz w:val="28"/>
          <w:szCs w:val="28"/>
        </w:rPr>
        <w:t>), следующего за отчетным, по форме, установленной типовой формой:</w:t>
      </w:r>
    </w:p>
    <w:p w14:paraId="2D68E682" w14:textId="77777777" w:rsidR="00E439FA" w:rsidRDefault="00E350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 расходах, источником финансового обеспечения которых являются субсидии на иные цели;</w:t>
      </w:r>
    </w:p>
    <w:p w14:paraId="2C5FDB6D" w14:textId="77777777" w:rsidR="00E439FA" w:rsidRDefault="00E350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 достижении значений результатов предоставления субсидий на иные цели;</w:t>
      </w:r>
    </w:p>
    <w:p w14:paraId="7471A209" w14:textId="09EDD99F" w:rsidR="00E439FA" w:rsidRDefault="00E350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ежеквартально до 10 числа месяца, следующего за отчетным, </w:t>
      </w:r>
      <w:r>
        <w:rPr>
          <w:sz w:val="28"/>
          <w:szCs w:val="28"/>
        </w:rPr>
        <w:br/>
        <w:t xml:space="preserve">и не позднее 10 рабочего дня после достижения конечного значения результата предоставления субсидии по форме, установленной приложением 3 к Порядку проведения мониторинга достижения результатов предоставления субсидий,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в том числе грантов в форме субсидий, юридическим лицам, в том числе бюджетным и автономным учреждениям, индивидуальным предпринимателям, физическим лицам – производителям товаров, работ, услуг, утвержденному приказом Министерства финансов Российской Федерации от 27 апреля 2024 г.</w:t>
      </w:r>
      <w:r w:rsidR="00637267">
        <w:rPr>
          <w:sz w:val="28"/>
          <w:szCs w:val="28"/>
        </w:rPr>
        <w:br/>
      </w:r>
      <w:r>
        <w:rPr>
          <w:sz w:val="28"/>
          <w:szCs w:val="28"/>
        </w:rPr>
        <w:t xml:space="preserve"> № 53н:</w:t>
      </w:r>
    </w:p>
    <w:p w14:paraId="46623160" w14:textId="77777777" w:rsidR="00E439FA" w:rsidRDefault="00E350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 реализации плана мероприятий по достижению результата предоставления субсидий на иные цели.</w:t>
      </w:r>
    </w:p>
    <w:p w14:paraId="400CFE53" w14:textId="04C26442" w:rsidR="00E439FA" w:rsidRDefault="00E35091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3.2. Ответственность за своевременностью представления Отчетов </w:t>
      </w:r>
      <w:r w:rsidR="00637267">
        <w:rPr>
          <w:sz w:val="28"/>
          <w:szCs w:val="28"/>
        </w:rPr>
        <w:br/>
      </w:r>
      <w:r>
        <w:rPr>
          <w:sz w:val="28"/>
          <w:szCs w:val="28"/>
        </w:rPr>
        <w:t>и достоверностью отчетных данных возлагается на руководителей Учреждений.</w:t>
      </w:r>
    </w:p>
    <w:p w14:paraId="4D8596CF" w14:textId="77777777" w:rsidR="00E439FA" w:rsidRDefault="00E439FA">
      <w:pPr>
        <w:rPr>
          <w:b/>
          <w:sz w:val="28"/>
        </w:rPr>
      </w:pPr>
    </w:p>
    <w:p w14:paraId="18F7692E" w14:textId="77777777" w:rsidR="00E439FA" w:rsidRDefault="00E35091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IV. Порядок осуществления контроля за соблюдением целей, условий </w:t>
      </w:r>
    </w:p>
    <w:p w14:paraId="668AC55A" w14:textId="77777777" w:rsidR="00E439FA" w:rsidRDefault="00E35091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и порядка предоставления субсидий на иные цели и ответственность </w:t>
      </w:r>
    </w:p>
    <w:p w14:paraId="74C1FE03" w14:textId="77777777" w:rsidR="00E439FA" w:rsidRDefault="00E35091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за их несоблюдение</w:t>
      </w:r>
    </w:p>
    <w:p w14:paraId="513A9DA5" w14:textId="77777777" w:rsidR="00E439FA" w:rsidRDefault="00E439FA">
      <w:pPr>
        <w:ind w:firstLine="709"/>
        <w:jc w:val="both"/>
        <w:rPr>
          <w:sz w:val="28"/>
        </w:rPr>
      </w:pPr>
    </w:p>
    <w:p w14:paraId="50BE93CA" w14:textId="77777777" w:rsidR="00E439FA" w:rsidRDefault="00E35091">
      <w:pPr>
        <w:ind w:firstLine="709"/>
        <w:jc w:val="both"/>
        <w:rPr>
          <w:sz w:val="28"/>
        </w:rPr>
      </w:pPr>
      <w:r>
        <w:rPr>
          <w:sz w:val="28"/>
        </w:rPr>
        <w:t>4.1. Департамент и уполномоченный орган муниципального финансового контроля осуществляют обязательную проверку соблюдения целей и условий предоставления Учреждениям субсидий на иные цели.</w:t>
      </w:r>
    </w:p>
    <w:p w14:paraId="3A3885D9" w14:textId="77777777" w:rsidR="00E439FA" w:rsidRDefault="00E35091">
      <w:pPr>
        <w:ind w:firstLine="709"/>
        <w:jc w:val="both"/>
        <w:rPr>
          <w:sz w:val="28"/>
        </w:rPr>
      </w:pPr>
      <w:r>
        <w:rPr>
          <w:sz w:val="28"/>
        </w:rPr>
        <w:t xml:space="preserve">4.2. </w:t>
      </w:r>
      <w:r>
        <w:rPr>
          <w:bCs/>
          <w:sz w:val="28"/>
          <w:szCs w:val="24"/>
        </w:rPr>
        <w:t xml:space="preserve">Департамент проводит мониторинг достижения значений результатов предоставления субсидий на иные цели, определенных Соглашением, и событий, отражающих факт завершения соответствующего мероприятия по получению результата предоставления субсидий на иные цели (контрольная точка), в порядке </w:t>
      </w:r>
      <w:r>
        <w:rPr>
          <w:bCs/>
          <w:sz w:val="28"/>
          <w:szCs w:val="24"/>
        </w:rPr>
        <w:br/>
        <w:t>и по формам, которые установлены Порядком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услуг, утвержденным приказом Министерства финансов Российской Федерации от 27 апреля 2024 г. № 53н.</w:t>
      </w:r>
    </w:p>
    <w:p w14:paraId="2573AB07" w14:textId="77777777" w:rsidR="00E439FA" w:rsidRDefault="00E35091">
      <w:pPr>
        <w:ind w:firstLine="709"/>
        <w:jc w:val="both"/>
        <w:rPr>
          <w:sz w:val="28"/>
        </w:rPr>
      </w:pPr>
      <w:r>
        <w:rPr>
          <w:sz w:val="28"/>
        </w:rPr>
        <w:t xml:space="preserve">4.3. Ответственность за нецелевое использование средств субсидий на иные цели, несоблюдение условий их предоставления, установленных настоящим Порядком и (или) Соглашением, несут руководители Учреждений в соответствии </w:t>
      </w:r>
      <w:r>
        <w:rPr>
          <w:sz w:val="28"/>
        </w:rPr>
        <w:br/>
        <w:t>с законодательством.</w:t>
      </w:r>
    </w:p>
    <w:p w14:paraId="6174F32C" w14:textId="77777777" w:rsidR="00E439FA" w:rsidRDefault="00E35091">
      <w:pPr>
        <w:ind w:firstLine="709"/>
        <w:jc w:val="both"/>
        <w:rPr>
          <w:sz w:val="28"/>
        </w:rPr>
      </w:pPr>
      <w:r>
        <w:rPr>
          <w:sz w:val="28"/>
        </w:rPr>
        <w:t>4.4. В случае несоблюдения Учреждениями целей и условий, установленных при предоставлении субсидий на иные цели, выявленного по результатам проверок, проведенных Департаментом и органом муниципального финансового контроля, данные средства подлежат возврату в бюджет города Перми в следующие сроки:</w:t>
      </w:r>
    </w:p>
    <w:p w14:paraId="5EA1D1B3" w14:textId="77777777" w:rsidR="00E439FA" w:rsidRDefault="00E35091">
      <w:pPr>
        <w:ind w:firstLine="709"/>
        <w:jc w:val="both"/>
        <w:rPr>
          <w:sz w:val="28"/>
        </w:rPr>
      </w:pPr>
      <w:r>
        <w:rPr>
          <w:sz w:val="28"/>
        </w:rPr>
        <w:t xml:space="preserve">на основании требования Департамента – в течение 30 календарных дней </w:t>
      </w:r>
      <w:r>
        <w:rPr>
          <w:sz w:val="28"/>
        </w:rPr>
        <w:br/>
        <w:t>со дня получения Учреждениями соответствующего требования;</w:t>
      </w:r>
    </w:p>
    <w:p w14:paraId="00F69D64" w14:textId="77777777" w:rsidR="00E439FA" w:rsidRDefault="00E35091">
      <w:pPr>
        <w:ind w:firstLine="709"/>
        <w:jc w:val="both"/>
        <w:rPr>
          <w:sz w:val="28"/>
        </w:rPr>
      </w:pPr>
      <w:r>
        <w:rPr>
          <w:sz w:val="28"/>
        </w:rPr>
        <w:t>на основании представления и (или) предписания органа муниципального финансового контроля – в срок, установленный в соответствии с бюджетным законодательством Российской Федерации.</w:t>
      </w:r>
    </w:p>
    <w:p w14:paraId="1000C53F" w14:textId="77777777" w:rsidR="00E439FA" w:rsidRDefault="00E35091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невыполнения Учреждениями требований о возврате субсидий </w:t>
      </w:r>
      <w:r>
        <w:rPr>
          <w:sz w:val="28"/>
        </w:rPr>
        <w:br/>
        <w:t xml:space="preserve">на иные цели Департамент обеспечивает взыскание субсидий на иные цели </w:t>
      </w:r>
      <w:r>
        <w:rPr>
          <w:sz w:val="28"/>
        </w:rPr>
        <w:br/>
        <w:t>в судебном порядке в соответствии с действующим законодательством.</w:t>
      </w:r>
    </w:p>
    <w:p w14:paraId="089BB30B" w14:textId="77777777" w:rsidR="00E439FA" w:rsidRDefault="00E35091">
      <w:pPr>
        <w:ind w:firstLine="709"/>
        <w:jc w:val="both"/>
        <w:rPr>
          <w:sz w:val="28"/>
        </w:rPr>
      </w:pPr>
      <w:r>
        <w:rPr>
          <w:sz w:val="28"/>
        </w:rPr>
        <w:t xml:space="preserve">4.5. В случае недостижения результата предоставления субсидий на иные цели, установленного пунктом 2.13 настоящего Порядка, субсидии на иные цели </w:t>
      </w:r>
      <w:r>
        <w:rPr>
          <w:sz w:val="28"/>
        </w:rPr>
        <w:lastRenderedPageBreak/>
        <w:t xml:space="preserve">подлежат возврату в доход бюджета города Перми в течение 10 рабочих дней </w:t>
      </w:r>
      <w:r>
        <w:rPr>
          <w:sz w:val="28"/>
        </w:rPr>
        <w:br/>
        <w:t>со дня выявления указанного недостижения.</w:t>
      </w:r>
    </w:p>
    <w:p w14:paraId="583071F7" w14:textId="77777777" w:rsidR="00E439FA" w:rsidRDefault="00E35091">
      <w:pPr>
        <w:ind w:firstLine="709"/>
        <w:jc w:val="both"/>
        <w:rPr>
          <w:sz w:val="28"/>
        </w:rPr>
      </w:pPr>
      <w:r>
        <w:rPr>
          <w:sz w:val="28"/>
        </w:rPr>
        <w:t xml:space="preserve">Объем средств, подлежащих возврату в доход бюджета города Перми </w:t>
      </w:r>
      <w:r>
        <w:rPr>
          <w:sz w:val="28"/>
        </w:rPr>
        <w:br/>
        <w:t>(V</w:t>
      </w:r>
      <w:r>
        <w:rPr>
          <w:sz w:val="28"/>
          <w:vertAlign w:val="subscript"/>
        </w:rPr>
        <w:t>возврата</w:t>
      </w:r>
      <w:r>
        <w:rPr>
          <w:sz w:val="28"/>
        </w:rPr>
        <w:t>), рассчитывается по формуле:</w:t>
      </w:r>
    </w:p>
    <w:p w14:paraId="5591056E" w14:textId="77777777" w:rsidR="00E439FA" w:rsidRDefault="00E439FA">
      <w:pPr>
        <w:ind w:firstLine="709"/>
        <w:jc w:val="both"/>
        <w:rPr>
          <w:sz w:val="28"/>
        </w:rPr>
      </w:pPr>
    </w:p>
    <w:p w14:paraId="378A3650" w14:textId="77777777" w:rsidR="00E439FA" w:rsidRDefault="00C13DC0">
      <w:pPr>
        <w:ind w:firstLine="709"/>
        <w:jc w:val="center"/>
        <w:rPr>
          <w:sz w:val="28"/>
        </w:rPr>
      </w:pPr>
      <m:oMath>
        <m:sSub>
          <m:sSubPr>
            <m:ctrlPr>
              <w:rPr>
                <w:rFonts w:ascii="Cambria Math" w:eastAsia="Cambria Math" w:hAnsi="Cambria Math" w:cs="Cambria Math"/>
                <w:sz w:val="28"/>
              </w:rPr>
            </m:ctrlPr>
          </m:sSubPr>
          <m:e>
            <m:r>
              <m:rPr>
                <m:nor/>
              </m:rPr>
              <w:rPr>
                <w:sz w:val="28"/>
              </w:rPr>
              <m:t>V</m:t>
            </m:r>
          </m:e>
          <m:sub>
            <m:r>
              <m:rPr>
                <m:nor/>
              </m:rPr>
              <w:rPr>
                <w:sz w:val="28"/>
              </w:rPr>
              <m:t>возврата</m:t>
            </m:r>
          </m:sub>
        </m:sSub>
        <m:r>
          <w:rPr>
            <w:rFonts w:ascii="Cambria Math" w:eastAsia="Cambria Math" w:hAnsi="Cambria Math" w:cs="Cambria Math"/>
            <w:sz w:val="28"/>
          </w:rPr>
          <m:t>=(1-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eastAsia="Cambria Math" w:hAnsi="Cambria Math" w:cs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  <w:sz w:val="28"/>
                  </w:rPr>
                  <m:t>Х</m:t>
                </m:r>
              </m:e>
              <m:sub>
                <m:r>
                  <w:rPr>
                    <w:rFonts w:ascii="Cambria Math" w:eastAsia="Cambria Math" w:hAnsi="Cambria Math" w:cs="Cambria Math"/>
                    <w:sz w:val="28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eastAsia="Cambria Math" w:hAnsi="Cambria Math" w:cs="Cambria Math"/>
                    <w:i/>
                    <w:sz w:val="28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</w:rPr>
                  <m:t>Х</m:t>
                </m:r>
              </m:e>
              <m:sub>
                <m:r>
                  <m:rPr>
                    <m:nor/>
                  </m:rPr>
                  <w:rPr>
                    <w:sz w:val="28"/>
                  </w:rPr>
                  <m:t>план</m:t>
                </m:r>
              </m:sub>
            </m:sSub>
          </m:den>
        </m:f>
        <m:r>
          <w:rPr>
            <w:rFonts w:ascii="Cambria Math" w:eastAsia="Cambria Math" w:hAnsi="Cambria Math" w:cs="Cambria Math"/>
            <w:sz w:val="28"/>
          </w:rPr>
          <m:t>)×</m:t>
        </m:r>
        <m:sSub>
          <m:sSubPr>
            <m:ctrlPr>
              <w:rPr>
                <w:rFonts w:ascii="Cambria Math" w:eastAsia="Cambria Math" w:hAnsi="Cambria Math" w:cs="Cambria Math"/>
                <w:sz w:val="28"/>
                <w:lang w:val="en-US"/>
              </w:rPr>
            </m:ctrlPr>
          </m:sSubPr>
          <m:e>
            <m:r>
              <m:rPr>
                <m:nor/>
              </m:rPr>
              <w:rPr>
                <w:sz w:val="28"/>
                <w:lang w:val="en-US"/>
              </w:rPr>
              <m:t>V</m:t>
            </m:r>
          </m:e>
          <m:sub>
            <m:r>
              <w:rPr>
                <w:rFonts w:ascii="Cambria Math" w:eastAsia="Cambria Math" w:hAnsi="Cambria Math" w:cs="Cambria Math"/>
                <w:sz w:val="28"/>
              </w:rPr>
              <m:t>субсидии</m:t>
            </m:r>
          </m:sub>
        </m:sSub>
      </m:oMath>
      <w:r w:rsidR="00E35091">
        <w:rPr>
          <w:sz w:val="28"/>
        </w:rPr>
        <w:t>, где</w:t>
      </w:r>
    </w:p>
    <w:p w14:paraId="4C525D60" w14:textId="77777777" w:rsidR="00E439FA" w:rsidRDefault="00E439FA">
      <w:pPr>
        <w:ind w:firstLine="709"/>
        <w:rPr>
          <w:sz w:val="28"/>
        </w:rPr>
      </w:pPr>
    </w:p>
    <w:p w14:paraId="0ED4FC34" w14:textId="77777777" w:rsidR="00E439FA" w:rsidRDefault="00E35091">
      <w:pPr>
        <w:ind w:firstLine="709"/>
        <w:jc w:val="both"/>
        <w:rPr>
          <w:sz w:val="28"/>
        </w:rPr>
      </w:pPr>
      <w:r>
        <w:rPr>
          <w:sz w:val="28"/>
        </w:rPr>
        <w:t>V</w:t>
      </w:r>
      <w:r>
        <w:rPr>
          <w:sz w:val="28"/>
          <w:vertAlign w:val="subscript"/>
        </w:rPr>
        <w:t>субсидии</w:t>
      </w:r>
      <w:r>
        <w:rPr>
          <w:sz w:val="28"/>
        </w:rPr>
        <w:t xml:space="preserve"> – размер субсидий на иные цели, полученный Учреждением;</w:t>
      </w:r>
    </w:p>
    <w:p w14:paraId="1BDBFF94" w14:textId="77777777" w:rsidR="00E439FA" w:rsidRDefault="00E35091">
      <w:pPr>
        <w:ind w:firstLine="709"/>
        <w:jc w:val="both"/>
        <w:rPr>
          <w:sz w:val="28"/>
        </w:rPr>
      </w:pPr>
      <w:r>
        <w:rPr>
          <w:sz w:val="28"/>
        </w:rPr>
        <w:t>X</w:t>
      </w:r>
      <w:r>
        <w:rPr>
          <w:sz w:val="28"/>
          <w:vertAlign w:val="subscript"/>
        </w:rPr>
        <w:t>факт</w:t>
      </w:r>
      <w:r>
        <w:rPr>
          <w:sz w:val="28"/>
        </w:rPr>
        <w:t xml:space="preserve"> – фактически достигнутое значение результата предоставления субсидий на иные цели на отчетную дату;</w:t>
      </w:r>
    </w:p>
    <w:p w14:paraId="61E89C71" w14:textId="77777777" w:rsidR="00E439FA" w:rsidRDefault="00E35091">
      <w:pPr>
        <w:ind w:firstLine="709"/>
        <w:jc w:val="both"/>
        <w:rPr>
          <w:sz w:val="28"/>
        </w:rPr>
      </w:pPr>
      <w:r>
        <w:rPr>
          <w:sz w:val="28"/>
        </w:rPr>
        <w:t>X</w:t>
      </w:r>
      <w:r>
        <w:rPr>
          <w:sz w:val="28"/>
          <w:vertAlign w:val="subscript"/>
        </w:rPr>
        <w:t>план</w:t>
      </w:r>
      <w:r>
        <w:rPr>
          <w:sz w:val="28"/>
        </w:rPr>
        <w:t xml:space="preserve"> – плановый результат предоставления субсидий на иные цели.</w:t>
      </w:r>
    </w:p>
    <w:p w14:paraId="4EFC86DD" w14:textId="77777777" w:rsidR="00637267" w:rsidRPr="00637267" w:rsidRDefault="00E35091" w:rsidP="00637267">
      <w:pPr>
        <w:ind w:firstLine="709"/>
        <w:jc w:val="both"/>
        <w:rPr>
          <w:sz w:val="28"/>
        </w:rPr>
      </w:pPr>
      <w:r>
        <w:rPr>
          <w:sz w:val="28"/>
        </w:rPr>
        <w:t xml:space="preserve">4.6. </w:t>
      </w:r>
      <w:r w:rsidR="00637267" w:rsidRPr="00637267">
        <w:rPr>
          <w:sz w:val="28"/>
        </w:rPr>
        <w:t>Остатки субсидий на иные цели, предоставленных за счет средств бюджета города Перми по состоянию на 01 января очередного финансового года, неиспользованные в текущем финансовом году, подлежат перечислению Учреждениями в доход бюджета города Перми не позднее первых 4 рабочих дней очередного финансового года.</w:t>
      </w:r>
    </w:p>
    <w:p w14:paraId="48CEB602" w14:textId="77777777" w:rsidR="00637267" w:rsidRPr="00637267" w:rsidRDefault="00637267" w:rsidP="00637267">
      <w:pPr>
        <w:ind w:firstLine="709"/>
        <w:jc w:val="both"/>
        <w:rPr>
          <w:sz w:val="28"/>
        </w:rPr>
      </w:pPr>
      <w:r w:rsidRPr="00637267">
        <w:rPr>
          <w:sz w:val="28"/>
        </w:rPr>
        <w:t>Остатки субсидий на иные цели, перечисленные Учреждениями в доход бюджета города Перми, возвращаются Учреждениям в очередном финансовом году при наличии потребности в направлении их на те же цели на основании запросов Учреждений в соответствии с решением Департамента, оформленным приказом начальника Департамента.</w:t>
      </w:r>
    </w:p>
    <w:p w14:paraId="3D294FE1" w14:textId="5A9E6322" w:rsidR="00637267" w:rsidRPr="00637267" w:rsidRDefault="00637267" w:rsidP="00637267">
      <w:pPr>
        <w:ind w:firstLine="709"/>
        <w:jc w:val="both"/>
        <w:rPr>
          <w:sz w:val="28"/>
        </w:rPr>
      </w:pPr>
      <w:r w:rsidRPr="00637267">
        <w:rPr>
          <w:sz w:val="28"/>
        </w:rPr>
        <w:t xml:space="preserve">Решение о возврате остатков субсидий на иные цели принимается Департаментом по итогам рассмотрения запросов Учреждений, представленных </w:t>
      </w:r>
      <w:r>
        <w:rPr>
          <w:sz w:val="28"/>
        </w:rPr>
        <w:br/>
      </w:r>
      <w:r w:rsidRPr="00637267">
        <w:rPr>
          <w:sz w:val="28"/>
        </w:rPr>
        <w:t xml:space="preserve">в Департамент не позднее первых 15 рабочих дней текущего финансового года </w:t>
      </w:r>
      <w:r>
        <w:rPr>
          <w:sz w:val="28"/>
        </w:rPr>
        <w:br/>
      </w:r>
      <w:r w:rsidRPr="00637267">
        <w:rPr>
          <w:sz w:val="28"/>
        </w:rPr>
        <w:t xml:space="preserve">и отражающих причины образования неиспользованных остатков </w:t>
      </w:r>
      <w:r>
        <w:rPr>
          <w:sz w:val="28"/>
        </w:rPr>
        <w:br/>
      </w:r>
      <w:r w:rsidRPr="00637267">
        <w:rPr>
          <w:sz w:val="28"/>
        </w:rPr>
        <w:t>и необходимости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в текущем финансовом году.</w:t>
      </w:r>
    </w:p>
    <w:p w14:paraId="74EA4CD1" w14:textId="77777777" w:rsidR="00637267" w:rsidRPr="00637267" w:rsidRDefault="00637267" w:rsidP="00637267">
      <w:pPr>
        <w:ind w:firstLine="709"/>
        <w:jc w:val="both"/>
        <w:rPr>
          <w:sz w:val="28"/>
        </w:rPr>
      </w:pPr>
      <w:r w:rsidRPr="00637267">
        <w:rPr>
          <w:sz w:val="28"/>
        </w:rPr>
        <w:t>Департамент принимает решение о возврате остатков субсидий на иные цели в течение 30 рабочих дней с момента поступления указанной в абзаце третьем настоящего пункта информации, но не позднее 20 мая текущего года.</w:t>
      </w:r>
    </w:p>
    <w:p w14:paraId="5B91E536" w14:textId="0F0E766C" w:rsidR="00637267" w:rsidRPr="00637267" w:rsidRDefault="00637267" w:rsidP="00637267">
      <w:pPr>
        <w:ind w:firstLine="709"/>
        <w:jc w:val="both"/>
        <w:rPr>
          <w:sz w:val="28"/>
        </w:rPr>
      </w:pPr>
      <w:r w:rsidRPr="00637267">
        <w:rPr>
          <w:sz w:val="28"/>
        </w:rPr>
        <w:t xml:space="preserve">В случае если Учреждениями не обоснована потребность в направлении остатков субсидий на иные цели, они считаются неподтвержденными </w:t>
      </w:r>
      <w:r>
        <w:rPr>
          <w:sz w:val="28"/>
        </w:rPr>
        <w:br/>
      </w:r>
      <w:r w:rsidRPr="00637267">
        <w:rPr>
          <w:sz w:val="28"/>
        </w:rPr>
        <w:t>и не подлежат возврату Учреждениям.</w:t>
      </w:r>
    </w:p>
    <w:p w14:paraId="0713290E" w14:textId="38E1C103" w:rsidR="00637267" w:rsidRPr="00637267" w:rsidRDefault="00637267" w:rsidP="00637267">
      <w:pPr>
        <w:ind w:firstLine="709"/>
        <w:jc w:val="both"/>
        <w:rPr>
          <w:sz w:val="28"/>
        </w:rPr>
      </w:pPr>
      <w:r w:rsidRPr="00637267">
        <w:rPr>
          <w:sz w:val="28"/>
        </w:rPr>
        <w:t xml:space="preserve">В случае если неиспользованные остатки субсидий на иные цели </w:t>
      </w:r>
      <w:r>
        <w:rPr>
          <w:sz w:val="28"/>
        </w:rPr>
        <w:br/>
      </w:r>
      <w:r w:rsidRPr="00637267">
        <w:rPr>
          <w:sz w:val="28"/>
        </w:rPr>
        <w:t xml:space="preserve">не перечислены Учреждениями в доход бюджета города Перми в сроки, установленные абзацем первым настоящего пункта, то они подлежат взысканию </w:t>
      </w:r>
      <w:r>
        <w:rPr>
          <w:sz w:val="28"/>
        </w:rPr>
        <w:br/>
      </w:r>
      <w:r w:rsidRPr="00637267">
        <w:rPr>
          <w:sz w:val="28"/>
        </w:rPr>
        <w:t>в установленном порядке.</w:t>
      </w:r>
    </w:p>
    <w:p w14:paraId="051AA8CD" w14:textId="77777777" w:rsidR="00637267" w:rsidRPr="00637267" w:rsidRDefault="00637267" w:rsidP="00637267">
      <w:pPr>
        <w:ind w:firstLine="709"/>
        <w:jc w:val="both"/>
        <w:rPr>
          <w:sz w:val="28"/>
        </w:rPr>
      </w:pPr>
      <w:r w:rsidRPr="00637267">
        <w:rPr>
          <w:sz w:val="28"/>
        </w:rPr>
        <w:t xml:space="preserve">Неиспользованные остатки субсидий на иные цели, в отношении которых не принято решение о направлении их на те же цели в текущем финансовом году, источником финансового обеспечения которых являются средства бюджета Пермского края, подлежат возврату в бюджет города Перми с последующим </w:t>
      </w:r>
      <w:r w:rsidRPr="00637267">
        <w:rPr>
          <w:sz w:val="28"/>
        </w:rPr>
        <w:lastRenderedPageBreak/>
        <w:t>возвратом в установленном порядке в бюджет Пермского края не позднее первых 15 рабочих дней текущего финансового года.</w:t>
      </w:r>
    </w:p>
    <w:p w14:paraId="6ACA621D" w14:textId="3C576FF7" w:rsidR="00637267" w:rsidRPr="00637267" w:rsidRDefault="00637267" w:rsidP="00637267">
      <w:pPr>
        <w:ind w:firstLine="709"/>
        <w:jc w:val="both"/>
        <w:rPr>
          <w:sz w:val="28"/>
        </w:rPr>
      </w:pPr>
      <w:r w:rsidRPr="00637267">
        <w:rPr>
          <w:sz w:val="28"/>
        </w:rPr>
        <w:t xml:space="preserve">4.6. В случае поступления средств от возврата ранее произведенных Учреждением выплат, источником финансового обеспечения которых являются субсидии на иные цели, и при наличии потребности Учреждения не позднее </w:t>
      </w:r>
      <w:r>
        <w:rPr>
          <w:sz w:val="28"/>
        </w:rPr>
        <w:br/>
      </w:r>
      <w:r w:rsidRPr="00637267">
        <w:rPr>
          <w:sz w:val="28"/>
        </w:rPr>
        <w:t xml:space="preserve">5 рабочих дней с момента поступления средств в Учреждения направляют </w:t>
      </w:r>
      <w:r>
        <w:rPr>
          <w:sz w:val="28"/>
        </w:rPr>
        <w:br/>
      </w:r>
      <w:r w:rsidRPr="00637267">
        <w:rPr>
          <w:sz w:val="28"/>
        </w:rPr>
        <w:t xml:space="preserve">в Департамент запрос, отражающий необходимость использования указанных средств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</w:t>
      </w:r>
      <w:r>
        <w:rPr>
          <w:sz w:val="28"/>
        </w:rPr>
        <w:br/>
      </w:r>
      <w:r w:rsidRPr="00637267">
        <w:rPr>
          <w:sz w:val="28"/>
        </w:rPr>
        <w:t>в текущем финансовом году.</w:t>
      </w:r>
    </w:p>
    <w:p w14:paraId="1E8F0C6F" w14:textId="232E1120" w:rsidR="00E439FA" w:rsidRDefault="00637267" w:rsidP="00637267">
      <w:pPr>
        <w:ind w:firstLine="709"/>
        <w:jc w:val="both"/>
        <w:rPr>
          <w:sz w:val="28"/>
        </w:rPr>
      </w:pPr>
      <w:r w:rsidRPr="00637267">
        <w:rPr>
          <w:sz w:val="28"/>
        </w:rPr>
        <w:t xml:space="preserve">По итогам рассмотрения представленных Учреждениями запросов Департамент в течение 30 рабочих дней с момента поступления средств </w:t>
      </w:r>
      <w:r>
        <w:rPr>
          <w:sz w:val="28"/>
        </w:rPr>
        <w:br/>
      </w:r>
      <w:r w:rsidRPr="00637267">
        <w:rPr>
          <w:sz w:val="28"/>
        </w:rPr>
        <w:t xml:space="preserve">в Учреждения принимает решение путем издания приказа об использовании </w:t>
      </w:r>
      <w:r>
        <w:rPr>
          <w:sz w:val="28"/>
        </w:rPr>
        <w:br/>
      </w:r>
      <w:r w:rsidRPr="00637267">
        <w:rPr>
          <w:sz w:val="28"/>
        </w:rPr>
        <w:t>в текущем финансовом году указанных средств.</w:t>
      </w:r>
    </w:p>
    <w:p w14:paraId="70DCC701" w14:textId="77777777" w:rsidR="00E439FA" w:rsidRDefault="00E439FA">
      <w:pPr>
        <w:jc w:val="both"/>
        <w:rPr>
          <w:sz w:val="28"/>
          <w:szCs w:val="28"/>
        </w:rPr>
        <w:sectPr w:rsidR="00E439FA">
          <w:pgSz w:w="11906" w:h="16838"/>
          <w:pgMar w:top="1134" w:right="567" w:bottom="1134" w:left="1418" w:header="454" w:footer="709" w:gutter="0"/>
          <w:pgNumType w:start="1"/>
          <w:cols w:space="708"/>
          <w:titlePg/>
          <w:docGrid w:linePitch="360"/>
        </w:sectPr>
      </w:pPr>
    </w:p>
    <w:p w14:paraId="60CB528B" w14:textId="77777777" w:rsidR="00E439FA" w:rsidRDefault="00E35091">
      <w:pPr>
        <w:spacing w:line="240" w:lineRule="exact"/>
        <w:ind w:left="5529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732A8EF6" w14:textId="7CCAE556" w:rsidR="00E439FA" w:rsidRDefault="00E35091">
      <w:pPr>
        <w:spacing w:line="240" w:lineRule="exact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="00637267">
        <w:rPr>
          <w:sz w:val="28"/>
          <w:szCs w:val="28"/>
        </w:rPr>
        <w:t xml:space="preserve">определения объема </w:t>
      </w:r>
      <w:r w:rsidR="00637267">
        <w:rPr>
          <w:sz w:val="28"/>
          <w:szCs w:val="28"/>
        </w:rPr>
        <w:br/>
        <w:t xml:space="preserve">и условий предоставления субсидий на иные цели бюджетным </w:t>
      </w:r>
      <w:r w:rsidR="00637267">
        <w:rPr>
          <w:sz w:val="28"/>
          <w:szCs w:val="28"/>
        </w:rPr>
        <w:br/>
        <w:t>и автономным учреждениям</w:t>
      </w:r>
      <w:r w:rsidR="00637267">
        <w:rPr>
          <w:sz w:val="28"/>
          <w:szCs w:val="28"/>
        </w:rPr>
        <w:br/>
        <w:t>на п</w:t>
      </w:r>
      <w:r w:rsidR="00637267" w:rsidRPr="003622BC">
        <w:rPr>
          <w:sz w:val="28"/>
          <w:szCs w:val="28"/>
        </w:rPr>
        <w:t>оддержк</w:t>
      </w:r>
      <w:r w:rsidR="00637267">
        <w:rPr>
          <w:sz w:val="28"/>
          <w:szCs w:val="28"/>
        </w:rPr>
        <w:t>у</w:t>
      </w:r>
      <w:r w:rsidR="00637267" w:rsidRPr="003622BC">
        <w:rPr>
          <w:sz w:val="28"/>
          <w:szCs w:val="28"/>
        </w:rPr>
        <w:t xml:space="preserve"> школьных проектов, победивших в конкурсе школьных проектов </w:t>
      </w:r>
      <w:r w:rsidR="00637267">
        <w:rPr>
          <w:sz w:val="28"/>
          <w:szCs w:val="28"/>
        </w:rPr>
        <w:t>«</w:t>
      </w:r>
      <w:r w:rsidR="00637267" w:rsidRPr="003622BC">
        <w:rPr>
          <w:sz w:val="28"/>
          <w:szCs w:val="28"/>
        </w:rPr>
        <w:t>Дети решают</w:t>
      </w:r>
      <w:r w:rsidR="00637267">
        <w:rPr>
          <w:sz w:val="28"/>
          <w:szCs w:val="28"/>
        </w:rPr>
        <w:t>»</w:t>
      </w:r>
    </w:p>
    <w:p w14:paraId="42BB65DC" w14:textId="77777777" w:rsidR="00E439FA" w:rsidRDefault="00E439FA">
      <w:pPr>
        <w:spacing w:line="240" w:lineRule="exact"/>
        <w:ind w:left="5670"/>
        <w:rPr>
          <w:sz w:val="28"/>
          <w:szCs w:val="28"/>
        </w:rPr>
      </w:pPr>
    </w:p>
    <w:p w14:paraId="2A3F7161" w14:textId="77777777" w:rsidR="00E439FA" w:rsidRDefault="00E439FA">
      <w:pPr>
        <w:spacing w:line="240" w:lineRule="exact"/>
        <w:ind w:left="5670"/>
        <w:rPr>
          <w:sz w:val="28"/>
          <w:szCs w:val="28"/>
        </w:rPr>
      </w:pPr>
    </w:p>
    <w:p w14:paraId="5EED6284" w14:textId="77777777" w:rsidR="00E439FA" w:rsidRDefault="00E439FA">
      <w:pPr>
        <w:spacing w:line="240" w:lineRule="exact"/>
        <w:ind w:left="5670"/>
        <w:rPr>
          <w:sz w:val="28"/>
          <w:szCs w:val="28"/>
        </w:rPr>
      </w:pPr>
    </w:p>
    <w:p w14:paraId="53E93858" w14:textId="77777777" w:rsidR="00E439FA" w:rsidRDefault="00E35091">
      <w:pPr>
        <w:spacing w:line="238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РАСЧЕТ-ОБОСНОВАНИЕ</w:t>
      </w:r>
    </w:p>
    <w:p w14:paraId="303F6490" w14:textId="77777777" w:rsidR="002F291B" w:rsidRPr="002F291B" w:rsidRDefault="00E35091" w:rsidP="002F291B">
      <w:pPr>
        <w:spacing w:line="238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суммы субсидий на иные цели </w:t>
      </w:r>
      <w:r w:rsidR="002F291B" w:rsidRPr="002F291B">
        <w:rPr>
          <w:b/>
          <w:sz w:val="28"/>
          <w:szCs w:val="28"/>
        </w:rPr>
        <w:t>на реализацию проекта, победившего</w:t>
      </w:r>
    </w:p>
    <w:p w14:paraId="2BE7574B" w14:textId="0B01C2D4" w:rsidR="00E439FA" w:rsidRDefault="002F291B" w:rsidP="002F291B">
      <w:pPr>
        <w:spacing w:line="238" w:lineRule="exact"/>
        <w:jc w:val="center"/>
        <w:rPr>
          <w:b/>
          <w:bCs/>
          <w:sz w:val="28"/>
          <w:szCs w:val="28"/>
        </w:rPr>
      </w:pPr>
      <w:r w:rsidRPr="002F291B">
        <w:rPr>
          <w:b/>
          <w:sz w:val="28"/>
          <w:szCs w:val="28"/>
        </w:rPr>
        <w:t>в конкурсе школьных проектов «Дети решают»</w:t>
      </w:r>
    </w:p>
    <w:p w14:paraId="0E77602C" w14:textId="77777777" w:rsidR="00637267" w:rsidRDefault="00637267">
      <w:pPr>
        <w:spacing w:line="238" w:lineRule="exact"/>
        <w:jc w:val="center"/>
        <w:rPr>
          <w:sz w:val="28"/>
          <w:szCs w:val="28"/>
        </w:rPr>
      </w:pPr>
    </w:p>
    <w:p w14:paraId="650C953C" w14:textId="77777777" w:rsidR="00E439FA" w:rsidRDefault="00E35091">
      <w:pPr>
        <w:spacing w:line="238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«__» ___________ 20____ г.</w:t>
      </w:r>
    </w:p>
    <w:p w14:paraId="2EC61975" w14:textId="77777777" w:rsidR="00E439FA" w:rsidRDefault="00E35091">
      <w:pPr>
        <w:spacing w:line="238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14:paraId="00CB5E3F" w14:textId="77777777" w:rsidR="00E439FA" w:rsidRDefault="00E35091">
      <w:pPr>
        <w:spacing w:line="238" w:lineRule="exact"/>
        <w:jc w:val="center"/>
        <w:rPr>
          <w:sz w:val="24"/>
          <w:szCs w:val="28"/>
        </w:rPr>
      </w:pPr>
      <w:r>
        <w:rPr>
          <w:sz w:val="24"/>
          <w:szCs w:val="28"/>
        </w:rPr>
        <w:t>(наименование учреждения)</w:t>
      </w:r>
    </w:p>
    <w:p w14:paraId="14EB47F8" w14:textId="77777777" w:rsidR="00E439FA" w:rsidRDefault="00E439FA">
      <w:pPr>
        <w:jc w:val="both"/>
        <w:rPr>
          <w:sz w:val="24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5953"/>
        <w:gridCol w:w="3699"/>
      </w:tblGrid>
      <w:tr w:rsidR="00E439FA" w14:paraId="5B7D4328" w14:textId="77777777" w:rsidTr="0063726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A799" w14:textId="77777777" w:rsidR="00E439FA" w:rsidRDefault="00E350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67E4" w14:textId="14B11E93" w:rsidR="00E439FA" w:rsidRDefault="00E35091" w:rsidP="00637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8D13" w14:textId="77777777" w:rsidR="00E439FA" w:rsidRDefault="00E35091">
            <w:pPr>
              <w:pStyle w:val="aff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субсидий </w:t>
            </w:r>
          </w:p>
          <w:p w14:paraId="5C950212" w14:textId="10AA00E4" w:rsidR="00E439FA" w:rsidRDefault="00637267" w:rsidP="00637267">
            <w:pPr>
              <w:pStyle w:val="aff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иные цели</w:t>
            </w:r>
            <w:r w:rsidR="00E350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E35091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br/>
              <w:t>в соответствии со сметой*</w:t>
            </w:r>
          </w:p>
        </w:tc>
      </w:tr>
      <w:tr w:rsidR="00E439FA" w14:paraId="308D5DC4" w14:textId="77777777" w:rsidTr="0063726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2E78" w14:textId="77777777" w:rsidR="00E439FA" w:rsidRDefault="00E350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A2BD" w14:textId="77777777" w:rsidR="00E439FA" w:rsidRDefault="00E350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EAEC" w14:textId="77777777" w:rsidR="00E439FA" w:rsidRDefault="00E350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439FA" w14:paraId="61B96C57" w14:textId="77777777" w:rsidTr="0063726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EFC3" w14:textId="77777777" w:rsidR="00E439FA" w:rsidRDefault="00E3509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D13A" w14:textId="77777777" w:rsidR="00E439FA" w:rsidRDefault="00E439FA">
            <w:pPr>
              <w:rPr>
                <w:bCs/>
                <w:sz w:val="28"/>
                <w:szCs w:val="28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5931" w14:textId="77777777" w:rsidR="00E439FA" w:rsidRDefault="00E439FA">
            <w:pPr>
              <w:jc w:val="center"/>
              <w:rPr>
                <w:sz w:val="28"/>
                <w:szCs w:val="28"/>
              </w:rPr>
            </w:pPr>
          </w:p>
        </w:tc>
      </w:tr>
      <w:tr w:rsidR="00E439FA" w14:paraId="7DEFEC24" w14:textId="77777777" w:rsidTr="0063726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20A5" w14:textId="77777777" w:rsidR="00E439FA" w:rsidRDefault="00E3509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2803" w14:textId="77777777" w:rsidR="00E439FA" w:rsidRDefault="00E439FA">
            <w:pPr>
              <w:rPr>
                <w:bCs/>
                <w:sz w:val="28"/>
                <w:szCs w:val="28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05A2" w14:textId="77777777" w:rsidR="00E439FA" w:rsidRDefault="00E439F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8432E8A" w14:textId="77777777" w:rsidR="00E439FA" w:rsidRDefault="00E439FA">
      <w:pPr>
        <w:jc w:val="both"/>
        <w:rPr>
          <w:sz w:val="24"/>
          <w:szCs w:val="24"/>
        </w:rPr>
      </w:pPr>
    </w:p>
    <w:p w14:paraId="445D61F0" w14:textId="77777777" w:rsidR="00E439FA" w:rsidRDefault="00E35091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</w:t>
      </w:r>
    </w:p>
    <w:p w14:paraId="4D830D20" w14:textId="4A936207" w:rsidR="00E439FA" w:rsidRDefault="00E35091">
      <w:pPr>
        <w:ind w:firstLine="720"/>
        <w:jc w:val="both"/>
        <w:rPr>
          <w:sz w:val="24"/>
          <w:szCs w:val="24"/>
        </w:rPr>
      </w:pPr>
      <w:r w:rsidRPr="00637267">
        <w:rPr>
          <w:sz w:val="28"/>
          <w:szCs w:val="24"/>
        </w:rPr>
        <w:t>* В соответствии с пунктом 2.5 Порядка</w:t>
      </w:r>
      <w:r w:rsidRPr="00637267">
        <w:rPr>
          <w:sz w:val="22"/>
        </w:rPr>
        <w:t xml:space="preserve"> </w:t>
      </w:r>
      <w:r w:rsidR="00637267">
        <w:rPr>
          <w:sz w:val="28"/>
          <w:szCs w:val="28"/>
        </w:rPr>
        <w:t>определения объема и условий предоставления субсидий на иные цели бюджетным и автономным учреждениям</w:t>
      </w:r>
      <w:r w:rsidR="00637267">
        <w:rPr>
          <w:sz w:val="28"/>
          <w:szCs w:val="28"/>
        </w:rPr>
        <w:br/>
        <w:t>на п</w:t>
      </w:r>
      <w:r w:rsidR="00637267" w:rsidRPr="003622BC">
        <w:rPr>
          <w:sz w:val="28"/>
          <w:szCs w:val="28"/>
        </w:rPr>
        <w:t>оддержк</w:t>
      </w:r>
      <w:r w:rsidR="00637267">
        <w:rPr>
          <w:sz w:val="28"/>
          <w:szCs w:val="28"/>
        </w:rPr>
        <w:t>у</w:t>
      </w:r>
      <w:r w:rsidR="00637267" w:rsidRPr="003622BC">
        <w:rPr>
          <w:sz w:val="28"/>
          <w:szCs w:val="28"/>
        </w:rPr>
        <w:t xml:space="preserve"> школьных проектов, победивших в конкурсе школьных проектов </w:t>
      </w:r>
      <w:r w:rsidR="00637267">
        <w:rPr>
          <w:sz w:val="28"/>
          <w:szCs w:val="28"/>
        </w:rPr>
        <w:t>«</w:t>
      </w:r>
      <w:r w:rsidR="00637267" w:rsidRPr="003622BC">
        <w:rPr>
          <w:sz w:val="28"/>
          <w:szCs w:val="28"/>
        </w:rPr>
        <w:t>Дети решают</w:t>
      </w:r>
      <w:r w:rsidR="00637267">
        <w:rPr>
          <w:sz w:val="28"/>
          <w:szCs w:val="28"/>
        </w:rPr>
        <w:t>»</w:t>
      </w:r>
      <w:r>
        <w:rPr>
          <w:sz w:val="24"/>
          <w:szCs w:val="24"/>
        </w:rPr>
        <w:t>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4"/>
        <w:gridCol w:w="5931"/>
      </w:tblGrid>
      <w:tr w:rsidR="00E439FA" w14:paraId="330ECBCB" w14:textId="77777777">
        <w:tc>
          <w:tcPr>
            <w:tcW w:w="4114" w:type="dxa"/>
          </w:tcPr>
          <w:p w14:paraId="379B75C4" w14:textId="77777777" w:rsidR="00E439FA" w:rsidRDefault="00E350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 ______ г.</w:t>
            </w:r>
          </w:p>
          <w:p w14:paraId="6201C4AE" w14:textId="77777777" w:rsidR="00E439FA" w:rsidRDefault="00E3509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(дата заполнения)</w:t>
            </w:r>
          </w:p>
          <w:p w14:paraId="78E3374D" w14:textId="77777777" w:rsidR="00E439FA" w:rsidRDefault="00E439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31" w:type="dxa"/>
          </w:tcPr>
          <w:p w14:paraId="3FCD7AFC" w14:textId="77777777" w:rsidR="00E439FA" w:rsidRDefault="00E350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</w:t>
            </w:r>
          </w:p>
          <w:p w14:paraId="48F3F2AF" w14:textId="77777777" w:rsidR="00E439FA" w:rsidRDefault="00E3509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(подпись, расшифровка подписи) </w:t>
            </w:r>
          </w:p>
          <w:p w14:paraId="51B1F4F2" w14:textId="77777777" w:rsidR="00E439FA" w:rsidRDefault="00E35091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М.П.</w:t>
            </w:r>
          </w:p>
        </w:tc>
      </w:tr>
    </w:tbl>
    <w:p w14:paraId="59AD0974" w14:textId="77777777" w:rsidR="00E439FA" w:rsidRDefault="00E439FA">
      <w:pPr>
        <w:spacing w:line="240" w:lineRule="exact"/>
        <w:ind w:left="10206"/>
        <w:outlineLvl w:val="0"/>
        <w:rPr>
          <w:sz w:val="22"/>
          <w:szCs w:val="22"/>
        </w:rPr>
      </w:pPr>
    </w:p>
    <w:sectPr w:rsidR="00E439FA">
      <w:headerReference w:type="first" r:id="rId12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E27C2" w14:textId="77777777" w:rsidR="00374319" w:rsidRDefault="00374319">
      <w:r>
        <w:separator/>
      </w:r>
    </w:p>
  </w:endnote>
  <w:endnote w:type="continuationSeparator" w:id="0">
    <w:p w14:paraId="0A42F915" w14:textId="77777777" w:rsidR="00374319" w:rsidRDefault="0037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E8E87" w14:textId="77777777" w:rsidR="00E439FA" w:rsidRDefault="00E439FA">
    <w:pPr>
      <w:pStyle w:val="af9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524EF" w14:textId="77777777" w:rsidR="00374319" w:rsidRDefault="00374319">
      <w:r>
        <w:separator/>
      </w:r>
    </w:p>
  </w:footnote>
  <w:footnote w:type="continuationSeparator" w:id="0">
    <w:p w14:paraId="41758F9F" w14:textId="77777777" w:rsidR="00374319" w:rsidRDefault="00374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FBC47" w14:textId="77777777" w:rsidR="00E439FA" w:rsidRDefault="00E35091">
    <w:pPr>
      <w:pStyle w:val="afc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40D6AE82" w14:textId="77777777" w:rsidR="00E439FA" w:rsidRDefault="00E439FA">
    <w:pPr>
      <w:pStyle w:val="af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1BAA5" w14:textId="77777777" w:rsidR="00E439FA" w:rsidRDefault="00E35091">
    <w:pPr>
      <w:pStyle w:val="afc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 w:rsidR="00637267">
      <w:rPr>
        <w:noProof/>
        <w:sz w:val="28"/>
      </w:rPr>
      <w:t>6</w:t>
    </w:r>
    <w:r>
      <w:rPr>
        <w:sz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F74EF" w14:textId="77777777" w:rsidR="00E439FA" w:rsidRDefault="00E439FA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615B3"/>
    <w:multiLevelType w:val="hybridMultilevel"/>
    <w:tmpl w:val="5590EBA6"/>
    <w:lvl w:ilvl="0" w:tplc="07DCD0CA">
      <w:start w:val="1"/>
      <w:numFmt w:val="decimal"/>
      <w:lvlText w:val="%1."/>
      <w:lvlJc w:val="left"/>
      <w:pPr>
        <w:ind w:left="786" w:hanging="360"/>
      </w:pPr>
    </w:lvl>
    <w:lvl w:ilvl="1" w:tplc="4A6A1EA0">
      <w:start w:val="1"/>
      <w:numFmt w:val="lowerLetter"/>
      <w:lvlText w:val="%2."/>
      <w:lvlJc w:val="left"/>
      <w:pPr>
        <w:ind w:left="1440" w:hanging="360"/>
      </w:pPr>
    </w:lvl>
    <w:lvl w:ilvl="2" w:tplc="2C1EECFC">
      <w:start w:val="1"/>
      <w:numFmt w:val="lowerRoman"/>
      <w:lvlText w:val="%3."/>
      <w:lvlJc w:val="right"/>
      <w:pPr>
        <w:ind w:left="2160" w:hanging="180"/>
      </w:pPr>
    </w:lvl>
    <w:lvl w:ilvl="3" w:tplc="0DD6358C">
      <w:start w:val="1"/>
      <w:numFmt w:val="decimal"/>
      <w:lvlText w:val="%4."/>
      <w:lvlJc w:val="left"/>
      <w:pPr>
        <w:ind w:left="2880" w:hanging="360"/>
      </w:pPr>
    </w:lvl>
    <w:lvl w:ilvl="4" w:tplc="8674734E">
      <w:start w:val="1"/>
      <w:numFmt w:val="lowerLetter"/>
      <w:lvlText w:val="%5."/>
      <w:lvlJc w:val="left"/>
      <w:pPr>
        <w:ind w:left="3600" w:hanging="360"/>
      </w:pPr>
    </w:lvl>
    <w:lvl w:ilvl="5" w:tplc="F56CC294">
      <w:start w:val="1"/>
      <w:numFmt w:val="lowerRoman"/>
      <w:lvlText w:val="%6."/>
      <w:lvlJc w:val="right"/>
      <w:pPr>
        <w:ind w:left="4320" w:hanging="180"/>
      </w:pPr>
    </w:lvl>
    <w:lvl w:ilvl="6" w:tplc="57FE0ABC">
      <w:start w:val="1"/>
      <w:numFmt w:val="decimal"/>
      <w:lvlText w:val="%7."/>
      <w:lvlJc w:val="left"/>
      <w:pPr>
        <w:ind w:left="5040" w:hanging="360"/>
      </w:pPr>
    </w:lvl>
    <w:lvl w:ilvl="7" w:tplc="4B406A4E">
      <w:start w:val="1"/>
      <w:numFmt w:val="lowerLetter"/>
      <w:lvlText w:val="%8."/>
      <w:lvlJc w:val="left"/>
      <w:pPr>
        <w:ind w:left="5760" w:hanging="360"/>
      </w:pPr>
    </w:lvl>
    <w:lvl w:ilvl="8" w:tplc="C452085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A0698"/>
    <w:multiLevelType w:val="hybridMultilevel"/>
    <w:tmpl w:val="46F48D30"/>
    <w:lvl w:ilvl="0" w:tplc="E5E65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3C4870">
      <w:start w:val="1"/>
      <w:numFmt w:val="lowerLetter"/>
      <w:lvlText w:val="%2."/>
      <w:lvlJc w:val="left"/>
      <w:pPr>
        <w:ind w:left="1789" w:hanging="360"/>
      </w:pPr>
    </w:lvl>
    <w:lvl w:ilvl="2" w:tplc="58E0EBA8">
      <w:start w:val="1"/>
      <w:numFmt w:val="lowerRoman"/>
      <w:lvlText w:val="%3."/>
      <w:lvlJc w:val="right"/>
      <w:pPr>
        <w:ind w:left="2509" w:hanging="180"/>
      </w:pPr>
    </w:lvl>
    <w:lvl w:ilvl="3" w:tplc="3634BBA0">
      <w:start w:val="1"/>
      <w:numFmt w:val="decimal"/>
      <w:lvlText w:val="%4."/>
      <w:lvlJc w:val="left"/>
      <w:pPr>
        <w:ind w:left="3229" w:hanging="360"/>
      </w:pPr>
    </w:lvl>
    <w:lvl w:ilvl="4" w:tplc="60F04F66">
      <w:start w:val="1"/>
      <w:numFmt w:val="lowerLetter"/>
      <w:lvlText w:val="%5."/>
      <w:lvlJc w:val="left"/>
      <w:pPr>
        <w:ind w:left="3949" w:hanging="360"/>
      </w:pPr>
    </w:lvl>
    <w:lvl w:ilvl="5" w:tplc="778233B4">
      <w:start w:val="1"/>
      <w:numFmt w:val="lowerRoman"/>
      <w:lvlText w:val="%6."/>
      <w:lvlJc w:val="right"/>
      <w:pPr>
        <w:ind w:left="4669" w:hanging="180"/>
      </w:pPr>
    </w:lvl>
    <w:lvl w:ilvl="6" w:tplc="C7802582">
      <w:start w:val="1"/>
      <w:numFmt w:val="decimal"/>
      <w:lvlText w:val="%7."/>
      <w:lvlJc w:val="left"/>
      <w:pPr>
        <w:ind w:left="5389" w:hanging="360"/>
      </w:pPr>
    </w:lvl>
    <w:lvl w:ilvl="7" w:tplc="763AFF06">
      <w:start w:val="1"/>
      <w:numFmt w:val="lowerLetter"/>
      <w:lvlText w:val="%8."/>
      <w:lvlJc w:val="left"/>
      <w:pPr>
        <w:ind w:left="6109" w:hanging="360"/>
      </w:pPr>
    </w:lvl>
    <w:lvl w:ilvl="8" w:tplc="1D140BA8">
      <w:start w:val="1"/>
      <w:numFmt w:val="lowerRoman"/>
      <w:lvlText w:val="%9."/>
      <w:lvlJc w:val="right"/>
      <w:pPr>
        <w:ind w:left="6829" w:hanging="180"/>
      </w:pPr>
    </w:lvl>
  </w:abstractNum>
  <w:num w:numId="1" w16cid:durableId="676617971">
    <w:abstractNumId w:val="1"/>
  </w:num>
  <w:num w:numId="2" w16cid:durableId="1305158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9FA"/>
    <w:rsid w:val="00077EC9"/>
    <w:rsid w:val="0011380D"/>
    <w:rsid w:val="00154E42"/>
    <w:rsid w:val="00214F2D"/>
    <w:rsid w:val="00234143"/>
    <w:rsid w:val="002B63FD"/>
    <w:rsid w:val="002F291B"/>
    <w:rsid w:val="003622BC"/>
    <w:rsid w:val="00374319"/>
    <w:rsid w:val="003970CA"/>
    <w:rsid w:val="003B6A97"/>
    <w:rsid w:val="004334F3"/>
    <w:rsid w:val="00487BB9"/>
    <w:rsid w:val="004F586B"/>
    <w:rsid w:val="00502D67"/>
    <w:rsid w:val="005D757E"/>
    <w:rsid w:val="005F381A"/>
    <w:rsid w:val="00637267"/>
    <w:rsid w:val="0067312D"/>
    <w:rsid w:val="0072180A"/>
    <w:rsid w:val="00743F93"/>
    <w:rsid w:val="00833A40"/>
    <w:rsid w:val="008909FD"/>
    <w:rsid w:val="008D70EE"/>
    <w:rsid w:val="00907497"/>
    <w:rsid w:val="00942E6F"/>
    <w:rsid w:val="009837D8"/>
    <w:rsid w:val="009F520F"/>
    <w:rsid w:val="00A4384D"/>
    <w:rsid w:val="00A4497A"/>
    <w:rsid w:val="00A61CBC"/>
    <w:rsid w:val="00AE60CC"/>
    <w:rsid w:val="00BC1802"/>
    <w:rsid w:val="00BC2F5E"/>
    <w:rsid w:val="00BC767E"/>
    <w:rsid w:val="00C13DC0"/>
    <w:rsid w:val="00C869DF"/>
    <w:rsid w:val="00CB325C"/>
    <w:rsid w:val="00D61552"/>
    <w:rsid w:val="00D76178"/>
    <w:rsid w:val="00DC03C8"/>
    <w:rsid w:val="00E35091"/>
    <w:rsid w:val="00E439FA"/>
    <w:rsid w:val="00EA016F"/>
    <w:rsid w:val="00EC57FC"/>
    <w:rsid w:val="00F86723"/>
    <w:rsid w:val="00FB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AE99A"/>
  <w15:docId w15:val="{1A301C3D-3586-4769-9E66-40220AF3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b">
    <w:name w:val="Название объекта Знак"/>
    <w:basedOn w:val="a0"/>
    <w:link w:val="ac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paragraph" w:styleId="ac">
    <w:name w:val="caption"/>
    <w:basedOn w:val="a"/>
    <w:next w:val="a"/>
    <w:link w:val="ab"/>
    <w:qFormat/>
    <w:pPr>
      <w:widowControl w:val="0"/>
      <w:spacing w:line="360" w:lineRule="exact"/>
      <w:jc w:val="center"/>
    </w:pPr>
    <w:rPr>
      <w:b/>
      <w:sz w:val="32"/>
    </w:rPr>
  </w:style>
  <w:style w:type="paragraph" w:styleId="af5">
    <w:name w:val="Body Text"/>
    <w:basedOn w:val="a"/>
    <w:link w:val="af6"/>
    <w:pPr>
      <w:ind w:right="3117"/>
    </w:pPr>
    <w:rPr>
      <w:rFonts w:ascii="Courier New" w:hAnsi="Courier New"/>
      <w:sz w:val="26"/>
    </w:rPr>
  </w:style>
  <w:style w:type="character" w:customStyle="1" w:styleId="af6">
    <w:name w:val="Основной текст Знак"/>
    <w:link w:val="af5"/>
    <w:rPr>
      <w:rFonts w:ascii="Courier New" w:hAnsi="Courier New"/>
      <w:sz w:val="26"/>
    </w:rPr>
  </w:style>
  <w:style w:type="paragraph" w:styleId="af7">
    <w:name w:val="Body Text Indent"/>
    <w:basedOn w:val="a"/>
    <w:link w:val="af8"/>
    <w:pPr>
      <w:ind w:right="-1"/>
      <w:jc w:val="both"/>
    </w:pPr>
    <w:rPr>
      <w:sz w:val="26"/>
    </w:rPr>
  </w:style>
  <w:style w:type="character" w:customStyle="1" w:styleId="af8">
    <w:name w:val="Основной текст с отступом Знак"/>
    <w:link w:val="af7"/>
    <w:rPr>
      <w:sz w:val="26"/>
    </w:rPr>
  </w:style>
  <w:style w:type="paragraph" w:styleId="af9">
    <w:name w:val="footer"/>
    <w:basedOn w:val="a"/>
    <w:link w:val="afa"/>
    <w:uiPriority w:val="99"/>
    <w:pPr>
      <w:tabs>
        <w:tab w:val="center" w:pos="4153"/>
        <w:tab w:val="right" w:pos="8306"/>
      </w:tabs>
    </w:pPr>
  </w:style>
  <w:style w:type="character" w:customStyle="1" w:styleId="afa">
    <w:name w:val="Нижний колонтитул Знак"/>
    <w:basedOn w:val="a0"/>
    <w:link w:val="af9"/>
    <w:uiPriority w:val="99"/>
  </w:style>
  <w:style w:type="character" w:styleId="afb">
    <w:name w:val="page number"/>
    <w:basedOn w:val="a0"/>
  </w:style>
  <w:style w:type="paragraph" w:styleId="afc">
    <w:name w:val="header"/>
    <w:basedOn w:val="a"/>
    <w:link w:val="afd"/>
    <w:uiPriority w:val="99"/>
    <w:pPr>
      <w:tabs>
        <w:tab w:val="center" w:pos="4153"/>
        <w:tab w:val="right" w:pos="8306"/>
      </w:tabs>
    </w:pPr>
  </w:style>
  <w:style w:type="character" w:customStyle="1" w:styleId="afd">
    <w:name w:val="Верхний колонтитул Знак"/>
    <w:link w:val="afc"/>
    <w:uiPriority w:val="99"/>
  </w:style>
  <w:style w:type="paragraph" w:styleId="afe">
    <w:name w:val="Balloon Text"/>
    <w:basedOn w:val="a"/>
    <w:link w:val="aff"/>
    <w:rPr>
      <w:rFonts w:ascii="Segoe UI" w:hAnsi="Segoe UI"/>
      <w:sz w:val="18"/>
      <w:szCs w:val="18"/>
    </w:rPr>
  </w:style>
  <w:style w:type="character" w:customStyle="1" w:styleId="aff">
    <w:name w:val="Текст выноски Знак"/>
    <w:link w:val="afe"/>
    <w:rPr>
      <w:rFonts w:ascii="Segoe UI" w:hAnsi="Segoe UI" w:cs="Segoe UI"/>
      <w:sz w:val="18"/>
      <w:szCs w:val="18"/>
    </w:rPr>
  </w:style>
  <w:style w:type="paragraph" w:customStyle="1" w:styleId="aff0">
    <w:name w:val="Форма"/>
    <w:rPr>
      <w:sz w:val="28"/>
      <w:szCs w:val="28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character" w:styleId="aff1">
    <w:name w:val="Hyperlink"/>
    <w:uiPriority w:val="99"/>
    <w:unhideWhenUsed/>
    <w:rPr>
      <w:color w:val="0000FF"/>
      <w:u w:val="single"/>
    </w:rPr>
  </w:style>
  <w:style w:type="table" w:styleId="af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FFE70-5E4B-442F-B294-58022937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2916</Words>
  <Characters>16626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Анжелика Устинова Сергеевна</cp:lastModifiedBy>
  <cp:revision>4</cp:revision>
  <dcterms:created xsi:type="dcterms:W3CDTF">2025-06-23T13:32:00Z</dcterms:created>
  <dcterms:modified xsi:type="dcterms:W3CDTF">2025-06-24T05:22:00Z</dcterms:modified>
</cp:coreProperties>
</file>