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962076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1.8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4" cy="1900015"/>
                <wp:effectExtent l="0" t="0" r="0" b="0"/>
                <wp:wrapNone/>
                <wp:docPr id="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3" cy="1900014"/>
                          <a:chOff x="0" y="0"/>
                          <a:chExt cx="6285863" cy="190001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3" cy="1900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533538"/>
                            <a:ext cx="1536063" cy="36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8" y="1534910"/>
                            <a:ext cx="1085850" cy="365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0pt;mso-position-horizontal:absolute;mso-position-vertical-relative:text;margin-top:-43.15pt;mso-position-vertical:absolute;width:494.95pt;height:149.61pt;mso-wrap-distance-left:9.00pt;mso-wrap-distance-top:0.00pt;mso-wrap-distance-right:9.00pt;mso-wrap-distance-bottom:0.00pt;" coordorigin="0,0" coordsize="62858,19000">
                <v:shape id="shape 2" o:spid="_x0000_s2" o:spt="202" type="#_x0000_t202" style="position:absolute;left:0;top:0;width:62858;height:19000;v-text-anchor:top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9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5335;width:15360;height:366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5349;width:10858;height:3651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4956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4956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4956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Порядок </w:t>
      </w:r>
      <w:bookmarkStart w:id="0" w:name="_Hlk66279406"/>
      <w:r/>
      <w:bookmarkEnd w:id="0"/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  <w:r>
        <w:rPr>
          <w:b/>
          <w:sz w:val="28"/>
          <w:szCs w:val="28"/>
          <w:lang w:eastAsia="ru-RU"/>
        </w:rPr>
        <w:br/>
        <w:t xml:space="preserve">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19.04.2021 № 272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определения объема и условий предоставления бюджетным и автономным учреждениям субсидий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иные цели 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 апреля 2021 г. № 272 (в ред. от 14.05.2021 № 347, от 28.03.2022 № 231, от 13.05.2022 № 359,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27.02.2023 № 144, от 06.06.2023 № 454, от 06.02.2024 № 76, от 10.03.2025 № 144), следующие изменения: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абзаце втором пункта 2.7: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1.1.1. цифры «2025» заменить словами «текущий финансовый»;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цифры «10» заменить цифрами «15»;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абзац третий пункта 2.8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«наличие бюджетных ассигнований для предоставления субсидий на иные цели в сводной бюджетной росписи бюджета города Перми на текущий финансовый год и в муниципальной программе.»;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первом пункта 2.13 слово «улучшение» заменить словом «улучшения»;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 пункт 3.1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«3.1. Учреждения по форме, установленной в Соглашении, представляют </w:t>
      </w:r>
      <w:r>
        <w:rPr>
          <w:sz w:val="28"/>
          <w:szCs w:val="28"/>
          <w:lang w:eastAsia="ru-RU"/>
        </w:rPr>
        <w:br/>
        <w:t xml:space="preserve">в Департамент следующие отчеты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ежеквартально не позднее 05 календарного дня месяца, следующего за отчетным кварталом;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календарного дня месяца, следующего за отчетным годом;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– ежеквартально не позднее </w:t>
      </w:r>
      <w:r>
        <w:rPr>
          <w:sz w:val="28"/>
          <w:szCs w:val="28"/>
        </w:rPr>
        <w:br/>
        <w:t xml:space="preserve">05 календарного дня месяца, следующего за отчетным кварталом, а также </w:t>
      </w:r>
      <w:r>
        <w:rPr>
          <w:sz w:val="28"/>
          <w:szCs w:val="28"/>
        </w:rPr>
        <w:br/>
        <w:t xml:space="preserve">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  <w:lang w:eastAsia="ru-RU"/>
        </w:rPr>
        <w:t xml:space="preserve">.».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Управлению по общим вопр</w:t>
      </w:r>
      <w:r>
        <w:rPr>
          <w:sz w:val="28"/>
          <w:szCs w:val="28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ru-RU"/>
        </w:rPr>
        <w:t xml:space="preserve">www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gorodperm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ru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4"/>
          <w:lang w:eastAsia="ru-RU"/>
        </w:rPr>
      </w:pPr>
      <w:r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  <w:lang w:eastAsia="ru-RU"/>
        </w:rPr>
        <w:br/>
        <w:t xml:space="preserve">на </w:t>
      </w:r>
      <w:r>
        <w:rPr>
          <w:sz w:val="28"/>
          <w:szCs w:val="24"/>
          <w:lang w:eastAsia="ru-RU"/>
        </w:rPr>
        <w:t xml:space="preserve">заместителя главы администрации города Перми Мальцеву Е.Д.</w:t>
      </w: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38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separate"/>
    </w:r>
    <w:r>
      <w:rPr>
        <w:rStyle w:val="929"/>
      </w:rPr>
      <w:t xml:space="preserve">3</w: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</w:style>
  <w:style w:type="paragraph" w:styleId="728">
    <w:name w:val="Heading 1"/>
    <w:basedOn w:val="727"/>
    <w:next w:val="727"/>
    <w:link w:val="917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18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Caption Char"/>
    <w:basedOn w:val="737"/>
    <w:uiPriority w:val="35"/>
    <w:rPr>
      <w:b/>
      <w:bCs/>
      <w:color w:val="5b9bd5" w:themeColor="accent1"/>
      <w:sz w:val="18"/>
      <w:szCs w:val="18"/>
    </w:rPr>
  </w:style>
  <w:style w:type="character" w:styleId="741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Title Char"/>
    <w:basedOn w:val="737"/>
    <w:uiPriority w:val="10"/>
    <w:rPr>
      <w:sz w:val="48"/>
      <w:szCs w:val="48"/>
    </w:rPr>
  </w:style>
  <w:style w:type="character" w:styleId="749" w:customStyle="1">
    <w:name w:val="Subtitle Char"/>
    <w:basedOn w:val="737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after="0" w:line="240" w:lineRule="auto"/>
    </w:pPr>
  </w:style>
  <w:style w:type="paragraph" w:styleId="764">
    <w:name w:val="Title"/>
    <w:basedOn w:val="727"/>
    <w:next w:val="727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basedOn w:val="737"/>
    <w:link w:val="764"/>
    <w:uiPriority w:val="10"/>
    <w:rPr>
      <w:sz w:val="48"/>
      <w:szCs w:val="48"/>
    </w:rPr>
  </w:style>
  <w:style w:type="paragraph" w:styleId="766">
    <w:name w:val="Subtitle"/>
    <w:basedOn w:val="727"/>
    <w:next w:val="727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37"/>
    <w:link w:val="766"/>
    <w:uiPriority w:val="11"/>
    <w:rPr>
      <w:sz w:val="24"/>
      <w:szCs w:val="24"/>
    </w:rPr>
  </w:style>
  <w:style w:type="paragraph" w:styleId="768">
    <w:name w:val="Quote"/>
    <w:basedOn w:val="727"/>
    <w:next w:val="727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27"/>
    <w:next w:val="727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37"/>
    <w:uiPriority w:val="99"/>
  </w:style>
  <w:style w:type="character" w:styleId="773" w:customStyle="1">
    <w:name w:val="Footer Char"/>
    <w:basedOn w:val="737"/>
    <w:uiPriority w:val="99"/>
  </w:style>
  <w:style w:type="character" w:styleId="774" w:customStyle="1">
    <w:name w:val="Название объекта Знак"/>
    <w:link w:val="919"/>
    <w:uiPriority w:val="99"/>
  </w:style>
  <w:style w:type="table" w:styleId="775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4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6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9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1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2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Lined - Accent 2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Lined - Accent 3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Lined - Accent 4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Lined - Accent 5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Lined - Accent 6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 &amp; Lined - Accent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8" w:customStyle="1">
    <w:name w:val="Bordered &amp; Lined - Accent 2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Bordered &amp; Lined - Accent 3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Bordered &amp; Lined - Accent 4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Bordered &amp; Lined - Accent 5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2" w:customStyle="1">
    <w:name w:val="Bordered &amp; Lined - Accent 6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6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7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8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9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0">
    <w:name w:val="footnote text"/>
    <w:basedOn w:val="72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37"/>
    <w:uiPriority w:val="99"/>
    <w:unhideWhenUsed/>
    <w:rPr>
      <w:vertAlign w:val="superscript"/>
    </w:rPr>
  </w:style>
  <w:style w:type="paragraph" w:styleId="903">
    <w:name w:val="endnote text"/>
    <w:basedOn w:val="727"/>
    <w:link w:val="904"/>
    <w:uiPriority w:val="99"/>
    <w:semiHidden/>
    <w:unhideWhenUsed/>
    <w:pPr>
      <w:spacing w:after="0" w:line="240" w:lineRule="auto"/>
    </w:p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37"/>
    <w:uiPriority w:val="99"/>
    <w:semiHidden/>
    <w:unhideWhenUsed/>
    <w:rPr>
      <w:vertAlign w:val="superscript"/>
    </w:rPr>
  </w:style>
  <w:style w:type="paragraph" w:styleId="906">
    <w:name w:val="toc 1"/>
    <w:basedOn w:val="727"/>
    <w:next w:val="727"/>
    <w:uiPriority w:val="39"/>
    <w:unhideWhenUsed/>
    <w:pPr>
      <w:spacing w:after="57"/>
    </w:pPr>
  </w:style>
  <w:style w:type="paragraph" w:styleId="90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1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1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1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1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1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7"/>
    <w:next w:val="727"/>
    <w:uiPriority w:val="99"/>
    <w:unhideWhenUsed/>
    <w:pPr>
      <w:spacing w:after="0"/>
    </w:pPr>
  </w:style>
  <w:style w:type="character" w:styleId="917" w:customStyle="1">
    <w:name w:val="Заголовок 1 Знак"/>
    <w:link w:val="728"/>
    <w:rPr>
      <w:sz w:val="24"/>
    </w:rPr>
  </w:style>
  <w:style w:type="character" w:styleId="918" w:customStyle="1">
    <w:name w:val="Заголовок 2 Знак"/>
    <w:link w:val="729"/>
    <w:rPr>
      <w:sz w:val="24"/>
    </w:rPr>
  </w:style>
  <w:style w:type="paragraph" w:styleId="919">
    <w:name w:val="Caption"/>
    <w:basedOn w:val="727"/>
    <w:next w:val="727"/>
    <w:link w:val="77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920">
    <w:name w:val="Emphasis"/>
    <w:uiPriority w:val="20"/>
    <w:qFormat/>
    <w:rPr>
      <w:i/>
      <w:iCs/>
    </w:rPr>
  </w:style>
  <w:style w:type="paragraph" w:styleId="921">
    <w:name w:val="List Paragraph"/>
    <w:basedOn w:val="727"/>
    <w:uiPriority w:val="34"/>
    <w:qFormat/>
    <w:pPr>
      <w:contextualSpacing/>
      <w:ind w:left="720"/>
      <w:spacing w:after="200"/>
    </w:pPr>
    <w:rPr>
      <w:rFonts w:ascii="Calibri" w:hAnsi="Calibri" w:eastAsia="Calibri"/>
      <w:sz w:val="22"/>
      <w:szCs w:val="22"/>
    </w:rPr>
  </w:style>
  <w:style w:type="numbering" w:styleId="922" w:customStyle="1">
    <w:name w:val="Нет списка1"/>
    <w:next w:val="739"/>
    <w:semiHidden/>
    <w:unhideWhenUsed/>
  </w:style>
  <w:style w:type="paragraph" w:styleId="923">
    <w:name w:val="Body Text"/>
    <w:basedOn w:val="727"/>
    <w:link w:val="924"/>
    <w:pPr>
      <w:ind w:right="3117"/>
      <w:spacing w:line="240" w:lineRule="auto"/>
    </w:pPr>
    <w:rPr>
      <w:rFonts w:ascii="Courier New" w:hAnsi="Courier New"/>
      <w:sz w:val="26"/>
    </w:rPr>
  </w:style>
  <w:style w:type="character" w:styleId="924" w:customStyle="1">
    <w:name w:val="Основной текст Знак"/>
    <w:basedOn w:val="737"/>
    <w:link w:val="923"/>
    <w:rPr>
      <w:rFonts w:ascii="Courier New" w:hAnsi="Courier New"/>
      <w:sz w:val="26"/>
    </w:rPr>
  </w:style>
  <w:style w:type="paragraph" w:styleId="925">
    <w:name w:val="Body Text Indent"/>
    <w:basedOn w:val="727"/>
    <w:link w:val="926"/>
    <w:pPr>
      <w:ind w:right="-1"/>
      <w:jc w:val="both"/>
      <w:spacing w:line="240" w:lineRule="auto"/>
    </w:pPr>
    <w:rPr>
      <w:sz w:val="26"/>
    </w:rPr>
  </w:style>
  <w:style w:type="character" w:styleId="926" w:customStyle="1">
    <w:name w:val="Основной текст с отступом Знак"/>
    <w:basedOn w:val="737"/>
    <w:link w:val="925"/>
    <w:rPr>
      <w:sz w:val="26"/>
    </w:rPr>
  </w:style>
  <w:style w:type="paragraph" w:styleId="927">
    <w:name w:val="Footer"/>
    <w:basedOn w:val="727"/>
    <w:link w:val="928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28" w:customStyle="1">
    <w:name w:val="Нижний колонтитул Знак"/>
    <w:basedOn w:val="737"/>
    <w:link w:val="927"/>
    <w:uiPriority w:val="99"/>
    <w:rPr>
      <w:lang w:eastAsia="ru-RU"/>
    </w:rPr>
  </w:style>
  <w:style w:type="character" w:styleId="929">
    <w:name w:val="page number"/>
    <w:basedOn w:val="737"/>
  </w:style>
  <w:style w:type="paragraph" w:styleId="930">
    <w:name w:val="Header"/>
    <w:basedOn w:val="727"/>
    <w:link w:val="931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31" w:customStyle="1">
    <w:name w:val="Верхний колонтитул Знак"/>
    <w:basedOn w:val="737"/>
    <w:link w:val="930"/>
    <w:uiPriority w:val="99"/>
    <w:rPr>
      <w:lang w:eastAsia="ru-RU"/>
    </w:rPr>
  </w:style>
  <w:style w:type="paragraph" w:styleId="932">
    <w:name w:val="Balloon Text"/>
    <w:basedOn w:val="727"/>
    <w:link w:val="933"/>
    <w:pPr>
      <w:spacing w:line="240" w:lineRule="auto"/>
    </w:pPr>
    <w:rPr>
      <w:rFonts w:ascii="Segoe UI" w:hAnsi="Segoe UI"/>
      <w:sz w:val="18"/>
      <w:szCs w:val="18"/>
    </w:rPr>
  </w:style>
  <w:style w:type="character" w:styleId="933" w:customStyle="1">
    <w:name w:val="Текст выноски Знак"/>
    <w:basedOn w:val="737"/>
    <w:link w:val="932"/>
    <w:rPr>
      <w:rFonts w:ascii="Segoe UI" w:hAnsi="Segoe UI"/>
      <w:sz w:val="18"/>
      <w:szCs w:val="18"/>
    </w:rPr>
  </w:style>
  <w:style w:type="paragraph" w:styleId="934" w:customStyle="1">
    <w:name w:val="Форма"/>
    <w:pPr>
      <w:spacing w:line="240" w:lineRule="auto"/>
    </w:pPr>
    <w:rPr>
      <w:sz w:val="28"/>
      <w:szCs w:val="28"/>
      <w:lang w:eastAsia="ru-RU"/>
    </w:rPr>
  </w:style>
  <w:style w:type="paragraph" w:styleId="935" w:customStyle="1">
    <w:name w:val="ConsPlusTitle"/>
    <w:pPr>
      <w:spacing w:line="240" w:lineRule="auto"/>
      <w:widowControl w:val="off"/>
    </w:pPr>
    <w:rPr>
      <w:rFonts w:ascii="Calibri" w:hAnsi="Calibri" w:cs="Calibri"/>
      <w:b/>
      <w:sz w:val="22"/>
      <w:lang w:eastAsia="ru-RU"/>
    </w:rPr>
  </w:style>
  <w:style w:type="paragraph" w:styleId="936" w:customStyle="1">
    <w:name w:val="ConsPlusNormal"/>
    <w:pPr>
      <w:spacing w:line="240" w:lineRule="auto"/>
      <w:widowControl w:val="off"/>
    </w:pPr>
    <w:rPr>
      <w:rFonts w:ascii="Calibri" w:hAnsi="Calibri" w:cs="Calibri"/>
      <w:sz w:val="22"/>
      <w:lang w:eastAsia="ru-RU"/>
    </w:rPr>
  </w:style>
  <w:style w:type="character" w:styleId="937">
    <w:name w:val="Hyperlink"/>
    <w:uiPriority w:val="99"/>
    <w:unhideWhenUsed/>
    <w:rPr>
      <w:color w:val="0000ff"/>
      <w:u w:val="single"/>
    </w:rPr>
  </w:style>
  <w:style w:type="table" w:styleId="938">
    <w:name w:val="Table Grid"/>
    <w:basedOn w:val="738"/>
    <w:pPr>
      <w:spacing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Normal (Web)"/>
    <w:basedOn w:val="727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4830-8464-4F86-A4F5-FA30F1E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Солянова Ксения Александровна</dc:creator>
  <cp:lastModifiedBy>samokhvalova-ev</cp:lastModifiedBy>
  <cp:revision>5</cp:revision>
  <dcterms:created xsi:type="dcterms:W3CDTF">2025-06-18T03:34:00Z</dcterms:created>
  <dcterms:modified xsi:type="dcterms:W3CDTF">2025-06-25T09:15:29Z</dcterms:modified>
</cp:coreProperties>
</file>