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36C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36C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36C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36C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837F5" w:rsidRPr="005837F5" w:rsidRDefault="005837F5" w:rsidP="005837F5">
      <w:pPr>
        <w:suppressAutoHyphens/>
        <w:spacing w:before="480" w:after="480"/>
        <w:jc w:val="center"/>
        <w:rPr>
          <w:b/>
          <w:sz w:val="28"/>
          <w:szCs w:val="28"/>
          <w:lang w:eastAsia="ar-SA"/>
        </w:rPr>
      </w:pPr>
      <w:r w:rsidRPr="005837F5">
        <w:rPr>
          <w:b/>
          <w:sz w:val="28"/>
          <w:szCs w:val="28"/>
          <w:lang w:eastAsia="ar-SA"/>
        </w:rPr>
        <w:t>О внесении изменения в решение Пермской городской Думы от 25.06.2024 № 103 «О внесении изменений в решение Пермской городской Думы от 19.12.2023 № 265 «О бюджете города Перми на 2024 год и на плановый период 2025 и 2026 годов»</w:t>
      </w:r>
    </w:p>
    <w:p w:rsidR="005837F5" w:rsidRPr="005837F5" w:rsidRDefault="005837F5" w:rsidP="005837F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837F5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6733E5" w:rsidRPr="0046768E">
        <w:rPr>
          <w:color w:val="000000"/>
          <w:sz w:val="28"/>
          <w:szCs w:val="24"/>
        </w:rPr>
        <w:t>федеральными законами от 06.10.2003 № 131-ФЗ «Об общих принципах организации</w:t>
      </w:r>
      <w:r w:rsidR="006733E5">
        <w:rPr>
          <w:color w:val="000000"/>
          <w:sz w:val="28"/>
          <w:szCs w:val="24"/>
        </w:rPr>
        <w:t xml:space="preserve"> </w:t>
      </w:r>
      <w:r w:rsidR="006733E5" w:rsidRPr="0046768E">
        <w:rPr>
          <w:color w:val="000000"/>
          <w:sz w:val="28"/>
          <w:szCs w:val="24"/>
        </w:rPr>
        <w:t>местного самоуправления в Российской Федера</w:t>
      </w:r>
      <w:r w:rsidR="006733E5">
        <w:rPr>
          <w:color w:val="000000"/>
          <w:sz w:val="28"/>
          <w:szCs w:val="24"/>
        </w:rPr>
        <w:t>ции», от 20.03.2025 № 33</w:t>
      </w:r>
      <w:r w:rsidR="006733E5" w:rsidRPr="0046768E">
        <w:rPr>
          <w:color w:val="000000"/>
          <w:sz w:val="28"/>
          <w:szCs w:val="24"/>
        </w:rPr>
        <w:t>-ФЗ «Об общих</w:t>
      </w:r>
      <w:r w:rsidR="006733E5">
        <w:rPr>
          <w:color w:val="000000"/>
          <w:sz w:val="28"/>
          <w:szCs w:val="24"/>
        </w:rPr>
        <w:t xml:space="preserve"> </w:t>
      </w:r>
      <w:r w:rsidR="006733E5" w:rsidRPr="0046768E">
        <w:rPr>
          <w:color w:val="000000"/>
          <w:sz w:val="28"/>
          <w:szCs w:val="24"/>
        </w:rPr>
        <w:t>принципах организации местного самоуправления в единой системе публичной власти»</w:t>
      </w:r>
      <w:r w:rsidRPr="005837F5">
        <w:rPr>
          <w:rFonts w:eastAsia="Calibri"/>
          <w:sz w:val="28"/>
          <w:szCs w:val="28"/>
          <w:lang w:eastAsia="en-US"/>
        </w:rPr>
        <w:t>, Уставом города Перми</w:t>
      </w:r>
    </w:p>
    <w:p w:rsidR="005837F5" w:rsidRPr="005837F5" w:rsidRDefault="005837F5" w:rsidP="005837F5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5837F5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5837F5">
        <w:rPr>
          <w:rFonts w:eastAsia="Calibri"/>
          <w:b/>
          <w:bCs/>
          <w:sz w:val="28"/>
          <w:szCs w:val="28"/>
          <w:lang w:eastAsia="en-US"/>
        </w:rPr>
        <w:t xml:space="preserve">р е ш и </w:t>
      </w:r>
      <w:proofErr w:type="gramStart"/>
      <w:r w:rsidRPr="005837F5">
        <w:rPr>
          <w:rFonts w:eastAsia="Calibri"/>
          <w:b/>
          <w:bCs/>
          <w:sz w:val="28"/>
          <w:szCs w:val="28"/>
          <w:lang w:eastAsia="en-US"/>
        </w:rPr>
        <w:t>л</w:t>
      </w:r>
      <w:proofErr w:type="gramEnd"/>
      <w:r w:rsidRPr="005837F5">
        <w:rPr>
          <w:rFonts w:eastAsia="Calibri"/>
          <w:b/>
          <w:bCs/>
          <w:sz w:val="28"/>
          <w:szCs w:val="28"/>
          <w:lang w:eastAsia="en-US"/>
        </w:rPr>
        <w:t xml:space="preserve"> а</w:t>
      </w:r>
      <w:r w:rsidRPr="005837F5">
        <w:rPr>
          <w:rFonts w:eastAsia="Calibri"/>
          <w:b/>
          <w:sz w:val="28"/>
          <w:szCs w:val="28"/>
          <w:lang w:eastAsia="en-US"/>
        </w:rPr>
        <w:t>:</w:t>
      </w:r>
    </w:p>
    <w:p w:rsidR="005837F5" w:rsidRPr="005837F5" w:rsidRDefault="005837F5" w:rsidP="005837F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37F5">
        <w:rPr>
          <w:rFonts w:eastAsia="Calibri"/>
          <w:sz w:val="28"/>
          <w:szCs w:val="28"/>
          <w:lang w:eastAsia="en-US"/>
        </w:rPr>
        <w:t>1. Внести в решение Пермской городской Думы от 25.06.2024 № 103 «О внесении изменений в решение Пермской городской Думы от 19.12.2023 № 265 «О бюджете города Перми на 2024 год и на плановый период 2025 и 2026 годов» изменение, заменив в подпункте 2.3 слова «до 01.05.2025» словами «до 31</w:t>
      </w:r>
      <w:r w:rsidRPr="005837F5">
        <w:rPr>
          <w:rFonts w:eastAsia="Calibri"/>
          <w:color w:val="000000" w:themeColor="text1"/>
          <w:sz w:val="28"/>
          <w:szCs w:val="28"/>
          <w:lang w:eastAsia="en-US"/>
        </w:rPr>
        <w:t>.12.2026</w:t>
      </w:r>
      <w:r w:rsidRPr="005837F5">
        <w:rPr>
          <w:rFonts w:eastAsia="Calibri"/>
          <w:sz w:val="28"/>
          <w:szCs w:val="28"/>
          <w:lang w:eastAsia="en-US"/>
        </w:rPr>
        <w:t>».</w:t>
      </w:r>
    </w:p>
    <w:p w:rsidR="005837F5" w:rsidRPr="005837F5" w:rsidRDefault="005837F5" w:rsidP="005837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7F5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37F5" w:rsidRPr="005837F5" w:rsidRDefault="005837F5" w:rsidP="005837F5">
      <w:pPr>
        <w:ind w:firstLine="709"/>
        <w:jc w:val="both"/>
        <w:rPr>
          <w:sz w:val="28"/>
          <w:szCs w:val="28"/>
        </w:rPr>
      </w:pPr>
      <w:r w:rsidRPr="005837F5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8" w:history="1">
        <w:r w:rsidRPr="006733E5">
          <w:rPr>
            <w:sz w:val="28"/>
            <w:szCs w:val="28"/>
          </w:rPr>
          <w:t>www.gorodperm.ru»</w:t>
        </w:r>
      </w:hyperlink>
      <w:r w:rsidRPr="006733E5">
        <w:rPr>
          <w:sz w:val="28"/>
          <w:szCs w:val="28"/>
        </w:rPr>
        <w:t>.</w:t>
      </w:r>
    </w:p>
    <w:p w:rsidR="005837F5" w:rsidRPr="005837F5" w:rsidRDefault="005837F5" w:rsidP="005837F5">
      <w:pPr>
        <w:ind w:firstLine="709"/>
        <w:jc w:val="both"/>
        <w:rPr>
          <w:sz w:val="28"/>
          <w:szCs w:val="28"/>
        </w:rPr>
      </w:pPr>
      <w:r w:rsidRPr="005837F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5837F5" w:rsidRPr="005837F5" w:rsidRDefault="005837F5" w:rsidP="005837F5">
      <w:pPr>
        <w:tabs>
          <w:tab w:val="left" w:pos="0"/>
        </w:tabs>
        <w:suppressAutoHyphens/>
        <w:autoSpaceDE w:val="0"/>
        <w:autoSpaceDN w:val="0"/>
        <w:adjustRightInd w:val="0"/>
        <w:spacing w:before="600"/>
        <w:jc w:val="both"/>
        <w:rPr>
          <w:sz w:val="28"/>
          <w:szCs w:val="28"/>
        </w:rPr>
      </w:pPr>
      <w:r w:rsidRPr="005837F5">
        <w:rPr>
          <w:sz w:val="28"/>
          <w:szCs w:val="28"/>
        </w:rPr>
        <w:t>Председатель</w:t>
      </w:r>
    </w:p>
    <w:p w:rsidR="005837F5" w:rsidRPr="005837F5" w:rsidRDefault="005837F5" w:rsidP="005837F5">
      <w:pPr>
        <w:jc w:val="both"/>
        <w:rPr>
          <w:sz w:val="28"/>
          <w:szCs w:val="28"/>
        </w:rPr>
      </w:pPr>
      <w:r w:rsidRPr="005837F5">
        <w:rPr>
          <w:sz w:val="28"/>
          <w:szCs w:val="28"/>
        </w:rPr>
        <w:t>Пермской городской Думы</w:t>
      </w:r>
      <w:r w:rsidRPr="005837F5">
        <w:rPr>
          <w:sz w:val="28"/>
          <w:szCs w:val="28"/>
        </w:rPr>
        <w:tab/>
      </w:r>
      <w:r w:rsidRPr="005837F5">
        <w:rPr>
          <w:sz w:val="28"/>
          <w:szCs w:val="28"/>
        </w:rPr>
        <w:tab/>
      </w:r>
      <w:r w:rsidRPr="005837F5">
        <w:rPr>
          <w:sz w:val="28"/>
          <w:szCs w:val="28"/>
        </w:rPr>
        <w:tab/>
      </w:r>
      <w:r w:rsidRPr="005837F5">
        <w:rPr>
          <w:sz w:val="28"/>
          <w:szCs w:val="28"/>
        </w:rPr>
        <w:tab/>
      </w:r>
      <w:r w:rsidRPr="005837F5">
        <w:rPr>
          <w:sz w:val="28"/>
          <w:szCs w:val="28"/>
        </w:rPr>
        <w:tab/>
      </w:r>
      <w:r w:rsidRPr="005837F5">
        <w:rPr>
          <w:sz w:val="28"/>
          <w:szCs w:val="28"/>
        </w:rPr>
        <w:tab/>
      </w:r>
      <w:r w:rsidRPr="005837F5">
        <w:rPr>
          <w:sz w:val="28"/>
          <w:szCs w:val="28"/>
        </w:rPr>
        <w:tab/>
        <w:t xml:space="preserve">   Д.В. Малютин</w:t>
      </w:r>
    </w:p>
    <w:p w:rsidR="005A692C" w:rsidRDefault="005837F5" w:rsidP="005837F5">
      <w:pPr>
        <w:spacing w:before="600"/>
        <w:jc w:val="both"/>
        <w:rPr>
          <w:b/>
          <w:bCs/>
          <w:sz w:val="28"/>
          <w:szCs w:val="28"/>
        </w:rPr>
      </w:pPr>
      <w:r w:rsidRPr="005837F5">
        <w:rPr>
          <w:rFonts w:eastAsia="Calibri"/>
          <w:sz w:val="28"/>
          <w:szCs w:val="22"/>
          <w:lang w:eastAsia="en-US"/>
        </w:rPr>
        <w:t>Глава города Перми</w:t>
      </w:r>
      <w:r w:rsidRPr="005837F5">
        <w:rPr>
          <w:rFonts w:eastAsia="Calibri"/>
          <w:sz w:val="28"/>
          <w:szCs w:val="22"/>
          <w:lang w:eastAsia="en-US"/>
        </w:rPr>
        <w:tab/>
      </w:r>
      <w:r w:rsidRPr="005837F5">
        <w:rPr>
          <w:rFonts w:eastAsia="Calibri"/>
          <w:sz w:val="28"/>
          <w:szCs w:val="22"/>
          <w:lang w:eastAsia="en-US"/>
        </w:rPr>
        <w:tab/>
      </w:r>
      <w:r w:rsidRPr="005837F5">
        <w:rPr>
          <w:rFonts w:eastAsia="Calibri"/>
          <w:sz w:val="28"/>
          <w:szCs w:val="22"/>
          <w:lang w:eastAsia="en-US"/>
        </w:rPr>
        <w:tab/>
      </w:r>
      <w:r w:rsidRPr="005837F5">
        <w:rPr>
          <w:rFonts w:eastAsia="Calibri"/>
          <w:sz w:val="28"/>
          <w:szCs w:val="22"/>
          <w:lang w:eastAsia="en-US"/>
        </w:rPr>
        <w:tab/>
        <w:t xml:space="preserve">                                                Э.О. Соснин</w:t>
      </w: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36C11">
      <w:rPr>
        <w:noProof/>
        <w:snapToGrid w:val="0"/>
        <w:sz w:val="16"/>
      </w:rPr>
      <w:t>25.06.2025 16:30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36C11">
      <w:rPr>
        <w:noProof/>
        <w:snapToGrid w:val="0"/>
        <w:sz w:val="16"/>
      </w:rPr>
      <w:t>решение 122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/y0jrKTbfCg2nj/ivMSFc+vqvW6S9HzcXR9UI8SBfHKlrkrIbSRiaF1dQUPWXvWziPZYNW8Cntt7w5G6fE7qQ==" w:salt="qTIF2ADY0oTB9XiwW/bQ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6C11"/>
    <w:rsid w:val="0053757A"/>
    <w:rsid w:val="00540735"/>
    <w:rsid w:val="00561294"/>
    <w:rsid w:val="00573676"/>
    <w:rsid w:val="005837F5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33E5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7CC679D-9570-44F0-8D13-991AE5DE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2025-06-25T11:30:00Z</cp:lastPrinted>
  <dcterms:created xsi:type="dcterms:W3CDTF">2025-06-05T09:07:00Z</dcterms:created>
  <dcterms:modified xsi:type="dcterms:W3CDTF">2025-06-25T11:30:00Z</dcterms:modified>
</cp:coreProperties>
</file>