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13E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13E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13E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13E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F4623" w:rsidRPr="001F4623" w:rsidRDefault="001F4623" w:rsidP="001F4623">
      <w:pPr>
        <w:spacing w:before="480"/>
        <w:jc w:val="center"/>
        <w:rPr>
          <w:sz w:val="24"/>
          <w:lang w:eastAsia="zh-CN"/>
        </w:rPr>
      </w:pPr>
      <w:r w:rsidRPr="001F4623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1F4623" w:rsidRPr="001F4623" w:rsidRDefault="001F4623" w:rsidP="001F4623">
      <w:pPr>
        <w:jc w:val="center"/>
        <w:rPr>
          <w:sz w:val="24"/>
          <w:lang w:eastAsia="zh-CN"/>
        </w:rPr>
      </w:pPr>
      <w:r w:rsidRPr="001F4623">
        <w:rPr>
          <w:b/>
          <w:color w:val="000000"/>
          <w:sz w:val="28"/>
          <w:szCs w:val="28"/>
          <w:lang w:eastAsia="zh-CN"/>
        </w:rPr>
        <w:t xml:space="preserve">от 17.12.2024 № 218 </w:t>
      </w:r>
      <w:r w:rsidRPr="001F4623">
        <w:rPr>
          <w:b/>
          <w:bCs/>
          <w:color w:val="000000"/>
          <w:sz w:val="28"/>
          <w:szCs w:val="28"/>
          <w:lang w:eastAsia="zh-CN"/>
        </w:rPr>
        <w:t>«О бюджете города Перми на 2025 год</w:t>
      </w:r>
    </w:p>
    <w:p w:rsidR="001F4623" w:rsidRPr="001F4623" w:rsidRDefault="001F4623" w:rsidP="001F4623">
      <w:pPr>
        <w:spacing w:after="480"/>
        <w:jc w:val="center"/>
        <w:rPr>
          <w:b/>
          <w:color w:val="000000"/>
          <w:sz w:val="28"/>
          <w:szCs w:val="28"/>
          <w:lang w:eastAsia="zh-CN"/>
        </w:rPr>
      </w:pPr>
      <w:r w:rsidRPr="001F4623">
        <w:rPr>
          <w:b/>
          <w:bCs/>
          <w:color w:val="000000"/>
          <w:sz w:val="28"/>
          <w:szCs w:val="28"/>
          <w:lang w:eastAsia="zh-CN"/>
        </w:rPr>
        <w:t>и на плановый период 2026 и 2027 годов»</w:t>
      </w:r>
    </w:p>
    <w:p w:rsidR="001F4623" w:rsidRPr="001F4623" w:rsidRDefault="001F4623" w:rsidP="001F4623">
      <w:pPr>
        <w:spacing w:after="240"/>
        <w:jc w:val="center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lang w:eastAsia="zh-CN"/>
        </w:rPr>
        <w:t xml:space="preserve">Пермская городская Дума </w:t>
      </w:r>
      <w:r w:rsidRPr="001F4623">
        <w:rPr>
          <w:b/>
          <w:color w:val="000000"/>
          <w:spacing w:val="50"/>
          <w:sz w:val="28"/>
          <w:szCs w:val="28"/>
          <w:lang w:eastAsia="zh-CN"/>
        </w:rPr>
        <w:t>решила:</w:t>
      </w:r>
    </w:p>
    <w:p w:rsidR="001F4623" w:rsidRPr="001F4623" w:rsidRDefault="001F4623" w:rsidP="001F462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 Внести в решение Пермской городской Думы от 17.12.2024 № 218 «О бюджете города Перми на 2025 год и на плановый период 2026 и</w:t>
      </w:r>
      <w:r w:rsidR="000F2074">
        <w:rPr>
          <w:color w:val="000000"/>
          <w:sz w:val="28"/>
          <w:szCs w:val="28"/>
          <w:highlight w:val="white"/>
          <w:lang w:eastAsia="zh-CN"/>
        </w:rPr>
        <w:t xml:space="preserve"> 2027 годов» (в редакции решений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 Пермской городской Д</w:t>
      </w:r>
      <w:r w:rsidR="000F2074">
        <w:rPr>
          <w:color w:val="000000"/>
          <w:sz w:val="28"/>
          <w:szCs w:val="28"/>
          <w:highlight w:val="white"/>
          <w:lang w:eastAsia="zh-CN"/>
        </w:rPr>
        <w:t>умы от 25.02.2025 № 25, от </w:t>
      </w:r>
      <w:r w:rsidRPr="001F4623">
        <w:rPr>
          <w:color w:val="000000"/>
          <w:sz w:val="28"/>
          <w:szCs w:val="28"/>
          <w:highlight w:val="white"/>
          <w:lang w:eastAsia="zh-CN"/>
        </w:rPr>
        <w:t>24.04.2025 № 70) изменения:</w:t>
      </w:r>
    </w:p>
    <w:p w:rsidR="001F4623" w:rsidRPr="001F4623" w:rsidRDefault="001F4623" w:rsidP="001F462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1.1 статью 1 изложить в редакции:</w:t>
      </w:r>
    </w:p>
    <w:p w:rsidR="001F4623" w:rsidRPr="001F4623" w:rsidRDefault="001F4623" w:rsidP="001F462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«Статья 1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 Утвердить основные характеристики бюджета города Перми (далее - бюджет города) на 2025 год: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1.1 прогнозируемый общий объем доходов бюджета города в сумме 59 614 399,974 тыс. руб.;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1.2 общий объем расходов бюджета гор</w:t>
      </w:r>
      <w:r w:rsidR="0025518C">
        <w:rPr>
          <w:color w:val="000000"/>
          <w:sz w:val="28"/>
          <w:szCs w:val="28"/>
          <w:highlight w:val="white"/>
          <w:lang w:eastAsia="zh-CN"/>
        </w:rPr>
        <w:t>ода в сумме 64 390 336,083 тыс. </w:t>
      </w:r>
      <w:r w:rsidRPr="001F4623">
        <w:rPr>
          <w:color w:val="000000"/>
          <w:sz w:val="28"/>
          <w:szCs w:val="28"/>
          <w:highlight w:val="white"/>
          <w:lang w:eastAsia="zh-CN"/>
        </w:rPr>
        <w:t>руб.;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1.3 дефицит бюджета города в сумме 4 775 936,109 тыс. руб.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2. Утвердить основные характеристи</w:t>
      </w:r>
      <w:r w:rsidR="0025518C">
        <w:rPr>
          <w:color w:val="000000"/>
          <w:sz w:val="28"/>
          <w:szCs w:val="28"/>
          <w:highlight w:val="white"/>
          <w:lang w:eastAsia="zh-CN"/>
        </w:rPr>
        <w:t>ки бюджета города на 2026 год и </w:t>
      </w:r>
      <w:r w:rsidRPr="001F4623">
        <w:rPr>
          <w:color w:val="000000"/>
          <w:sz w:val="28"/>
          <w:szCs w:val="28"/>
          <w:highlight w:val="white"/>
          <w:lang w:eastAsia="zh-CN"/>
        </w:rPr>
        <w:t>на 2027 год: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2.1 прогнозируемый общий объем доходов бюджета города на 2026 год в сумме 62 782 874,731 тыс. руб. и на 2027 год в сумме 62 267 336,588 тыс. руб.;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 xml:space="preserve">2.2 общий объем расходов бюджета города на 2026 год в сумме 63 380 704,931 тыс. руб., в том числе условно утвержденные расходы в сумме </w:t>
      </w:r>
      <w:r w:rsidR="0093553F">
        <w:rPr>
          <w:sz w:val="28"/>
          <w:szCs w:val="28"/>
        </w:rPr>
        <w:t xml:space="preserve">1 013 862,126 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тыс. руб., и на 2027 год в сумме 61 297 494,688 тыс. руб., в том числе условно утвержденные расходы в сумме </w:t>
      </w:r>
      <w:r w:rsidR="0093553F">
        <w:rPr>
          <w:sz w:val="28"/>
          <w:szCs w:val="28"/>
        </w:rPr>
        <w:t xml:space="preserve">2 683 618,068 </w:t>
      </w:r>
      <w:r w:rsidRPr="001F4623">
        <w:rPr>
          <w:color w:val="000000"/>
          <w:sz w:val="28"/>
          <w:szCs w:val="28"/>
          <w:highlight w:val="white"/>
          <w:lang w:eastAsia="zh-CN"/>
        </w:rPr>
        <w:t>тыс. руб.;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 xml:space="preserve">2.3 дефицит бюджета города на 2026 год в сумме </w:t>
      </w:r>
      <w:r w:rsidRPr="001F4623">
        <w:rPr>
          <w:color w:val="000000"/>
          <w:sz w:val="28"/>
          <w:szCs w:val="24"/>
          <w:highlight w:val="white"/>
          <w:lang w:eastAsia="zh-CN"/>
        </w:rPr>
        <w:t>597 830,2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 тыс. руб. и профицит бюджета города на 2027 год в сумме </w:t>
      </w:r>
      <w:r w:rsidRPr="001F4623">
        <w:rPr>
          <w:color w:val="000000"/>
          <w:sz w:val="28"/>
          <w:szCs w:val="24"/>
          <w:highlight w:val="white"/>
          <w:lang w:eastAsia="zh-CN"/>
        </w:rPr>
        <w:t>969 841,9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 тыс. руб.»;</w:t>
      </w:r>
    </w:p>
    <w:p w:rsidR="001F4623" w:rsidRPr="001F4623" w:rsidRDefault="001F4623" w:rsidP="001F462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1.2 в статье 4: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1.2.1 пункт 3 изложить в редакции: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 xml:space="preserve">«3. Утвердить объем бюджетных ассигнований дорожного фонда города Перми на 2025 год в сумме </w:t>
      </w:r>
      <w:r w:rsidR="0093553F">
        <w:rPr>
          <w:sz w:val="28"/>
          <w:szCs w:val="28"/>
        </w:rPr>
        <w:t xml:space="preserve">7 361 556,055 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тыс. руб., на 2026 год в сумме </w:t>
      </w:r>
      <w:r w:rsidR="0093553F">
        <w:rPr>
          <w:sz w:val="28"/>
          <w:szCs w:val="28"/>
        </w:rPr>
        <w:t>7 111 874,87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 тыс. руб., на 2027 год в сумме </w:t>
      </w:r>
      <w:r w:rsidR="0093553F">
        <w:rPr>
          <w:sz w:val="28"/>
          <w:szCs w:val="28"/>
        </w:rPr>
        <w:t xml:space="preserve">7 898 735,105 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тыс. руб., в том числе </w:t>
      </w:r>
      <w:r w:rsidRPr="001F4623">
        <w:rPr>
          <w:color w:val="000000"/>
          <w:sz w:val="28"/>
          <w:szCs w:val="28"/>
          <w:highlight w:val="white"/>
          <w:lang w:eastAsia="zh-CN"/>
        </w:rPr>
        <w:lastRenderedPageBreak/>
        <w:t xml:space="preserve">средства бюджета Пермского края на 2025 год в </w:t>
      </w:r>
      <w:r w:rsidR="0025518C">
        <w:rPr>
          <w:color w:val="000000"/>
          <w:sz w:val="28"/>
          <w:szCs w:val="28"/>
          <w:highlight w:val="white"/>
          <w:lang w:eastAsia="zh-CN"/>
        </w:rPr>
        <w:t>сумме 976 934,200 тыс. руб., на 2026 год в сумме 976 </w:t>
      </w:r>
      <w:r w:rsidRPr="001F4623">
        <w:rPr>
          <w:color w:val="000000"/>
          <w:sz w:val="28"/>
          <w:szCs w:val="28"/>
          <w:highlight w:val="white"/>
          <w:lang w:eastAsia="zh-CN"/>
        </w:rPr>
        <w:t>934,100 тыс. руб., на 20</w:t>
      </w:r>
      <w:r w:rsidR="0025518C">
        <w:rPr>
          <w:color w:val="000000"/>
          <w:sz w:val="28"/>
          <w:szCs w:val="28"/>
          <w:highlight w:val="white"/>
          <w:lang w:eastAsia="zh-CN"/>
        </w:rPr>
        <w:t>27 год в сумме 976 934,100 тыс. </w:t>
      </w:r>
      <w:r w:rsidRPr="001F4623">
        <w:rPr>
          <w:color w:val="000000"/>
          <w:sz w:val="28"/>
          <w:szCs w:val="28"/>
          <w:highlight w:val="white"/>
          <w:lang w:eastAsia="zh-CN"/>
        </w:rPr>
        <w:t>руб.»;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1.2.2 в пункте 4 слова «в 2025 году в сумме 23 6</w:t>
      </w:r>
      <w:r w:rsidR="00AA5E23">
        <w:rPr>
          <w:color w:val="000000"/>
          <w:sz w:val="28"/>
          <w:szCs w:val="28"/>
          <w:highlight w:val="white"/>
          <w:lang w:eastAsia="zh-CN"/>
        </w:rPr>
        <w:t>70 194,208 тыс. руб., в 2026 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году в сумме 24 666 034,121 тыс. руб.,» </w:t>
      </w:r>
      <w:r w:rsidR="00AA5E23">
        <w:rPr>
          <w:color w:val="000000"/>
          <w:sz w:val="28"/>
          <w:szCs w:val="28"/>
          <w:highlight w:val="white"/>
          <w:lang w:eastAsia="zh-CN"/>
        </w:rPr>
        <w:t>заменить словами «в 2025 году в </w:t>
      </w:r>
      <w:r w:rsidRPr="001F4623">
        <w:rPr>
          <w:color w:val="000000"/>
          <w:sz w:val="28"/>
          <w:szCs w:val="28"/>
          <w:highlight w:val="white"/>
          <w:lang w:eastAsia="zh-CN"/>
        </w:rPr>
        <w:t>сумме 23 669 209,108 тыс. руб., в 2026 году в сумме 24 646 034,121 тыс. руб.,»;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1.3  пункт 5 статьи 5 изложить в редакции:</w:t>
      </w:r>
    </w:p>
    <w:p w:rsidR="001F4623" w:rsidRPr="001F4623" w:rsidRDefault="001F4623" w:rsidP="001F4623">
      <w:pPr>
        <w:widowControl w:val="0"/>
        <w:ind w:firstLine="709"/>
        <w:jc w:val="both"/>
        <w:rPr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«5. Установить верхний предел муниципального долга города Перми:</w:t>
      </w:r>
    </w:p>
    <w:p w:rsidR="001F4623" w:rsidRPr="001F4623" w:rsidRDefault="001F4623" w:rsidP="001F4623">
      <w:pPr>
        <w:widowControl w:val="0"/>
        <w:ind w:firstLine="709"/>
        <w:jc w:val="both"/>
        <w:rPr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1) на 01.01.2026 в сумме 3 805 200,5 тыс. руб., в том числе верхний предел долга по муниципальным гарантиям города Перми в сумме 0,0 тыс. руб.,</w:t>
      </w:r>
    </w:p>
    <w:p w:rsidR="001F4623" w:rsidRPr="001F4623" w:rsidRDefault="001F4623" w:rsidP="001F4623">
      <w:pPr>
        <w:widowControl w:val="0"/>
        <w:ind w:firstLine="709"/>
        <w:jc w:val="both"/>
        <w:rPr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2) на 01.01.2027 в сумме 4 263 030,7 тыс. руб., в том числе верхний предел долга по муниципальным гарантиям города Перми в сумме 0,0 тыс. руб.,</w:t>
      </w:r>
    </w:p>
    <w:p w:rsidR="001F4623" w:rsidRPr="001F4623" w:rsidRDefault="001F4623" w:rsidP="001F462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3) на 01.01.2028 в сумме 3 153 188,8 тыс. руб., в том числе верхний предел долга по муниципальным гарантиям города Перми в сумме 0,0 тыс. руб.»;</w:t>
      </w:r>
    </w:p>
    <w:p w:rsidR="001F4623" w:rsidRPr="001F4623" w:rsidRDefault="001F4623" w:rsidP="001F4623">
      <w:pPr>
        <w:widowControl w:val="0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1.4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</w:t>
      </w:r>
      <w:r w:rsidR="00AA5E23">
        <w:rPr>
          <w:color w:val="000000"/>
          <w:sz w:val="28"/>
          <w:szCs w:val="28"/>
          <w:highlight w:val="white"/>
          <w:lang w:eastAsia="zh-CN"/>
        </w:rPr>
        <w:t>ссификации расходов бюджетов на 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2025 год и на плановый период 2026 и 2027 </w:t>
      </w:r>
      <w:r w:rsidR="00AA5E23">
        <w:rPr>
          <w:color w:val="000000"/>
          <w:sz w:val="28"/>
          <w:szCs w:val="28"/>
          <w:highlight w:val="white"/>
          <w:lang w:eastAsia="zh-CN"/>
        </w:rPr>
        <w:t>годов (приложение 1) изложить в </w:t>
      </w:r>
      <w:r w:rsidRPr="001F4623">
        <w:rPr>
          <w:color w:val="000000"/>
          <w:sz w:val="28"/>
          <w:szCs w:val="28"/>
          <w:highlight w:val="white"/>
          <w:lang w:eastAsia="zh-CN"/>
        </w:rPr>
        <w:t>редакции согласно приложению 1 к настоящему решению;</w:t>
      </w:r>
    </w:p>
    <w:p w:rsidR="001F4623" w:rsidRPr="001F4623" w:rsidRDefault="001F4623" w:rsidP="001F4623">
      <w:pPr>
        <w:widowControl w:val="0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1.5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</w:p>
    <w:p w:rsidR="001F4623" w:rsidRPr="001F4623" w:rsidRDefault="001F4623" w:rsidP="001F4623">
      <w:pPr>
        <w:widowControl w:val="0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1.6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решению;</w:t>
      </w:r>
    </w:p>
    <w:p w:rsidR="001F4623" w:rsidRPr="001F4623" w:rsidRDefault="001F4623" w:rsidP="001F4623">
      <w:pPr>
        <w:widowControl w:val="0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>1.7 Источники финансирования дефици</w:t>
      </w:r>
      <w:r w:rsidR="00AA5E23">
        <w:rPr>
          <w:color w:val="000000"/>
          <w:sz w:val="28"/>
          <w:szCs w:val="28"/>
          <w:highlight w:val="white"/>
          <w:lang w:eastAsia="zh-CN"/>
        </w:rPr>
        <w:t>та бюджета города Перми на 2025 </w:t>
      </w:r>
      <w:r w:rsidRPr="001F4623">
        <w:rPr>
          <w:color w:val="000000"/>
          <w:sz w:val="28"/>
          <w:szCs w:val="28"/>
          <w:highlight w:val="white"/>
          <w:lang w:eastAsia="zh-CN"/>
        </w:rPr>
        <w:t xml:space="preserve">год и на плановый период 2026 и 2027 </w:t>
      </w:r>
      <w:r w:rsidR="00AA5E23">
        <w:rPr>
          <w:color w:val="000000"/>
          <w:sz w:val="28"/>
          <w:szCs w:val="28"/>
          <w:highlight w:val="white"/>
          <w:lang w:eastAsia="zh-CN"/>
        </w:rPr>
        <w:t>годов (приложение 4) изложить в </w:t>
      </w:r>
      <w:r w:rsidRPr="001F4623">
        <w:rPr>
          <w:color w:val="000000"/>
          <w:sz w:val="28"/>
          <w:szCs w:val="28"/>
          <w:highlight w:val="white"/>
          <w:lang w:eastAsia="zh-CN"/>
        </w:rPr>
        <w:t>редакции согласно приложению 4 к настоящему решению;</w:t>
      </w:r>
    </w:p>
    <w:p w:rsidR="001F4623" w:rsidRDefault="001F4623" w:rsidP="001F4623">
      <w:pPr>
        <w:widowControl w:val="0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 xml:space="preserve">1.8. Программу муниципальных внутренних заимствований города Перми на 2025 год и на плановый период 2026 и 2027 </w:t>
      </w:r>
      <w:r w:rsidR="003C103B">
        <w:rPr>
          <w:color w:val="000000"/>
          <w:sz w:val="28"/>
          <w:szCs w:val="28"/>
          <w:highlight w:val="white"/>
          <w:lang w:eastAsia="zh-CN"/>
        </w:rPr>
        <w:t>годов (приложение 5) изложить в </w:t>
      </w:r>
      <w:r w:rsidRPr="001F4623">
        <w:rPr>
          <w:color w:val="000000"/>
          <w:sz w:val="28"/>
          <w:szCs w:val="28"/>
          <w:highlight w:val="white"/>
          <w:lang w:eastAsia="zh-CN"/>
        </w:rPr>
        <w:t>редакции согласно при</w:t>
      </w:r>
      <w:r w:rsidR="00DC05FD">
        <w:rPr>
          <w:color w:val="000000"/>
          <w:sz w:val="28"/>
          <w:szCs w:val="28"/>
          <w:highlight w:val="white"/>
          <w:lang w:eastAsia="zh-CN"/>
        </w:rPr>
        <w:t>ложению 5 к настоящему решению.</w:t>
      </w:r>
    </w:p>
    <w:p w:rsidR="003C103B" w:rsidRPr="00AA1709" w:rsidRDefault="003C103B" w:rsidP="003C103B">
      <w:pPr>
        <w:ind w:firstLine="709"/>
        <w:jc w:val="both"/>
        <w:rPr>
          <w:color w:val="000000"/>
          <w:sz w:val="28"/>
          <w:szCs w:val="28"/>
        </w:rPr>
      </w:pPr>
      <w:r w:rsidRPr="00AA1709">
        <w:rPr>
          <w:sz w:val="28"/>
          <w:szCs w:val="28"/>
        </w:rPr>
        <w:t xml:space="preserve">2. </w:t>
      </w:r>
      <w:r w:rsidRPr="00AA1709">
        <w:rPr>
          <w:color w:val="000000"/>
          <w:sz w:val="28"/>
          <w:szCs w:val="28"/>
        </w:rPr>
        <w:t>Рекомендовать администрации города Перми:</w:t>
      </w:r>
    </w:p>
    <w:p w:rsidR="003C103B" w:rsidRPr="001C4EAB" w:rsidRDefault="003C103B" w:rsidP="003C103B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 xml:space="preserve">2.1 производить расходование средств бюджета города Перми: </w:t>
      </w:r>
    </w:p>
    <w:p w:rsidR="003C103B" w:rsidRPr="000B39D9" w:rsidRDefault="003C103B" w:rsidP="003C103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0B39D9">
        <w:rPr>
          <w:sz w:val="28"/>
          <w:szCs w:val="24"/>
        </w:rPr>
        <w:t>2.1.1 на содержание и обеспечение деяте</w:t>
      </w:r>
      <w:r>
        <w:rPr>
          <w:sz w:val="28"/>
          <w:szCs w:val="24"/>
        </w:rPr>
        <w:t>льности общественного центра по </w:t>
      </w:r>
      <w:r w:rsidRPr="000B39D9">
        <w:rPr>
          <w:sz w:val="28"/>
          <w:szCs w:val="24"/>
        </w:rPr>
        <w:t>адресу: Лесопарковый переулок, 2, после актуализации правовых актов администрации города Перми, устанавливающих размеры нормативных затрат по содержанию имущества и обеспечению деятельности общественных центров города Перми на 2025 год и плановый период 2026-2027</w:t>
      </w:r>
      <w:r>
        <w:rPr>
          <w:sz w:val="28"/>
          <w:szCs w:val="24"/>
        </w:rPr>
        <w:t xml:space="preserve"> годов и методику их расчета, а </w:t>
      </w:r>
      <w:r w:rsidRPr="000B39D9">
        <w:rPr>
          <w:sz w:val="28"/>
          <w:szCs w:val="24"/>
        </w:rPr>
        <w:t>также представления в Пермскую городскую Думу протокола заседания комиссии по отбору и ранжированию помещений общественных центров, подлежащих ремонту и приведению в нормативное состояние, подтверждающего принятие соответствующего решения в отношении указанного общественного центра;</w:t>
      </w:r>
    </w:p>
    <w:p w:rsidR="003C103B" w:rsidRPr="000B39D9" w:rsidRDefault="003C103B" w:rsidP="003C103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0B39D9">
        <w:rPr>
          <w:sz w:val="28"/>
          <w:szCs w:val="24"/>
        </w:rPr>
        <w:lastRenderedPageBreak/>
        <w:t>2.1.2 на реализацию инвестиционного проекта «Приобретение тепловых сетей, проходящих в границах Дзержинского района (ул. Хабаровская, Вагонная, Красноводская)» после снятия в установленном законом порядке обременения;</w:t>
      </w:r>
    </w:p>
    <w:p w:rsidR="003C103B" w:rsidRPr="000B39D9" w:rsidRDefault="003C103B" w:rsidP="003C103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B39D9">
        <w:rPr>
          <w:sz w:val="28"/>
          <w:szCs w:val="24"/>
        </w:rPr>
        <w:t>2.1.3 на содержание и ремонт автомобильных дорог после актуализации размера (процента) обеспеченности финансированием работ по содержанию и ремонту автомобильных дорог местного значения на 2025-2027 годы и соответствующего расходного обязательства в части дополнения его направлением расходов по оплате услуг отведения поверхностных сточных вод в централизованную ливневую систему водоотведения;</w:t>
      </w:r>
    </w:p>
    <w:p w:rsidR="003C103B" w:rsidRPr="000B39D9" w:rsidRDefault="003C103B" w:rsidP="003C103B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0B39D9">
        <w:rPr>
          <w:sz w:val="28"/>
          <w:szCs w:val="24"/>
        </w:rPr>
        <w:t>2.1.4 на содержание и ремонт объектов и элементов благоустройства после актуализации методики расчета и размера стоимости работ по содержанию, акарицидной и дератизационной обработке территорий общего пользования города Перми, утверждаемых правовым актом администрации города Перми, в части уточнения размера (процента) обеспеченности финансированием работ по содержанию, акарицидной и дератизационной обработке территорий общего пользования города Перми, а также дополнения направлением расходов по оплате услуг отведения поверхностных сточных вод в централизованную ливневую систему водоотведения;</w:t>
      </w:r>
    </w:p>
    <w:p w:rsidR="003C103B" w:rsidRPr="000B39D9" w:rsidRDefault="003C103B" w:rsidP="003C10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</w:rPr>
      </w:pPr>
      <w:r w:rsidRPr="000B39D9">
        <w:rPr>
          <w:sz w:val="28"/>
          <w:szCs w:val="24"/>
        </w:rPr>
        <w:t xml:space="preserve">2.1.5 на улучшение материально-технического обеспечения имущественных комплексов образовательных учреждений города Перми после утверждения соответствующего </w:t>
      </w:r>
      <w:r w:rsidRPr="000B39D9">
        <w:rPr>
          <w:color w:val="000000"/>
          <w:sz w:val="28"/>
          <w:szCs w:val="24"/>
        </w:rPr>
        <w:t>расходного обязательства;</w:t>
      </w:r>
    </w:p>
    <w:p w:rsidR="003C103B" w:rsidRPr="000B39D9" w:rsidRDefault="003C103B" w:rsidP="003C10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</w:rPr>
      </w:pPr>
      <w:r w:rsidRPr="000B39D9">
        <w:rPr>
          <w:color w:val="000000"/>
          <w:sz w:val="28"/>
          <w:szCs w:val="24"/>
        </w:rPr>
        <w:t>2.</w:t>
      </w:r>
      <w:r>
        <w:rPr>
          <w:color w:val="000000"/>
          <w:sz w:val="28"/>
          <w:szCs w:val="24"/>
        </w:rPr>
        <w:t>2</w:t>
      </w:r>
      <w:r w:rsidRPr="000B39D9">
        <w:rPr>
          <w:color w:val="000000"/>
          <w:sz w:val="28"/>
          <w:szCs w:val="24"/>
        </w:rPr>
        <w:t xml:space="preserve"> до 30.09.2025 обеспечить внесение из</w:t>
      </w:r>
      <w:r>
        <w:rPr>
          <w:color w:val="000000"/>
          <w:sz w:val="28"/>
          <w:szCs w:val="24"/>
        </w:rPr>
        <w:t>менений в Положение о бюджете и </w:t>
      </w:r>
      <w:r w:rsidRPr="000B39D9">
        <w:rPr>
          <w:color w:val="000000"/>
          <w:sz w:val="28"/>
          <w:szCs w:val="24"/>
        </w:rPr>
        <w:t>бюджетном процессе в городе Перми, утвержденное решением Пермской городской Думы от 28.08.2007 № 185, предусматривающих представление в Пермскую городскую Думу в составе финансово-экономического обоснования к проекту решения о бюджете города Перми на очередной финансовый год и плановый период (о внесении изменений в него) протоколов заседаний комиссий по отбору и ранжированию объектов муниципальной собс</w:t>
      </w:r>
      <w:r>
        <w:rPr>
          <w:color w:val="000000"/>
          <w:sz w:val="28"/>
          <w:szCs w:val="24"/>
        </w:rPr>
        <w:t>твенности, подлежащих ремонту и </w:t>
      </w:r>
      <w:r w:rsidRPr="000B39D9">
        <w:rPr>
          <w:color w:val="000000"/>
          <w:sz w:val="28"/>
          <w:szCs w:val="24"/>
        </w:rPr>
        <w:t>приведению в нормативное состояние, в части расходов на ремонт и приведение в нормативное состояние арендованного имущества;</w:t>
      </w:r>
    </w:p>
    <w:p w:rsidR="003C103B" w:rsidRPr="000B39D9" w:rsidRDefault="003C103B" w:rsidP="003C10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</w:t>
      </w:r>
      <w:r w:rsidRPr="000B39D9">
        <w:rPr>
          <w:color w:val="000000"/>
          <w:sz w:val="28"/>
          <w:szCs w:val="24"/>
        </w:rPr>
        <w:t>3 проработать вопрос возмещения в установленном порядке расходов бюджета города Перми по ремонту фасада многоквартирного дома по ул. Холмогорской, 7 в размере, пропорциональном доле</w:t>
      </w:r>
      <w:r>
        <w:rPr>
          <w:color w:val="000000"/>
          <w:sz w:val="28"/>
          <w:szCs w:val="24"/>
        </w:rPr>
        <w:t xml:space="preserve"> иных собственников помещений в </w:t>
      </w:r>
      <w:r w:rsidRPr="000B39D9">
        <w:rPr>
          <w:color w:val="000000"/>
          <w:sz w:val="28"/>
          <w:szCs w:val="24"/>
        </w:rPr>
        <w:t>указанном доме.</w:t>
      </w:r>
    </w:p>
    <w:p w:rsidR="001F4623" w:rsidRPr="001F4623" w:rsidRDefault="003C103B" w:rsidP="001F4623">
      <w:pPr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>3</w:t>
      </w:r>
      <w:r w:rsidR="001F4623" w:rsidRPr="001F4623">
        <w:rPr>
          <w:color w:val="000000"/>
          <w:sz w:val="28"/>
          <w:szCs w:val="28"/>
          <w:highlight w:val="white"/>
          <w:lang w:eastAsia="zh-CN"/>
        </w:rPr>
        <w:t xml:space="preserve">. </w:t>
      </w:r>
      <w:r w:rsidR="001F4623" w:rsidRPr="001F462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Настоящее решение вступает в силу со дня его официального опубликования </w:t>
      </w:r>
      <w:r w:rsidR="001F4623" w:rsidRPr="001F4623">
        <w:rPr>
          <w:color w:val="000000"/>
          <w:sz w:val="28"/>
          <w:szCs w:val="28"/>
          <w:highlight w:val="white"/>
          <w:lang w:eastAsia="zh-CN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4623" w:rsidRPr="00FD0766" w:rsidRDefault="003C103B" w:rsidP="001F4623">
      <w:pPr>
        <w:ind w:firstLine="709"/>
        <w:jc w:val="both"/>
        <w:rPr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>4</w:t>
      </w:r>
      <w:r w:rsidR="001F4623" w:rsidRPr="001F4623">
        <w:rPr>
          <w:color w:val="000000"/>
          <w:sz w:val="28"/>
          <w:szCs w:val="28"/>
          <w:highlight w:val="white"/>
          <w:lang w:eastAsia="zh-CN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 w:rsidR="00DC05FD">
        <w:rPr>
          <w:color w:val="000000"/>
          <w:sz w:val="28"/>
          <w:szCs w:val="28"/>
          <w:highlight w:val="white"/>
          <w:lang w:eastAsia="zh-CN"/>
        </w:rPr>
        <w:t>ого образования город Пермь», а </w:t>
      </w:r>
      <w:r w:rsidR="001F4623" w:rsidRPr="001F4623">
        <w:rPr>
          <w:color w:val="000000"/>
          <w:sz w:val="28"/>
          <w:szCs w:val="28"/>
          <w:highlight w:val="white"/>
          <w:lang w:eastAsia="zh-CN"/>
        </w:rPr>
        <w:t xml:space="preserve">также в сетевом издании «Официальный сайт муниципального образования город Пермь </w:t>
      </w:r>
      <w:hyperlink r:id="rId8" w:history="1">
        <w:r w:rsidR="00FD0766" w:rsidRPr="00FD0766">
          <w:rPr>
            <w:rStyle w:val="ae"/>
            <w:color w:val="auto"/>
            <w:sz w:val="28"/>
            <w:szCs w:val="28"/>
            <w:highlight w:val="white"/>
            <w:u w:val="none"/>
            <w:lang w:val="en-US" w:eastAsia="zh-CN"/>
          </w:rPr>
          <w:t>www</w:t>
        </w:r>
        <w:r w:rsidR="00FD0766" w:rsidRPr="00FD0766">
          <w:rPr>
            <w:rStyle w:val="ae"/>
            <w:color w:val="auto"/>
            <w:sz w:val="28"/>
            <w:szCs w:val="28"/>
            <w:highlight w:val="white"/>
            <w:u w:val="none"/>
            <w:lang w:eastAsia="zh-CN"/>
          </w:rPr>
          <w:t>.</w:t>
        </w:r>
        <w:r w:rsidR="00FD0766" w:rsidRPr="00FD0766">
          <w:rPr>
            <w:rStyle w:val="ae"/>
            <w:color w:val="auto"/>
            <w:sz w:val="28"/>
            <w:szCs w:val="28"/>
            <w:highlight w:val="white"/>
            <w:u w:val="none"/>
            <w:lang w:val="en-US" w:eastAsia="zh-CN"/>
          </w:rPr>
          <w:t>gorodperm</w:t>
        </w:r>
        <w:r w:rsidR="00FD0766" w:rsidRPr="00FD0766">
          <w:rPr>
            <w:rStyle w:val="ae"/>
            <w:color w:val="auto"/>
            <w:sz w:val="28"/>
            <w:szCs w:val="28"/>
            <w:highlight w:val="white"/>
            <w:u w:val="none"/>
            <w:lang w:eastAsia="zh-CN"/>
          </w:rPr>
          <w:t>.</w:t>
        </w:r>
        <w:r w:rsidR="00FD0766" w:rsidRPr="00FD0766">
          <w:rPr>
            <w:rStyle w:val="ae"/>
            <w:color w:val="auto"/>
            <w:sz w:val="28"/>
            <w:szCs w:val="28"/>
            <w:highlight w:val="white"/>
            <w:u w:val="none"/>
            <w:lang w:val="en-US" w:eastAsia="zh-CN"/>
          </w:rPr>
          <w:t>ru</w:t>
        </w:r>
        <w:r w:rsidR="00FD0766" w:rsidRPr="00FD0766">
          <w:rPr>
            <w:rStyle w:val="ae"/>
            <w:color w:val="auto"/>
            <w:sz w:val="28"/>
            <w:szCs w:val="28"/>
            <w:highlight w:val="white"/>
            <w:u w:val="none"/>
            <w:lang w:eastAsia="zh-CN"/>
          </w:rPr>
          <w:t>»</w:t>
        </w:r>
      </w:hyperlink>
      <w:r w:rsidR="001F4623" w:rsidRPr="00FD0766">
        <w:rPr>
          <w:sz w:val="28"/>
          <w:szCs w:val="28"/>
          <w:highlight w:val="white"/>
          <w:lang w:eastAsia="zh-CN"/>
        </w:rPr>
        <w:t>.</w:t>
      </w:r>
    </w:p>
    <w:p w:rsidR="00FD0766" w:rsidRDefault="00FD0766" w:rsidP="001F462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</w:p>
    <w:p w:rsidR="00E138DB" w:rsidRDefault="00E138DB" w:rsidP="001F462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</w:p>
    <w:p w:rsidR="001F4623" w:rsidRPr="001F4623" w:rsidRDefault="003C103B" w:rsidP="001F462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lastRenderedPageBreak/>
        <w:t>5</w:t>
      </w:r>
      <w:r w:rsidR="001F4623" w:rsidRPr="001F4623">
        <w:rPr>
          <w:color w:val="000000"/>
          <w:sz w:val="28"/>
          <w:szCs w:val="28"/>
          <w:highlight w:val="white"/>
          <w:lang w:eastAsia="zh-CN"/>
        </w:rPr>
        <w:t xml:space="preserve">. </w:t>
      </w:r>
      <w:r w:rsidR="001F4623" w:rsidRPr="001F4623">
        <w:rPr>
          <w:rFonts w:eastAsia="Calibri"/>
          <w:color w:val="000000"/>
          <w:sz w:val="28"/>
          <w:szCs w:val="28"/>
          <w:highlight w:val="white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1F4623" w:rsidRDefault="001F4623" w:rsidP="001F4623">
      <w:pPr>
        <w:spacing w:before="720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1F462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Председатель </w:t>
      </w:r>
    </w:p>
    <w:p w:rsidR="001F4623" w:rsidRPr="001F4623" w:rsidRDefault="001F4623" w:rsidP="001F4623">
      <w:pPr>
        <w:rPr>
          <w:rFonts w:eastAsia="Calibri"/>
          <w:color w:val="000000"/>
          <w:sz w:val="28"/>
          <w:szCs w:val="28"/>
          <w:highlight w:val="white"/>
          <w:lang w:eastAsia="zh-CN"/>
        </w:rPr>
      </w:pPr>
      <w:r w:rsidRPr="001F462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Пермской городской Думы                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</w:t>
      </w:r>
      <w:r w:rsidRPr="001F462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     Д.В. Малютин</w:t>
      </w:r>
    </w:p>
    <w:p w:rsidR="001F4623" w:rsidRPr="001F4623" w:rsidRDefault="001F4623" w:rsidP="001F4623">
      <w:pPr>
        <w:spacing w:before="720"/>
        <w:jc w:val="both"/>
        <w:rPr>
          <w:color w:val="000000"/>
          <w:sz w:val="24"/>
          <w:szCs w:val="24"/>
          <w:highlight w:val="yellow"/>
          <w:lang w:eastAsia="zh-CN"/>
        </w:rPr>
      </w:pPr>
      <w:r w:rsidRPr="001F4623">
        <w:rPr>
          <w:color w:val="000000"/>
          <w:sz w:val="28"/>
          <w:szCs w:val="28"/>
          <w:highlight w:val="white"/>
          <w:lang w:eastAsia="zh-CN"/>
        </w:rPr>
        <w:t xml:space="preserve">Глава города Перми          </w:t>
      </w:r>
      <w:r w:rsidRPr="001F4623">
        <w:rPr>
          <w:color w:val="000000"/>
          <w:sz w:val="28"/>
          <w:szCs w:val="28"/>
          <w:highlight w:val="white"/>
          <w:lang w:eastAsia="zh-CN"/>
        </w:rPr>
        <w:tab/>
      </w:r>
      <w:r w:rsidRPr="001F4623">
        <w:rPr>
          <w:color w:val="000000"/>
          <w:sz w:val="28"/>
          <w:szCs w:val="28"/>
          <w:highlight w:val="white"/>
          <w:lang w:eastAsia="zh-CN"/>
        </w:rPr>
        <w:tab/>
      </w:r>
      <w:r w:rsidRPr="001F4623">
        <w:rPr>
          <w:color w:val="000000"/>
          <w:sz w:val="28"/>
          <w:szCs w:val="28"/>
          <w:highlight w:val="white"/>
          <w:lang w:eastAsia="zh-CN"/>
        </w:rPr>
        <w:tab/>
      </w:r>
      <w:r w:rsidRPr="001F4623">
        <w:rPr>
          <w:color w:val="000000"/>
          <w:sz w:val="28"/>
          <w:szCs w:val="28"/>
          <w:highlight w:val="white"/>
          <w:lang w:eastAsia="zh-CN"/>
        </w:rPr>
        <w:tab/>
      </w:r>
      <w:r w:rsidRPr="001F4623">
        <w:rPr>
          <w:color w:val="000000"/>
          <w:sz w:val="28"/>
          <w:szCs w:val="28"/>
          <w:highlight w:val="white"/>
          <w:lang w:eastAsia="zh-CN"/>
        </w:rPr>
        <w:tab/>
      </w:r>
      <w:r w:rsidRPr="001F4623">
        <w:rPr>
          <w:color w:val="000000"/>
          <w:sz w:val="28"/>
          <w:szCs w:val="28"/>
          <w:highlight w:val="white"/>
          <w:lang w:eastAsia="zh-CN"/>
        </w:rPr>
        <w:tab/>
      </w:r>
      <w:r w:rsidRPr="001F4623">
        <w:rPr>
          <w:color w:val="000000"/>
          <w:sz w:val="28"/>
          <w:szCs w:val="28"/>
          <w:highlight w:val="white"/>
          <w:lang w:eastAsia="zh-CN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3EE5">
      <w:rPr>
        <w:noProof/>
        <w:snapToGrid w:val="0"/>
        <w:sz w:val="16"/>
      </w:rPr>
      <w:t>25.06.2025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3EE5">
      <w:rPr>
        <w:noProof/>
        <w:snapToGrid w:val="0"/>
        <w:sz w:val="16"/>
      </w:rPr>
      <w:t>решение 115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448280"/>
      <w:docPartObj>
        <w:docPartGallery w:val="Page Numbers (Top of Page)"/>
        <w:docPartUnique/>
      </w:docPartObj>
    </w:sdtPr>
    <w:sdtEndPr/>
    <w:sdtContent>
      <w:p w:rsidR="001F4623" w:rsidRDefault="001F46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EE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yNBuSCprBsnikx5hE3nPPfBxQpgrfFHoTVWd/ZmAZnrDcnJvqRa4Pf4qwE7OlUR6EH1tEG5rwhK12NxKFbSRQ==" w:salt="LSjAkWPQfmiuY12YVa7Z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2074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4623"/>
    <w:rsid w:val="001F56C7"/>
    <w:rsid w:val="00205EFB"/>
    <w:rsid w:val="00220236"/>
    <w:rsid w:val="00220DAE"/>
    <w:rsid w:val="00242CE0"/>
    <w:rsid w:val="0025518C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103B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553F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5E2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5FD"/>
    <w:rsid w:val="00DC1130"/>
    <w:rsid w:val="00DD2829"/>
    <w:rsid w:val="00DD2E1F"/>
    <w:rsid w:val="00DD630B"/>
    <w:rsid w:val="00DF0364"/>
    <w:rsid w:val="00DF55C7"/>
    <w:rsid w:val="00DF7B8E"/>
    <w:rsid w:val="00E05278"/>
    <w:rsid w:val="00E138DB"/>
    <w:rsid w:val="00E13EE5"/>
    <w:rsid w:val="00E201A4"/>
    <w:rsid w:val="00E22655"/>
    <w:rsid w:val="00E227BB"/>
    <w:rsid w:val="00E234F3"/>
    <w:rsid w:val="00E2585C"/>
    <w:rsid w:val="00E33CE9"/>
    <w:rsid w:val="00E4479F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766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CDA65B2-5ABB-4208-A152-855DFEB2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uiPriority w:val="59"/>
    <w:rsid w:val="001F4623"/>
    <w:rPr>
      <w:rFonts w:eastAsia="Tahoma" w:cs="Lohit Devanagari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1149</Words>
  <Characters>6554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2025-06-25T11:49:00Z</cp:lastPrinted>
  <dcterms:created xsi:type="dcterms:W3CDTF">2025-06-05T09:32:00Z</dcterms:created>
  <dcterms:modified xsi:type="dcterms:W3CDTF">2025-06-25T11:51:00Z</dcterms:modified>
</cp:coreProperties>
</file>