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30.06.2025                                       059-16-01-03-80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установленного (незаконно размещенного) движимого объекта, подлежащего принудительному демонтажу </w:t>
        <w:br/>
        <w:t xml:space="preserve">и перемещению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1 июля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Гатчинская, 17а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01.07.202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32</cp:revision>
  <dcterms:created xsi:type="dcterms:W3CDTF">2024-05-27T07:59:00Z</dcterms:created>
  <dcterms:modified xsi:type="dcterms:W3CDTF">2025-06-30T11:40:27Z</dcterms:modified>
  <cp:version>1048576</cp:version>
</cp:coreProperties>
</file>