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4"/>
        <w:ind w:left="0" w:right="99"/>
        <w:jc w:val="left"/>
        <w:spacing w:line="240" w:lineRule="exact"/>
      </w:pPr>
      <w:r>
        <w:rPr>
          <w:b/>
          <w:bCs/>
        </w:rPr>
        <w:t xml:space="preserve">проекта планировки территории</w:t>
      </w:r>
      <w:r/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и проекта межевания территории,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ограниченной ул. Лодыгина,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ул. Солдатова,</w:t>
      </w:r>
      <w:r>
        <w:t xml:space="preserve"> </w:t>
      </w:r>
      <w:r>
        <w:rPr>
          <w:b/>
          <w:bCs/>
        </w:rPr>
        <w:t xml:space="preserve">ул. Е. Ярославского,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западной границей земельного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участка с кадастровым</w:t>
      </w:r>
      <w:r>
        <w:t xml:space="preserve"> </w:t>
      </w:r>
      <w:r>
        <w:rPr>
          <w:b/>
          <w:bCs/>
        </w:rPr>
        <w:t xml:space="preserve">номером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59:01:4413624:313 в Свердловском </w:t>
      </w:r>
      <w:r>
        <w:rPr>
          <w:b/>
          <w:bCs/>
        </w:rPr>
      </w:r>
      <w:r>
        <w:rPr>
          <w:b/>
          <w:bCs/>
        </w:rPr>
      </w:r>
    </w:p>
    <w:p>
      <w:pPr>
        <w:pStyle w:val="884"/>
        <w:ind w:left="0" w:right="99"/>
        <w:jc w:val="left"/>
        <w:spacing w:line="240" w:lineRule="exact"/>
        <w:rPr>
          <w:b/>
          <w:bCs/>
        </w:rPr>
      </w:pPr>
      <w:r>
        <w:rPr>
          <w:b/>
          <w:bCs/>
        </w:rPr>
        <w:t xml:space="preserve">районе города Перми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19</w:t>
      </w:r>
      <w:r>
        <w:rPr>
          <w:sz w:val="28"/>
          <w:szCs w:val="28"/>
        </w:rPr>
        <w:t xml:space="preserve"> июня 2025 г. </w:t>
        <w:br/>
        <w:t xml:space="preserve">№ 31-02-1-4-1720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и проекта межевания территории, ограниченной ул. Лодыгина, ул. Солдатова,</w:t>
      </w:r>
      <w:r>
        <w:t xml:space="preserve"> </w:t>
        <w:br/>
      </w:r>
      <w:r>
        <w:rPr>
          <w:sz w:val="28"/>
          <w:szCs w:val="28"/>
        </w:rPr>
        <w:t xml:space="preserve">ул. Е. Ярославского, западной границей земельного участка с кадастровым</w:t>
      </w:r>
      <w:r>
        <w:t xml:space="preserve"> </w:t>
      </w:r>
      <w:r>
        <w:rPr>
          <w:sz w:val="28"/>
          <w:szCs w:val="28"/>
        </w:rPr>
        <w:t xml:space="preserve">номером 59:01:4413624:313 в Свердловском районе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  <w:br/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</w:t>
        <w:br/>
        <w:t xml:space="preserve">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23</w:t>
      </w:r>
      <w:r>
        <w:rPr>
          <w:sz w:val="28"/>
          <w:szCs w:val="28"/>
        </w:rPr>
        <w:t xml:space="preserve"> июня 2025 г. № </w:t>
      </w:r>
      <w:r>
        <w:rPr>
          <w:sz w:val="28"/>
          <w:szCs w:val="28"/>
        </w:rPr>
        <w:t xml:space="preserve">Ивн31</w:t>
      </w:r>
      <w:r>
        <w:rPr>
          <w:sz w:val="28"/>
          <w:szCs w:val="28"/>
        </w:rPr>
        <w:t xml:space="preserve">-02-1-21-1219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и проекта межевания территории, ограниченной ул. Лодыгина, ул. Солдатова,</w:t>
      </w:r>
      <w:r>
        <w:t xml:space="preserve"> </w:t>
        <w:br/>
      </w:r>
      <w:r>
        <w:rPr>
          <w:sz w:val="28"/>
          <w:szCs w:val="28"/>
        </w:rPr>
        <w:t xml:space="preserve">ул. Е. Ярославского, западной границей земельного участка с кадастровым</w:t>
      </w:r>
      <w:r>
        <w:t xml:space="preserve"> </w:t>
      </w:r>
      <w:r>
        <w:rPr>
          <w:sz w:val="28"/>
          <w:szCs w:val="28"/>
        </w:rPr>
        <w:t xml:space="preserve">номером 59:01:4413624:313 в Свердловском районе города Перми,</w:t>
      </w:r>
      <w:r>
        <w:rPr>
          <w:sz w:val="28"/>
          <w:szCs w:val="28"/>
        </w:rPr>
        <w:t xml:space="preserve"> требованиям градостроительного законодательства Российской Федерации</w:t>
      </w:r>
      <w:r>
        <w:rPr>
          <w:sz w:val="28"/>
          <w:szCs w:val="28"/>
        </w:rPr>
        <w:t xml:space="preserve"> от 17 июня 2025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</w:t>
      </w:r>
      <w:r>
        <w:rPr>
          <w:sz w:val="28"/>
          <w:szCs w:val="28"/>
        </w:rPr>
        <w:t xml:space="preserve">и проекта межевания территории, ограниченной </w:t>
        <w:br/>
        <w:t xml:space="preserve">ул. Лодыгина, ул. Солдатова,</w:t>
      </w:r>
      <w:r>
        <w:t xml:space="preserve"> </w:t>
      </w:r>
      <w:r>
        <w:rPr>
          <w:sz w:val="28"/>
          <w:szCs w:val="28"/>
        </w:rPr>
        <w:t xml:space="preserve">ул. Е. Ярославского, западной границей земельного участка с кадастровым</w:t>
      </w:r>
      <w:r>
        <w:t xml:space="preserve"> </w:t>
      </w:r>
      <w:r>
        <w:rPr>
          <w:sz w:val="28"/>
          <w:szCs w:val="28"/>
        </w:rPr>
        <w:t xml:space="preserve">номером 59:01:4413624:313 в Свердловском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11 июля 2025 г. </w:t>
      </w:r>
      <w:r>
        <w:rPr>
          <w:sz w:val="28"/>
          <w:szCs w:val="28"/>
        </w:rPr>
        <w:br/>
        <w:t xml:space="preserve">по 15 июля 2025 г.: понедельник, вторник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час.</w:t>
      </w:r>
      <w:r>
        <w:rPr>
          <w:sz w:val="28"/>
          <w:szCs w:val="28"/>
        </w:rPr>
        <w:t xml:space="preserve">, пятница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до 17.00 час.</w:t>
      </w:r>
      <w:r>
        <w:rPr>
          <w:sz w:val="28"/>
          <w:szCs w:val="28"/>
        </w:rPr>
        <w:t xml:space="preserve"> по адресу: </w:t>
      </w:r>
      <w:r>
        <w:rPr>
          <w:rStyle w:val="885"/>
          <w:i w:val="0"/>
          <w:sz w:val="28"/>
          <w:szCs w:val="28"/>
        </w:rPr>
        <w:t xml:space="preserve">614007, г. Пермь, ул. Сибирская</w:t>
      </w:r>
      <w:r>
        <w:rPr>
          <w:color w:val="000000"/>
          <w:sz w:val="28"/>
          <w:szCs w:val="28"/>
        </w:rPr>
        <w:t xml:space="preserve">, 58,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14 июля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17.20 час. до 17.40 час. по адресу: </w:t>
      </w:r>
      <w:r>
        <w:rPr>
          <w:rStyle w:val="885"/>
          <w:i w:val="0"/>
          <w:sz w:val="28"/>
          <w:szCs w:val="28"/>
        </w:rPr>
        <w:t xml:space="preserve">614007, г. Пермь, </w:t>
      </w:r>
      <w:r>
        <w:rPr>
          <w:rStyle w:val="885"/>
          <w:i w:val="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ул. Сибирская, </w:t>
      </w:r>
      <w:r>
        <w:rPr>
          <w:color w:val="000000"/>
          <w:sz w:val="28"/>
          <w:szCs w:val="28"/>
        </w:rPr>
        <w:t xml:space="preserve">58, каб. 101,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11 июля 2025 г. по 15 июля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15 июля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85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27</cp:revision>
  <dcterms:created xsi:type="dcterms:W3CDTF">2024-10-25T06:16:00Z</dcterms:created>
  <dcterms:modified xsi:type="dcterms:W3CDTF">2025-07-02T06:41:57Z</dcterms:modified>
</cp:coreProperties>
</file>