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09.07.2025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059-11-01-04-253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09.07.2025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059-11-01-04-253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04</w:t>
      </w:r>
      <w:r>
        <w:rPr>
          <w:sz w:val="28"/>
          <w:szCs w:val="28"/>
        </w:rPr>
        <w:t xml:space="preserve"> марта 2022 г. </w:t>
      </w:r>
      <w:r>
        <w:rPr>
          <w:sz w:val="28"/>
          <w:szCs w:val="28"/>
        </w:rPr>
        <w:t xml:space="preserve">№ 059-11-01-04-121</w:t>
      </w:r>
      <w:r>
        <w:rPr>
          <w:sz w:val="28"/>
          <w:szCs w:val="28"/>
        </w:rPr>
        <w:t xml:space="preserve"> «О признании многоквартирного дома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 и подлежащим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59:01:2912598:797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1 </w:t>
      </w:r>
      <w:r>
        <w:rPr>
          <w:sz w:val="28"/>
          <w:szCs w:val="28"/>
        </w:rPr>
        <w:t xml:space="preserve">230+/-12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Российская Федерация, </w:t>
        <w:br/>
        <w:t xml:space="preserve">Пермский край, городской округ Пермский, город Пермь, улица Воркутинская, з/у 88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41</cp:revision>
  <dcterms:created xsi:type="dcterms:W3CDTF">2022-07-27T09:06:00Z</dcterms:created>
  <dcterms:modified xsi:type="dcterms:W3CDTF">2025-07-10T04:48:00Z</dcterms:modified>
  <cp:version>917504</cp:version>
</cp:coreProperties>
</file>