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71611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888106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3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08.07.2025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2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08.07.2025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5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  <w:lang w:val="en-US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изменений в составы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подгрупп рабочей группы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 планированию социально-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экономического развития города Перми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«Человеческий капитал»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, «Экономический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рост» и «Комфортная среда для жизни»,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утверж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денные постановлением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21.11.2016 № 1036</w:t>
      </w:r>
      <w:r>
        <w:rPr>
          <w:b/>
          <w:bCs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Положения о рабочей группе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 планированию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социально-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экономического развития города Перми,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Положения о подгруппах рабочей группы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 планированию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социально-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экономического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предусмотренным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стратегией социально-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b/>
          <w:bCs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экономического развития муниципального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образования город Пермь»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left"/>
        <w:spacing w:line="238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Внести изменения в состав </w:t>
      </w:r>
      <w:r>
        <w:rPr>
          <w:color w:val="000000" w:themeColor="text1"/>
          <w:sz w:val="28"/>
          <w:szCs w:val="28"/>
          <w:highlight w:val="white"/>
        </w:rPr>
        <w:t xml:space="preserve">подгруппы рабочей группы по планированию социально-экономического развития города Перми «Человеческий капитал», </w:t>
      </w:r>
      <w:r>
        <w:rPr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от 21 ноября 2016 г. </w:t>
      </w:r>
      <w:r>
        <w:rPr>
          <w:color w:val="000000" w:themeColor="text1"/>
          <w:sz w:val="28"/>
          <w:szCs w:val="28"/>
          <w:highlight w:val="white"/>
        </w:rPr>
        <w:t xml:space="preserve">№ 1036 </w:t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Положения о рабочей группе по планированию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социально-экономического развития города Перми,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Положения о подгруппах рабочей группы по планированию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социально-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</w:t>
      </w:r>
      <w:r>
        <w:rPr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предусмотренным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стратегией социально-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развития муниципального</w:t>
      </w:r>
      <w:r>
        <w:rPr>
          <w:color w:val="000000" w:themeColor="text1"/>
          <w:sz w:val="28"/>
          <w:szCs w:val="28"/>
          <w:highlight w:val="white"/>
        </w:rPr>
        <w:t xml:space="preserve"> образования город Пермь»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  <w:t xml:space="preserve">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11.02.2025 № 54</w:t>
      </w:r>
      <w:r>
        <w:rPr>
          <w:color w:val="000000" w:themeColor="text1"/>
          <w:sz w:val="28"/>
          <w:szCs w:val="28"/>
          <w:highlight w:val="none"/>
        </w:rPr>
        <w:t xml:space="preserve">, от </w:t>
      </w:r>
      <w:r>
        <w:rPr>
          <w:color w:val="000000" w:themeColor="text1"/>
          <w:sz w:val="28"/>
          <w:szCs w:val="28"/>
          <w:highlight w:val="white"/>
        </w:rPr>
        <w:t xml:space="preserve">21.02.2025 </w:t>
      </w:r>
      <w:r>
        <w:rPr>
          <w:color w:val="000000" w:themeColor="text1"/>
          <w:sz w:val="28"/>
          <w:szCs w:val="28"/>
          <w:highlight w:val="white"/>
        </w:rPr>
        <w:t xml:space="preserve">№ </w:t>
      </w:r>
      <w:r>
        <w:rPr>
          <w:color w:val="000000" w:themeColor="text1"/>
          <w:sz w:val="28"/>
          <w:szCs w:val="28"/>
          <w:highlight w:val="white"/>
        </w:rPr>
        <w:t xml:space="preserve">9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),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14:ligatures w14:val="none"/>
        </w:rPr>
        <w:t xml:space="preserve">и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зложив позицию: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4900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3969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«Колчанова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Елена Владимировна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заместитель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министра культуры Пермского края (по согласованию)»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894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3969"/>
        <w:gridCol w:w="59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textDirection w:val="lrTb"/>
            <w:noWrap w:val="false"/>
          </w:tcPr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«Рябкова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Вера Александровна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министра культуры Пермского края (по согласованию)</w:t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 Внести в состав </w:t>
      </w:r>
      <w:r>
        <w:rPr>
          <w:color w:val="000000" w:themeColor="text1"/>
          <w:sz w:val="28"/>
          <w:szCs w:val="28"/>
          <w:highlight w:val="white"/>
        </w:rPr>
        <w:t xml:space="preserve">подгруппы рабочей группы по планированию социально-экономического развития города Перми «Экономический рост», </w:t>
      </w:r>
      <w:r>
        <w:rPr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от 21 ноября 2016 г. </w:t>
      </w:r>
      <w:r>
        <w:rPr>
          <w:color w:val="000000" w:themeColor="text1"/>
          <w:sz w:val="28"/>
          <w:szCs w:val="28"/>
          <w:highlight w:val="white"/>
        </w:rPr>
        <w:t xml:space="preserve">№ 1036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Положения о рабочей группе по планированию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социально-экономического развития города Перми,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Положения о подгруппах рабочей группы по планированию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социально-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</w:t>
      </w:r>
      <w:r>
        <w:rPr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предусмотренным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стратегией социально-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развития муниципального</w:t>
      </w:r>
      <w:r>
        <w:rPr>
          <w:color w:val="000000" w:themeColor="text1"/>
          <w:sz w:val="28"/>
          <w:szCs w:val="28"/>
          <w:highlight w:val="white"/>
        </w:rPr>
        <w:t xml:space="preserve"> образования город Пермь»</w:t>
      </w:r>
      <w:r>
        <w:rPr>
          <w:color w:val="000000" w:themeColor="text1"/>
          <w:sz w:val="28"/>
          <w:szCs w:val="28"/>
          <w:highlight w:val="white"/>
        </w:rPr>
        <w:t xml:space="preserve"> (в ред. </w:t>
        <w:br/>
        <w:t xml:space="preserve">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t xml:space="preserve">от 06.09.2018 </w:t>
        <w:br/>
        <w:t xml:space="preserve">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t xml:space="preserve">№ 561, </w:t>
        <w:br/>
        <w:t xml:space="preserve">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t xml:space="preserve">от 15.04.2020 </w:t>
        <w:br/>
        <w:t xml:space="preserve">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t xml:space="preserve">№ 502, </w:t>
        <w:br/>
        <w:t xml:space="preserve">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t xml:space="preserve">от 06.08.2021 </w:t>
        <w:br/>
        <w:t xml:space="preserve">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t xml:space="preserve">№ 328, </w:t>
        <w:br/>
        <w:t xml:space="preserve">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t xml:space="preserve">от 03.05.2023 </w:t>
        <w:br/>
        <w:t xml:space="preserve">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t xml:space="preserve">№ 1179, </w:t>
        <w:br/>
        <w:t xml:space="preserve">от 23.01.2024 № 39, от 22.03.2024 № 217, от 02.11.2024 № 1054,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11.02.2025 </w:t>
        <w:br/>
        <w:t xml:space="preserve">№ 54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21.02.2025 </w:t>
      </w:r>
      <w:r>
        <w:rPr>
          <w:color w:val="000000" w:themeColor="text1"/>
          <w:sz w:val="28"/>
          <w:szCs w:val="28"/>
          <w:highlight w:val="white"/>
        </w:rPr>
        <w:t xml:space="preserve">№ </w:t>
      </w:r>
      <w:r>
        <w:rPr>
          <w:color w:val="000000" w:themeColor="text1"/>
          <w:sz w:val="28"/>
          <w:szCs w:val="28"/>
          <w:highlight w:val="white"/>
        </w:rPr>
        <w:t xml:space="preserve">9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следующие изменения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2.1. позицию: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ind w:left="108"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«Трусо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108"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Надежда Николаевна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заместитель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министра экономического развития и инвестиций Пермского края </w:t>
              <w:br/>
              <w:t xml:space="preserve">(по согласованию)»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ind w:left="108"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«Трус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108" w:hanging="108"/>
              <w:jc w:val="left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Надежда Никол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аевна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первый заместитель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министра экономического развития и инвестиций Пермского края (по согласованию)»;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  <w:lang w:eastAsia="en-US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2.2. включить в состав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подгруппы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рабочей группы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Хорошуcтина Сергея Сергеевича, заместителя министра по туризму Пермского края, членом подгруппы (по согласованию);</w:t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2.3.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исключить из состава </w:t>
      </w:r>
      <w:r>
        <w:rPr>
          <w:color w:val="000000" w:themeColor="text1"/>
          <w:sz w:val="28"/>
          <w:szCs w:val="28"/>
          <w:highlight w:val="white"/>
        </w:rPr>
        <w:t xml:space="preserve">подгруппы рабочей группы </w:t>
      </w:r>
      <w:r>
        <w:rPr>
          <w:color w:val="000000" w:themeColor="text1"/>
          <w:sz w:val="28"/>
          <w:szCs w:val="28"/>
          <w:highlight w:val="none"/>
        </w:rPr>
        <w:t xml:space="preserve">Беккер С.А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  <w:lang w:eastAsia="en-US"/>
        </w:rPr>
        <w:t xml:space="preserve">3.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Внести в состав </w:t>
      </w:r>
      <w:r>
        <w:rPr>
          <w:color w:val="000000" w:themeColor="text1"/>
          <w:sz w:val="28"/>
          <w:szCs w:val="28"/>
          <w:highlight w:val="white"/>
        </w:rPr>
        <w:t xml:space="preserve">подгруппы рабочей группы по планированию социально-экономического развития города Перми «Комфортная среда для жизни», </w:t>
      </w:r>
      <w:r>
        <w:rPr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от 21 ноября 2016 г. </w:t>
      </w:r>
      <w:r>
        <w:rPr>
          <w:color w:val="000000" w:themeColor="text1"/>
          <w:sz w:val="28"/>
          <w:szCs w:val="28"/>
          <w:highlight w:val="white"/>
        </w:rPr>
        <w:t xml:space="preserve">№ 1036 </w:t>
      </w: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Положения о рабочей группе по планированию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социально-экономического развития города Перми,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Положения о подгруппах рабочей группы по планированию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социально-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</w:t>
      </w:r>
      <w:r>
        <w:rPr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предусмотренным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стратегией социально-</w:t>
      </w:r>
      <w:r>
        <w:rPr>
          <w:color w:val="000000" w:themeColor="text1"/>
          <w:sz w:val="28"/>
          <w:szCs w:val="28"/>
          <w:highlight w:val="white"/>
        </w:rPr>
        <w:t xml:space="preserve">экономического развития муниципального</w:t>
      </w:r>
      <w:r>
        <w:rPr>
          <w:color w:val="000000" w:themeColor="text1"/>
          <w:sz w:val="28"/>
          <w:szCs w:val="28"/>
          <w:highlight w:val="white"/>
        </w:rPr>
        <w:t xml:space="preserve"> образования город Пермь»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1054,</w:t>
      </w:r>
      <w:r>
        <w:rPr>
          <w:color w:val="000000" w:themeColor="text1"/>
          <w:sz w:val="28"/>
          <w:szCs w:val="28"/>
          <w:highlight w:val="white"/>
        </w:rPr>
        <w:t xml:space="preserve"> </w:t>
        <w:br/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11.02.2025 № 54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non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21.02.2025 </w:t>
      </w:r>
      <w:r>
        <w:rPr>
          <w:color w:val="000000" w:themeColor="text1"/>
          <w:sz w:val="28"/>
          <w:szCs w:val="28"/>
          <w:highlight w:val="white"/>
        </w:rPr>
        <w:t xml:space="preserve">№ </w:t>
      </w:r>
      <w:r>
        <w:rPr>
          <w:color w:val="000000" w:themeColor="text1"/>
          <w:sz w:val="28"/>
          <w:szCs w:val="28"/>
          <w:highlight w:val="white"/>
        </w:rPr>
        <w:t xml:space="preserve">9</w:t>
      </w:r>
      <w:r>
        <w:rPr>
          <w:color w:val="000000" w:themeColor="text1"/>
          <w:sz w:val="28"/>
          <w:szCs w:val="28"/>
          <w:highlight w:val="whit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следующие изменения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3.1. позицию: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«Секретарь</w:t>
      </w:r>
      <w:r>
        <w:rPr>
          <w:color w:val="000000" w:themeColor="text1"/>
          <w:sz w:val="28"/>
          <w:szCs w:val="28"/>
          <w:highlight w:val="none"/>
          <w14:ligatures w14:val="none"/>
        </w:rPr>
        <w:t xml:space="preserve">: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Гусе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ва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left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Анастаси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я Юрьевна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начальник отдела садово-паркового хозяйства и объектов ритуального назначения департамента дорог и благоустройства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/>
          </w:p>
        </w:tc>
      </w:tr>
    </w:tbl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«Секретарь: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Алексеева 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Любовь Владимировна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3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начальник отдела садово-паркового хозяйства и объектов ритуального назначения департамента дорог и благоустройства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»;</w:t>
            </w:r>
            <w:r/>
          </w:p>
        </w:tc>
      </w:tr>
    </w:tbl>
    <w:p>
      <w:pPr>
        <w:ind w:firstLine="720"/>
        <w:jc w:val="both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3.2. позицию:</w:t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«Летов 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Андрей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министра, начальник управления стратегических и региональных проектов Министерства жилищно-коммунального хозяйства и благоустройства Пермского края»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«Попова </w:t>
              <w:br/>
              <w:t xml:space="preserve">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льга Александровна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министра, начальник управления стратегических и региональных проектов Министерства жилищно-коммунального хозяйства и благоустройства Пермского края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»;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3.3.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позицию:</w:t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Ломаева</w:t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и.о.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главы администрации Орджоникидзевского района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Ломаева</w:t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глава администрации Орджоникидзевского района города Перми»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3.4. </w:t>
      </w:r>
      <w:r>
        <w:rPr>
          <w:color w:val="000000" w:themeColor="text1"/>
          <w:sz w:val="28"/>
          <w:szCs w:val="28"/>
          <w:highlight w:val="none"/>
          <w:lang w:eastAsia="en-US"/>
        </w:rPr>
        <w:t xml:space="preserve">позицию:</w:t>
      </w:r>
      <w:r>
        <w:rPr>
          <w:color w:val="000000" w:themeColor="text1"/>
          <w:sz w:val="28"/>
          <w:szCs w:val="28"/>
          <w:highlight w:val="none"/>
          <w:lang w:eastAsia="en-US"/>
        </w:rPr>
      </w:r>
      <w:r>
        <w:rPr>
          <w:color w:val="000000" w:themeColor="text1"/>
          <w:sz w:val="28"/>
          <w:szCs w:val="28"/>
          <w:highlight w:val="none"/>
          <w:lang w:eastAsia="en-US"/>
        </w:rPr>
      </w:r>
    </w:p>
    <w:tbl>
      <w:tblPr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64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64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Радостева 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Татьяна Сергеевна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заместитель начальника департамента-начальник управления расходов бюджета департамента финансов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49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10"/>
        <w:gridCol w:w="596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«Канзепарова</w:t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left"/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  <w:t xml:space="preserve">Ирина Вакилевна</w:t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6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начальника департамента-начальник управления расходов бюджета департамента финансов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Настоящее постановление вступает в силу со дня официально</w:t>
      </w:r>
      <w:r>
        <w:rPr>
          <w:color w:val="000000" w:themeColor="text1"/>
          <w:sz w:val="28"/>
          <w:szCs w:val="28"/>
          <w:highlight w:val="white"/>
        </w:rPr>
        <w:t xml:space="preserve">го опубликования в печатном средстве массовой информации «Официальный бюллетень органов местног</w:t>
      </w:r>
      <w:r>
        <w:rPr>
          <w:color w:val="000000" w:themeColor="text1"/>
          <w:sz w:val="28"/>
          <w:szCs w:val="28"/>
          <w:highlight w:val="white"/>
        </w:rPr>
        <w:t xml:space="preserve">о самоуправления муниципального образования город Пермь».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color w:val="000000" w:themeColor="text1"/>
          <w:sz w:val="28"/>
          <w:szCs w:val="28"/>
          <w:highlight w:val="white"/>
        </w:rPr>
        <w:t xml:space="preserve">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</w:t>
      </w:r>
      <w:r>
        <w:rPr>
          <w:color w:val="000000" w:themeColor="text1"/>
          <w:sz w:val="28"/>
          <w:szCs w:val="28"/>
          <w:highlight w:val="white"/>
        </w:rPr>
        <w:t xml:space="preserve">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</w:r>
      <w:r>
        <w:rPr>
          <w:color w:val="000000" w:themeColor="text1"/>
          <w:sz w:val="28"/>
          <w:szCs w:val="28"/>
          <w:highlight w:val="white"/>
        </w:rPr>
        <w:t xml:space="preserve">на первого заместителя главы администрации города Перми Фурман Я.В.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06"/>
    <w:qFormat/>
    <w:pPr>
      <w:ind w:right="-1" w:firstLine="709"/>
      <w:jc w:val="both"/>
      <w:keepNext/>
      <w:outlineLvl w:val="0"/>
    </w:pPr>
    <w:rPr>
      <w:sz w:val="24"/>
    </w:rPr>
  </w:style>
  <w:style w:type="paragraph" w:styleId="680">
    <w:name w:val="Heading 2"/>
    <w:basedOn w:val="678"/>
    <w:next w:val="678"/>
    <w:link w:val="707"/>
    <w:qFormat/>
    <w:pPr>
      <w:ind w:right="-1"/>
      <w:jc w:val="both"/>
      <w:keepNext/>
      <w:outlineLvl w:val="1"/>
    </w:pPr>
    <w:rPr>
      <w:sz w:val="24"/>
    </w:rPr>
  </w:style>
  <w:style w:type="paragraph" w:styleId="681">
    <w:name w:val="Heading 3"/>
    <w:basedOn w:val="678"/>
    <w:next w:val="6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678"/>
    <w:next w:val="678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678"/>
    <w:next w:val="678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678"/>
    <w:next w:val="67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rPr>
      <w:sz w:val="48"/>
      <w:szCs w:val="48"/>
    </w:rPr>
  </w:style>
  <w:style w:type="character" w:styleId="701" w:customStyle="1">
    <w:name w:val="Subtitle Char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7">
    <w:name w:val="Title"/>
    <w:basedOn w:val="678"/>
    <w:next w:val="6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78"/>
    <w:next w:val="6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78"/>
    <w:next w:val="678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78"/>
    <w:next w:val="678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78"/>
    <w:link w:val="880"/>
    <w:uiPriority w:val="99"/>
    <w:pPr>
      <w:tabs>
        <w:tab w:val="center" w:pos="4153" w:leader="none"/>
        <w:tab w:val="right" w:pos="8306" w:leader="none"/>
      </w:tabs>
    </w:pPr>
  </w:style>
  <w:style w:type="character" w:styleId="726" w:customStyle="1">
    <w:name w:val="Header Char"/>
    <w:uiPriority w:val="99"/>
  </w:style>
  <w:style w:type="paragraph" w:styleId="727">
    <w:name w:val="Footer"/>
    <w:basedOn w:val="678"/>
    <w:link w:val="956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78"/>
    <w:next w:val="678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0" w:customStyle="1">
    <w:name w:val="Caption Char"/>
    <w:uiPriority w:val="99"/>
  </w:style>
  <w:style w:type="table" w:styleId="731">
    <w:name w:val="Table Grid"/>
    <w:basedOn w:val="689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7">
    <w:name w:val="Hyperlink"/>
    <w:uiPriority w:val="99"/>
    <w:unhideWhenUsed/>
    <w:rPr>
      <w:color w:val="0000ff"/>
      <w:u w:val="single"/>
    </w:rPr>
  </w:style>
  <w:style w:type="paragraph" w:styleId="858">
    <w:name w:val="footnote text"/>
    <w:basedOn w:val="678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78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78"/>
    <w:next w:val="678"/>
    <w:uiPriority w:val="39"/>
    <w:unhideWhenUsed/>
    <w:pPr>
      <w:spacing w:after="57"/>
    </w:pPr>
  </w:style>
  <w:style w:type="paragraph" w:styleId="865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6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7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8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9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0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1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2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  <w:rPr>
      <w:lang w:eastAsia="zh-CN"/>
    </w:rPr>
  </w:style>
  <w:style w:type="paragraph" w:styleId="874">
    <w:name w:val="table of figures"/>
    <w:basedOn w:val="678"/>
    <w:next w:val="678"/>
    <w:uiPriority w:val="99"/>
    <w:unhideWhenUsed/>
  </w:style>
  <w:style w:type="paragraph" w:styleId="875">
    <w:name w:val="Body Text"/>
    <w:basedOn w:val="678"/>
    <w:link w:val="899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678"/>
    <w:pPr>
      <w:ind w:right="-1"/>
      <w:jc w:val="both"/>
    </w:pPr>
    <w:rPr>
      <w:sz w:val="26"/>
    </w:rPr>
  </w:style>
  <w:style w:type="character" w:styleId="877">
    <w:name w:val="page number"/>
    <w:basedOn w:val="688"/>
  </w:style>
  <w:style w:type="paragraph" w:styleId="878">
    <w:name w:val="Balloon Text"/>
    <w:basedOn w:val="678"/>
    <w:link w:val="879"/>
    <w:uiPriority w:val="9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uiPriority w:val="99"/>
    <w:rPr>
      <w:rFonts w:ascii="Segoe UI" w:hAnsi="Segoe UI" w:cs="Segoe UI"/>
      <w:sz w:val="18"/>
      <w:szCs w:val="18"/>
    </w:rPr>
  </w:style>
  <w:style w:type="character" w:styleId="880" w:customStyle="1">
    <w:name w:val="Верхний колонтитул Знак"/>
    <w:link w:val="725"/>
    <w:uiPriority w:val="99"/>
  </w:style>
  <w:style w:type="numbering" w:styleId="881" w:customStyle="1">
    <w:name w:val="Нет списка1"/>
    <w:next w:val="690"/>
    <w:uiPriority w:val="99"/>
    <w:semiHidden/>
    <w:unhideWhenUsed/>
  </w:style>
  <w:style w:type="character" w:styleId="882">
    <w:name w:val="FollowedHyperlink"/>
    <w:uiPriority w:val="99"/>
    <w:unhideWhenUsed/>
    <w:rPr>
      <w:color w:val="800080"/>
      <w:u w:val="single"/>
    </w:rPr>
  </w:style>
  <w:style w:type="paragraph" w:styleId="883" w:customStyle="1">
    <w:name w:val="xl65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66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67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6" w:customStyle="1">
    <w:name w:val="xl68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7" w:customStyle="1">
    <w:name w:val="xl69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0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71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2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3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4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5"/>
    <w:basedOn w:val="6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6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7"/>
    <w:basedOn w:val="6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8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9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Форма"/>
    <w:rPr>
      <w:sz w:val="28"/>
      <w:szCs w:val="28"/>
    </w:rPr>
  </w:style>
  <w:style w:type="character" w:styleId="899" w:customStyle="1">
    <w:name w:val="Основной текст Знак"/>
    <w:link w:val="875"/>
    <w:rPr>
      <w:rFonts w:ascii="Courier New" w:hAnsi="Courier New"/>
      <w:sz w:val="26"/>
    </w:rPr>
  </w:style>
  <w:style w:type="paragraph" w:styleId="900" w:customStyle="1">
    <w:name w:val="ConsPlusNormal"/>
    <w:rPr>
      <w:sz w:val="28"/>
      <w:szCs w:val="28"/>
    </w:rPr>
  </w:style>
  <w:style w:type="numbering" w:styleId="901" w:customStyle="1">
    <w:name w:val="Нет списка11"/>
    <w:next w:val="690"/>
    <w:uiPriority w:val="99"/>
    <w:semiHidden/>
    <w:unhideWhenUsed/>
  </w:style>
  <w:style w:type="numbering" w:styleId="902" w:customStyle="1">
    <w:name w:val="Нет списка111"/>
    <w:next w:val="690"/>
    <w:uiPriority w:val="99"/>
    <w:semiHidden/>
    <w:unhideWhenUsed/>
  </w:style>
  <w:style w:type="paragraph" w:styleId="903" w:customStyle="1">
    <w:name w:val="font5"/>
    <w:basedOn w:val="6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4" w:customStyle="1">
    <w:name w:val="xl80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5" w:customStyle="1">
    <w:name w:val="xl81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6" w:customStyle="1">
    <w:name w:val="xl82"/>
    <w:basedOn w:val="6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2" w:customStyle="1">
    <w:name w:val="xl88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89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0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1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2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9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4"/>
    <w:basedOn w:val="6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8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3" w:customStyle="1">
    <w:name w:val="xl99"/>
    <w:basedOn w:val="6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100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1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2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3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6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7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8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9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10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1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2"/>
    <w:basedOn w:val="6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7" w:customStyle="1">
    <w:name w:val="xl113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4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5"/>
    <w:basedOn w:val="6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0" w:customStyle="1">
    <w:name w:val="xl116"/>
    <w:basedOn w:val="6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7"/>
    <w:basedOn w:val="6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8"/>
    <w:basedOn w:val="6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9"/>
    <w:basedOn w:val="6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0"/>
    <w:basedOn w:val="6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1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2"/>
    <w:basedOn w:val="6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23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4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5"/>
    <w:basedOn w:val="6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0" w:customStyle="1">
    <w:name w:val="Нет списка2"/>
    <w:next w:val="690"/>
    <w:uiPriority w:val="99"/>
    <w:semiHidden/>
    <w:unhideWhenUsed/>
  </w:style>
  <w:style w:type="numbering" w:styleId="951" w:customStyle="1">
    <w:name w:val="Нет списка3"/>
    <w:next w:val="690"/>
    <w:uiPriority w:val="99"/>
    <w:semiHidden/>
    <w:unhideWhenUsed/>
  </w:style>
  <w:style w:type="paragraph" w:styleId="952" w:customStyle="1">
    <w:name w:val="font6"/>
    <w:basedOn w:val="6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3" w:customStyle="1">
    <w:name w:val="font7"/>
    <w:basedOn w:val="6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4" w:customStyle="1">
    <w:name w:val="font8"/>
    <w:basedOn w:val="6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5" w:customStyle="1">
    <w:name w:val="Нет списка4"/>
    <w:next w:val="690"/>
    <w:uiPriority w:val="99"/>
    <w:semiHidden/>
    <w:unhideWhenUsed/>
  </w:style>
  <w:style w:type="character" w:styleId="956" w:customStyle="1">
    <w:name w:val="Нижний колонтитул Знак"/>
    <w:link w:val="727"/>
    <w:uiPriority w:val="99"/>
  </w:style>
  <w:style w:type="paragraph" w:styleId="95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47</cp:revision>
  <dcterms:created xsi:type="dcterms:W3CDTF">2024-05-08T11:12:00Z</dcterms:created>
  <dcterms:modified xsi:type="dcterms:W3CDTF">2025-07-08T10:40:21Z</dcterms:modified>
  <cp:version>983040</cp:version>
</cp:coreProperties>
</file>